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22A27" w:rsidRDefault="002E1B61" w14:paraId="5F65525B" w14:textId="77777777">
      <w:pPr>
        <w:pStyle w:val="Rubrik1"/>
        <w:spacing w:after="300"/>
      </w:pPr>
      <w:sdt>
        <w:sdtPr>
          <w:alias w:val="CC_Boilerplate_4"/>
          <w:tag w:val="CC_Boilerplate_4"/>
          <w:id w:val="-1644581176"/>
          <w:lock w:val="sdtLocked"/>
          <w:placeholder>
            <w:docPart w:val="D6F5A5D2E9424640A801466B04AB4402"/>
          </w:placeholder>
          <w:text/>
        </w:sdtPr>
        <w:sdtEndPr/>
        <w:sdtContent>
          <w:r w:rsidRPr="009B062B" w:rsidR="00AF30DD">
            <w:t>Förslag till riksdagsbeslut</w:t>
          </w:r>
        </w:sdtContent>
      </w:sdt>
      <w:bookmarkEnd w:id="0"/>
      <w:bookmarkEnd w:id="1"/>
    </w:p>
    <w:sdt>
      <w:sdtPr>
        <w:alias w:val="Yrkande 1"/>
        <w:tag w:val="0c3bb9c8-9fdc-4834-91ce-380458f167b8"/>
        <w:id w:val="1470251361"/>
        <w:lock w:val="sdtLocked"/>
      </w:sdtPr>
      <w:sdtEndPr/>
      <w:sdtContent>
        <w:p w:rsidR="00F110D4" w:rsidRDefault="003F7ECE" w14:paraId="3B9A1BCA" w14:textId="77777777">
          <w:pPr>
            <w:pStyle w:val="Frslagstext"/>
            <w:numPr>
              <w:ilvl w:val="0"/>
              <w:numId w:val="0"/>
            </w:numPr>
          </w:pPr>
          <w:r>
            <w:t>Riksdagen ställer sig bakom det som anförs i motionen om att verka för att offentliga upphandlingar av animaliska livsmedel ska kravställa att produktionen ska ha skett med höga krav på djurskydd och låg grad av användning av antibiotika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1549811BD5A4A05A5ED18D0028C70C6"/>
        </w:placeholder>
        <w:text/>
      </w:sdtPr>
      <w:sdtEndPr/>
      <w:sdtContent>
        <w:p w:rsidRPr="009B062B" w:rsidR="006D79C9" w:rsidP="00333E95" w:rsidRDefault="006D79C9" w14:paraId="445936B6" w14:textId="77777777">
          <w:pPr>
            <w:pStyle w:val="Rubrik1"/>
          </w:pPr>
          <w:r>
            <w:t>Motivering</w:t>
          </w:r>
        </w:p>
      </w:sdtContent>
    </w:sdt>
    <w:bookmarkEnd w:displacedByCustomXml="prev" w:id="3"/>
    <w:bookmarkEnd w:displacedByCustomXml="prev" w:id="4"/>
    <w:p w:rsidR="00E22A27" w:rsidP="006007AB" w:rsidRDefault="006007AB" w14:paraId="3B1BFC25" w14:textId="3AF470FF">
      <w:pPr>
        <w:pStyle w:val="Normalutanindragellerluft"/>
      </w:pPr>
      <w:r>
        <w:t>Kommuner, myndigheter och regioner upphandlar måltider och måltidstjänster till våra barn i skolan, till vården och till våra äldre i äldreomsorgen för omkring tio miljarder årligen. Som upphandlare har vi tillsammans makt att gynna den svenska matproduk</w:t>
      </w:r>
      <w:r w:rsidR="00EA57EA">
        <w:softHyphen/>
      </w:r>
      <w:r>
        <w:t xml:space="preserve">tionen och värna det svenska djurskyddet. </w:t>
      </w:r>
    </w:p>
    <w:p w:rsidR="00E22A27" w:rsidP="00E22A27" w:rsidRDefault="006007AB" w14:paraId="42AC559D" w14:textId="77777777">
      <w:r>
        <w:t>Genom att ställa höga krav på djurskydd och låg användning av antibiotika vid upphandling av animaliska livsmedel så borde svenska alternativ vinna upphandlingar ofta. Det i sin tur gynnar svenska livsmedelsproducenter som i en förlängning kan stärka vår självförsörjandegrad i en orolig tid.</w:t>
      </w:r>
    </w:p>
    <w:sdt>
      <w:sdtPr>
        <w:rPr>
          <w:i/>
          <w:noProof/>
        </w:rPr>
        <w:alias w:val="CC_Underskrifter"/>
        <w:tag w:val="CC_Underskrifter"/>
        <w:id w:val="583496634"/>
        <w:lock w:val="sdtContentLocked"/>
        <w:placeholder>
          <w:docPart w:val="814476986B8F42E3A9122460811AEFDF"/>
        </w:placeholder>
      </w:sdtPr>
      <w:sdtEndPr>
        <w:rPr>
          <w:i w:val="0"/>
          <w:noProof w:val="0"/>
        </w:rPr>
      </w:sdtEndPr>
      <w:sdtContent>
        <w:p w:rsidR="00E22A27" w:rsidP="00E22A27" w:rsidRDefault="00E22A27" w14:paraId="5B72457F" w14:textId="3BA4F734"/>
        <w:p w:rsidRPr="008E0FE2" w:rsidR="004801AC" w:rsidP="00E22A27" w:rsidRDefault="002E1B61" w14:paraId="120C8B90" w14:textId="45756EED"/>
      </w:sdtContent>
    </w:sdt>
    <w:tbl>
      <w:tblPr>
        <w:tblW w:w="5000" w:type="pct"/>
        <w:tblLook w:val="04A0" w:firstRow="1" w:lastRow="0" w:firstColumn="1" w:lastColumn="0" w:noHBand="0" w:noVBand="1"/>
        <w:tblCaption w:val="underskrifter"/>
      </w:tblPr>
      <w:tblGrid>
        <w:gridCol w:w="4252"/>
        <w:gridCol w:w="4252"/>
      </w:tblGrid>
      <w:tr w:rsidR="00F110D4" w14:paraId="39D65705" w14:textId="77777777">
        <w:trPr>
          <w:cantSplit/>
        </w:trPr>
        <w:tc>
          <w:tcPr>
            <w:tcW w:w="50" w:type="pct"/>
            <w:vAlign w:val="bottom"/>
          </w:tcPr>
          <w:p w:rsidR="00F110D4" w:rsidRDefault="003F7ECE" w14:paraId="3C581994" w14:textId="77777777">
            <w:pPr>
              <w:pStyle w:val="Underskrifter"/>
              <w:spacing w:after="0"/>
            </w:pPr>
            <w:r>
              <w:t>Magnus Manhammar (S)</w:t>
            </w:r>
          </w:p>
        </w:tc>
        <w:tc>
          <w:tcPr>
            <w:tcW w:w="50" w:type="pct"/>
            <w:vAlign w:val="bottom"/>
          </w:tcPr>
          <w:p w:rsidR="00F110D4" w:rsidRDefault="00F110D4" w14:paraId="1ADA0AA0" w14:textId="77777777">
            <w:pPr>
              <w:pStyle w:val="Underskrifter"/>
              <w:spacing w:after="0"/>
            </w:pPr>
          </w:p>
        </w:tc>
      </w:tr>
    </w:tbl>
    <w:p w:rsidR="009C44BE" w:rsidRDefault="009C44BE" w14:paraId="4EA5EE8F" w14:textId="77777777"/>
    <w:sectPr w:rsidR="009C44B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509F0" w14:textId="77777777" w:rsidR="00054FF4" w:rsidRDefault="00054FF4" w:rsidP="000C1CAD">
      <w:pPr>
        <w:spacing w:line="240" w:lineRule="auto"/>
      </w:pPr>
      <w:r>
        <w:separator/>
      </w:r>
    </w:p>
  </w:endnote>
  <w:endnote w:type="continuationSeparator" w:id="0">
    <w:p w14:paraId="793A46F2" w14:textId="77777777" w:rsidR="00054FF4" w:rsidRDefault="00054F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BC3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F08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F02FD" w14:textId="66075529" w:rsidR="00262EA3" w:rsidRPr="00E22A27" w:rsidRDefault="00262EA3" w:rsidP="00E22A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EABF7" w14:textId="77777777" w:rsidR="00054FF4" w:rsidRDefault="00054FF4" w:rsidP="000C1CAD">
      <w:pPr>
        <w:spacing w:line="240" w:lineRule="auto"/>
      </w:pPr>
      <w:r>
        <w:separator/>
      </w:r>
    </w:p>
  </w:footnote>
  <w:footnote w:type="continuationSeparator" w:id="0">
    <w:p w14:paraId="716BB4E1" w14:textId="77777777" w:rsidR="00054FF4" w:rsidRDefault="00054F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1210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2F041A" wp14:editId="61BD42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D4FBF8" w14:textId="2149933C" w:rsidR="00262EA3" w:rsidRDefault="002E1B61" w:rsidP="008103B5">
                          <w:pPr>
                            <w:jc w:val="right"/>
                          </w:pPr>
                          <w:sdt>
                            <w:sdtPr>
                              <w:alias w:val="CC_Noformat_Partikod"/>
                              <w:tag w:val="CC_Noformat_Partikod"/>
                              <w:id w:val="-53464382"/>
                              <w:text/>
                            </w:sdtPr>
                            <w:sdtEndPr/>
                            <w:sdtContent>
                              <w:r w:rsidR="00054FF4">
                                <w:t>S</w:t>
                              </w:r>
                            </w:sdtContent>
                          </w:sdt>
                          <w:sdt>
                            <w:sdtPr>
                              <w:alias w:val="CC_Noformat_Partinummer"/>
                              <w:tag w:val="CC_Noformat_Partinummer"/>
                              <w:id w:val="-1709555926"/>
                              <w:text/>
                            </w:sdtPr>
                            <w:sdtEndPr/>
                            <w:sdtContent>
                              <w:r w:rsidR="00054FF4">
                                <w:t>1611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2F041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D4FBF8" w14:textId="2149933C" w:rsidR="00262EA3" w:rsidRDefault="002E1B61" w:rsidP="008103B5">
                    <w:pPr>
                      <w:jc w:val="right"/>
                    </w:pPr>
                    <w:sdt>
                      <w:sdtPr>
                        <w:alias w:val="CC_Noformat_Partikod"/>
                        <w:tag w:val="CC_Noformat_Partikod"/>
                        <w:id w:val="-53464382"/>
                        <w:text/>
                      </w:sdtPr>
                      <w:sdtEndPr/>
                      <w:sdtContent>
                        <w:r w:rsidR="00054FF4">
                          <w:t>S</w:t>
                        </w:r>
                      </w:sdtContent>
                    </w:sdt>
                    <w:sdt>
                      <w:sdtPr>
                        <w:alias w:val="CC_Noformat_Partinummer"/>
                        <w:tag w:val="CC_Noformat_Partinummer"/>
                        <w:id w:val="-1709555926"/>
                        <w:text/>
                      </w:sdtPr>
                      <w:sdtEndPr/>
                      <w:sdtContent>
                        <w:r w:rsidR="00054FF4">
                          <w:t>1611</w:t>
                        </w:r>
                      </w:sdtContent>
                    </w:sdt>
                  </w:p>
                </w:txbxContent>
              </v:textbox>
              <w10:wrap anchorx="page"/>
            </v:shape>
          </w:pict>
        </mc:Fallback>
      </mc:AlternateContent>
    </w:r>
  </w:p>
  <w:p w14:paraId="728E078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3296" w14:textId="77777777" w:rsidR="00262EA3" w:rsidRDefault="00262EA3" w:rsidP="008563AC">
    <w:pPr>
      <w:jc w:val="right"/>
    </w:pPr>
  </w:p>
  <w:p w14:paraId="61A4A2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C613F" w14:textId="77777777" w:rsidR="00262EA3" w:rsidRDefault="002E1B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9B8FB7" wp14:editId="4EE532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AB7FC8" w14:textId="4C533E0C" w:rsidR="00262EA3" w:rsidRDefault="002E1B61" w:rsidP="00A314CF">
    <w:pPr>
      <w:pStyle w:val="FSHNormal"/>
      <w:spacing w:before="40"/>
    </w:pPr>
    <w:sdt>
      <w:sdtPr>
        <w:alias w:val="CC_Noformat_Motionstyp"/>
        <w:tag w:val="CC_Noformat_Motionstyp"/>
        <w:id w:val="1162973129"/>
        <w:lock w:val="sdtContentLocked"/>
        <w15:appearance w15:val="hidden"/>
        <w:text/>
      </w:sdtPr>
      <w:sdtEndPr/>
      <w:sdtContent>
        <w:r w:rsidR="00E22A27">
          <w:t>Enskild motion</w:t>
        </w:r>
      </w:sdtContent>
    </w:sdt>
    <w:r w:rsidR="00821B36">
      <w:t xml:space="preserve"> </w:t>
    </w:r>
    <w:sdt>
      <w:sdtPr>
        <w:alias w:val="CC_Noformat_Partikod"/>
        <w:tag w:val="CC_Noformat_Partikod"/>
        <w:id w:val="1471015553"/>
        <w:text/>
      </w:sdtPr>
      <w:sdtEndPr/>
      <w:sdtContent>
        <w:r w:rsidR="00054FF4">
          <w:t>S</w:t>
        </w:r>
      </w:sdtContent>
    </w:sdt>
    <w:sdt>
      <w:sdtPr>
        <w:alias w:val="CC_Noformat_Partinummer"/>
        <w:tag w:val="CC_Noformat_Partinummer"/>
        <w:id w:val="-2014525982"/>
        <w:text/>
      </w:sdtPr>
      <w:sdtEndPr/>
      <w:sdtContent>
        <w:r w:rsidR="00054FF4">
          <w:t>1611</w:t>
        </w:r>
      </w:sdtContent>
    </w:sdt>
  </w:p>
  <w:p w14:paraId="5A5209F3" w14:textId="77777777" w:rsidR="00262EA3" w:rsidRPr="008227B3" w:rsidRDefault="002E1B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549781" w14:textId="139D7A41" w:rsidR="00262EA3" w:rsidRPr="008227B3" w:rsidRDefault="002E1B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2A2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2A27">
          <w:t>:1926</w:t>
        </w:r>
      </w:sdtContent>
    </w:sdt>
  </w:p>
  <w:p w14:paraId="0044FCBE" w14:textId="1F32E1B1" w:rsidR="00262EA3" w:rsidRDefault="002E1B61" w:rsidP="00E03A3D">
    <w:pPr>
      <w:pStyle w:val="Motionr"/>
    </w:pPr>
    <w:sdt>
      <w:sdtPr>
        <w:alias w:val="CC_Noformat_Avtext"/>
        <w:tag w:val="CC_Noformat_Avtext"/>
        <w:id w:val="-2020768203"/>
        <w:lock w:val="sdtContentLocked"/>
        <w15:appearance w15:val="hidden"/>
        <w:text/>
      </w:sdtPr>
      <w:sdtEndPr/>
      <w:sdtContent>
        <w:r w:rsidR="00E22A27">
          <w:t>av Magnus Manhammar (S)</w:t>
        </w:r>
      </w:sdtContent>
    </w:sdt>
  </w:p>
  <w:sdt>
    <w:sdtPr>
      <w:alias w:val="CC_Noformat_Rubtext"/>
      <w:tag w:val="CC_Noformat_Rubtext"/>
      <w:id w:val="-218060500"/>
      <w:lock w:val="sdtLocked"/>
      <w:text/>
    </w:sdtPr>
    <w:sdtEndPr/>
    <w:sdtContent>
      <w:p w14:paraId="71A0C66F" w14:textId="0E894529" w:rsidR="00262EA3" w:rsidRDefault="00054FF4" w:rsidP="00283E0F">
        <w:pPr>
          <w:pStyle w:val="FSHRub2"/>
        </w:pPr>
        <w:r>
          <w:t>Höga krav på djurskydd vid offentlig upphandling av animaliska livsmedel</w:t>
        </w:r>
      </w:p>
    </w:sdtContent>
  </w:sdt>
  <w:sdt>
    <w:sdtPr>
      <w:alias w:val="CC_Boilerplate_3"/>
      <w:tag w:val="CC_Boilerplate_3"/>
      <w:id w:val="1606463544"/>
      <w:lock w:val="sdtContentLocked"/>
      <w15:appearance w15:val="hidden"/>
      <w:text w:multiLine="1"/>
    </w:sdtPr>
    <w:sdtEndPr/>
    <w:sdtContent>
      <w:p w14:paraId="3FE9801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54FF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FF4"/>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4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4CE"/>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1B6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ECE"/>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7AB"/>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4B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13D"/>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A27"/>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7EA"/>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0D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D8FB3F"/>
  <w15:chartTrackingRefBased/>
  <w15:docId w15:val="{46F3FF0B-A09D-4B72-9BED-CF721C4D1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F5A5D2E9424640A801466B04AB4402"/>
        <w:category>
          <w:name w:val="Allmänt"/>
          <w:gallery w:val="placeholder"/>
        </w:category>
        <w:types>
          <w:type w:val="bbPlcHdr"/>
        </w:types>
        <w:behaviors>
          <w:behavior w:val="content"/>
        </w:behaviors>
        <w:guid w:val="{2C17DD50-9EE5-48C0-8ECB-CEB1B0C8D438}"/>
      </w:docPartPr>
      <w:docPartBody>
        <w:p w:rsidR="009465F4" w:rsidRDefault="009465F4">
          <w:pPr>
            <w:pStyle w:val="D6F5A5D2E9424640A801466B04AB4402"/>
          </w:pPr>
          <w:r w:rsidRPr="005A0A93">
            <w:rPr>
              <w:rStyle w:val="Platshllartext"/>
            </w:rPr>
            <w:t>Förslag till riksdagsbeslut</w:t>
          </w:r>
        </w:p>
      </w:docPartBody>
    </w:docPart>
    <w:docPart>
      <w:docPartPr>
        <w:name w:val="A1549811BD5A4A05A5ED18D0028C70C6"/>
        <w:category>
          <w:name w:val="Allmänt"/>
          <w:gallery w:val="placeholder"/>
        </w:category>
        <w:types>
          <w:type w:val="bbPlcHdr"/>
        </w:types>
        <w:behaviors>
          <w:behavior w:val="content"/>
        </w:behaviors>
        <w:guid w:val="{F3948E14-3AFF-471A-A235-3B07EA9BBBAB}"/>
      </w:docPartPr>
      <w:docPartBody>
        <w:p w:rsidR="009465F4" w:rsidRDefault="009465F4">
          <w:pPr>
            <w:pStyle w:val="A1549811BD5A4A05A5ED18D0028C70C6"/>
          </w:pPr>
          <w:r w:rsidRPr="005A0A93">
            <w:rPr>
              <w:rStyle w:val="Platshllartext"/>
            </w:rPr>
            <w:t>Motivering</w:t>
          </w:r>
        </w:p>
      </w:docPartBody>
    </w:docPart>
    <w:docPart>
      <w:docPartPr>
        <w:name w:val="814476986B8F42E3A9122460811AEFDF"/>
        <w:category>
          <w:name w:val="Allmänt"/>
          <w:gallery w:val="placeholder"/>
        </w:category>
        <w:types>
          <w:type w:val="bbPlcHdr"/>
        </w:types>
        <w:behaviors>
          <w:behavior w:val="content"/>
        </w:behaviors>
        <w:guid w:val="{A77A6D26-DB94-4BDA-84ED-7BB775766717}"/>
      </w:docPartPr>
      <w:docPartBody>
        <w:p w:rsidR="00EB2A57" w:rsidRDefault="00EB2A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5F4"/>
    <w:rsid w:val="009465F4"/>
    <w:rsid w:val="00EB2A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F5A5D2E9424640A801466B04AB4402">
    <w:name w:val="D6F5A5D2E9424640A801466B04AB4402"/>
  </w:style>
  <w:style w:type="paragraph" w:customStyle="1" w:styleId="A1549811BD5A4A05A5ED18D0028C70C6">
    <w:name w:val="A1549811BD5A4A05A5ED18D0028C70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5DCBFD-4FF1-46DC-AD3F-43FCB44B8817}"/>
</file>

<file path=customXml/itemProps2.xml><?xml version="1.0" encoding="utf-8"?>
<ds:datastoreItem xmlns:ds="http://schemas.openxmlformats.org/officeDocument/2006/customXml" ds:itemID="{6D75937A-3D6D-4252-A5F6-669BBD5F26B6}"/>
</file>

<file path=customXml/itemProps3.xml><?xml version="1.0" encoding="utf-8"?>
<ds:datastoreItem xmlns:ds="http://schemas.openxmlformats.org/officeDocument/2006/customXml" ds:itemID="{F2E7990F-2387-45AF-A4EE-22CDE4A34857}"/>
</file>

<file path=docProps/app.xml><?xml version="1.0" encoding="utf-8"?>
<Properties xmlns="http://schemas.openxmlformats.org/officeDocument/2006/extended-properties" xmlns:vt="http://schemas.openxmlformats.org/officeDocument/2006/docPropsVTypes">
  <Template>Normal</Template>
  <TotalTime>13</TotalTime>
  <Pages>1</Pages>
  <Words>137</Words>
  <Characters>804</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