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115" w:rsidRPr="002211E6" w:rsidRDefault="005F3115" w:rsidP="005F3115">
      <w:pPr>
        <w:pStyle w:val="RubrikInnehllsf"/>
      </w:pPr>
      <w:bookmarkStart w:id="0" w:name="_Toc115685858"/>
      <w:bookmarkStart w:id="1" w:name="_Toc115701482"/>
      <w:bookmarkStart w:id="2" w:name="_Toc119918864"/>
      <w:r w:rsidRPr="002211E6">
        <w:t>Innehållsförteckning</w:t>
      </w:r>
      <w:bookmarkEnd w:id="0"/>
      <w:bookmarkEnd w:id="1"/>
      <w:bookmarkEnd w:id="2"/>
    </w:p>
    <w:bookmarkStart w:id="3" w:name="_Toc115685859"/>
    <w:bookmarkStart w:id="4" w:name="_Toc115701483"/>
    <w:p w:rsidR="0013398C" w:rsidRPr="002211E6" w:rsidRDefault="001C6FAD" w:rsidP="0013398C">
      <w:pPr>
        <w:pStyle w:val="Innehll1"/>
        <w:tabs>
          <w:tab w:val="left" w:pos="285"/>
        </w:tabs>
        <w:rPr>
          <w:sz w:val="24"/>
          <w:szCs w:val="24"/>
        </w:rPr>
      </w:pPr>
      <w:r w:rsidRPr="002211E6">
        <w:fldChar w:fldCharType="begin" w:fldLock="1"/>
      </w:r>
      <w:r w:rsidRPr="002211E6">
        <w:instrText xml:space="preserve"> TOC \o "1-3" \t "HEMSTL_RUBRIK" </w:instrText>
      </w:r>
      <w:r w:rsidRPr="002211E6">
        <w:fldChar w:fldCharType="separate"/>
      </w:r>
      <w:r w:rsidR="0013398C" w:rsidRPr="002211E6">
        <w:t>1</w:t>
      </w:r>
      <w:r w:rsidR="0013398C" w:rsidRPr="002211E6">
        <w:rPr>
          <w:sz w:val="24"/>
          <w:szCs w:val="24"/>
        </w:rPr>
        <w:tab/>
      </w:r>
      <w:r w:rsidR="0013398C" w:rsidRPr="002211E6">
        <w:t>Innehållsförteckning</w:t>
      </w:r>
      <w:r w:rsidR="0013398C" w:rsidRPr="002211E6">
        <w:tab/>
      </w:r>
      <w:r w:rsidR="0013398C" w:rsidRPr="002211E6">
        <w:fldChar w:fldCharType="begin" w:fldLock="1"/>
      </w:r>
      <w:r w:rsidR="0013398C" w:rsidRPr="002211E6">
        <w:instrText xml:space="preserve"> PAGEREF _Toc119918864 \h </w:instrText>
      </w:r>
      <w:r w:rsidR="0013398C" w:rsidRPr="002211E6">
        <w:fldChar w:fldCharType="separate"/>
      </w:r>
      <w:r w:rsidR="00741B15" w:rsidRPr="002211E6">
        <w:t>1</w:t>
      </w:r>
      <w:r w:rsidR="0013398C" w:rsidRPr="002211E6">
        <w:fldChar w:fldCharType="end"/>
      </w:r>
    </w:p>
    <w:p w:rsidR="0013398C" w:rsidRPr="002211E6" w:rsidRDefault="0013398C" w:rsidP="0013398C">
      <w:pPr>
        <w:pStyle w:val="Innehll1"/>
        <w:tabs>
          <w:tab w:val="left" w:pos="285"/>
        </w:tabs>
        <w:rPr>
          <w:sz w:val="24"/>
          <w:szCs w:val="24"/>
        </w:rPr>
      </w:pPr>
      <w:r w:rsidRPr="002211E6">
        <w:t>2</w:t>
      </w:r>
      <w:r w:rsidRPr="002211E6">
        <w:rPr>
          <w:sz w:val="24"/>
          <w:szCs w:val="24"/>
        </w:rPr>
        <w:tab/>
      </w:r>
      <w:r w:rsidRPr="002211E6">
        <w:t>Förslag till riksdagsbeslut</w:t>
      </w:r>
      <w:r w:rsidRPr="002211E6">
        <w:tab/>
      </w:r>
      <w:r w:rsidRPr="002211E6">
        <w:fldChar w:fldCharType="begin" w:fldLock="1"/>
      </w:r>
      <w:r w:rsidRPr="002211E6">
        <w:instrText xml:space="preserve"> PAGEREF _Toc119918865 \h </w:instrText>
      </w:r>
      <w:r w:rsidRPr="002211E6">
        <w:fldChar w:fldCharType="separate"/>
      </w:r>
      <w:r w:rsidR="00741B15" w:rsidRPr="002211E6">
        <w:t>2</w:t>
      </w:r>
      <w:r w:rsidRPr="002211E6">
        <w:fldChar w:fldCharType="end"/>
      </w:r>
    </w:p>
    <w:p w:rsidR="0013398C" w:rsidRPr="002211E6" w:rsidRDefault="0013398C" w:rsidP="0013398C">
      <w:pPr>
        <w:pStyle w:val="Innehll1"/>
        <w:tabs>
          <w:tab w:val="left" w:pos="285"/>
        </w:tabs>
        <w:rPr>
          <w:sz w:val="24"/>
          <w:szCs w:val="24"/>
        </w:rPr>
      </w:pPr>
      <w:r w:rsidRPr="002211E6">
        <w:t>3</w:t>
      </w:r>
      <w:r w:rsidRPr="002211E6">
        <w:rPr>
          <w:sz w:val="24"/>
          <w:szCs w:val="24"/>
        </w:rPr>
        <w:tab/>
      </w:r>
      <w:r w:rsidRPr="002211E6">
        <w:t>Ensamstående mödrars situation</w:t>
      </w:r>
      <w:r w:rsidRPr="002211E6">
        <w:tab/>
      </w:r>
      <w:r w:rsidRPr="002211E6">
        <w:fldChar w:fldCharType="begin" w:fldLock="1"/>
      </w:r>
      <w:r w:rsidRPr="002211E6">
        <w:instrText xml:space="preserve"> PAGEREF _Toc119918866 \h </w:instrText>
      </w:r>
      <w:r w:rsidRPr="002211E6">
        <w:fldChar w:fldCharType="separate"/>
      </w:r>
      <w:r w:rsidR="00741B15" w:rsidRPr="002211E6">
        <w:t>2</w:t>
      </w:r>
      <w:r w:rsidRPr="002211E6">
        <w:fldChar w:fldCharType="end"/>
      </w:r>
    </w:p>
    <w:p w:rsidR="0013398C" w:rsidRPr="002211E6" w:rsidRDefault="0013398C" w:rsidP="0013398C">
      <w:pPr>
        <w:pStyle w:val="Innehll2"/>
        <w:tabs>
          <w:tab w:val="left" w:pos="760"/>
        </w:tabs>
        <w:rPr>
          <w:sz w:val="24"/>
          <w:szCs w:val="24"/>
        </w:rPr>
      </w:pPr>
      <w:r w:rsidRPr="002211E6">
        <w:t>3.1</w:t>
      </w:r>
      <w:r w:rsidRPr="002211E6">
        <w:rPr>
          <w:sz w:val="24"/>
          <w:szCs w:val="24"/>
        </w:rPr>
        <w:tab/>
      </w:r>
      <w:r w:rsidRPr="002211E6">
        <w:t>Ekonomisk standard</w:t>
      </w:r>
      <w:r w:rsidRPr="002211E6">
        <w:tab/>
      </w:r>
      <w:r w:rsidRPr="002211E6">
        <w:fldChar w:fldCharType="begin" w:fldLock="1"/>
      </w:r>
      <w:r w:rsidRPr="002211E6">
        <w:instrText xml:space="preserve"> PAGEREF _Toc119918867 \h </w:instrText>
      </w:r>
      <w:r w:rsidRPr="002211E6">
        <w:fldChar w:fldCharType="separate"/>
      </w:r>
      <w:r w:rsidR="00741B15" w:rsidRPr="002211E6">
        <w:t>2</w:t>
      </w:r>
      <w:r w:rsidRPr="002211E6">
        <w:fldChar w:fldCharType="end"/>
      </w:r>
    </w:p>
    <w:p w:rsidR="0013398C" w:rsidRPr="002211E6" w:rsidRDefault="0013398C" w:rsidP="0013398C">
      <w:pPr>
        <w:pStyle w:val="Innehll2"/>
        <w:tabs>
          <w:tab w:val="left" w:pos="760"/>
        </w:tabs>
        <w:rPr>
          <w:sz w:val="24"/>
          <w:szCs w:val="24"/>
        </w:rPr>
      </w:pPr>
      <w:r w:rsidRPr="002211E6">
        <w:t>3.2</w:t>
      </w:r>
      <w:r w:rsidRPr="002211E6">
        <w:rPr>
          <w:sz w:val="24"/>
          <w:szCs w:val="24"/>
        </w:rPr>
        <w:tab/>
      </w:r>
      <w:r w:rsidRPr="002211E6">
        <w:t>Ensamståendes barn</w:t>
      </w:r>
      <w:r w:rsidRPr="002211E6">
        <w:tab/>
      </w:r>
      <w:r w:rsidRPr="002211E6">
        <w:fldChar w:fldCharType="begin" w:fldLock="1"/>
      </w:r>
      <w:r w:rsidRPr="002211E6">
        <w:instrText xml:space="preserve"> PAGEREF _Toc119918868 \h </w:instrText>
      </w:r>
      <w:r w:rsidRPr="002211E6">
        <w:fldChar w:fldCharType="separate"/>
      </w:r>
      <w:r w:rsidR="00741B15" w:rsidRPr="002211E6">
        <w:t>3</w:t>
      </w:r>
      <w:r w:rsidRPr="002211E6">
        <w:fldChar w:fldCharType="end"/>
      </w:r>
    </w:p>
    <w:p w:rsidR="0013398C" w:rsidRPr="002211E6" w:rsidRDefault="0013398C" w:rsidP="0013398C">
      <w:pPr>
        <w:pStyle w:val="Innehll2"/>
        <w:tabs>
          <w:tab w:val="left" w:pos="760"/>
        </w:tabs>
        <w:rPr>
          <w:sz w:val="24"/>
          <w:szCs w:val="24"/>
        </w:rPr>
      </w:pPr>
      <w:r w:rsidRPr="002211E6">
        <w:t>3.3</w:t>
      </w:r>
      <w:r w:rsidRPr="002211E6">
        <w:rPr>
          <w:sz w:val="24"/>
          <w:szCs w:val="24"/>
        </w:rPr>
        <w:tab/>
      </w:r>
      <w:r w:rsidRPr="002211E6">
        <w:t>Våld</w:t>
      </w:r>
      <w:r w:rsidRPr="002211E6">
        <w:tab/>
      </w:r>
      <w:r w:rsidRPr="002211E6">
        <w:fldChar w:fldCharType="begin" w:fldLock="1"/>
      </w:r>
      <w:r w:rsidRPr="002211E6">
        <w:instrText xml:space="preserve"> PAGEREF _Toc119918869 \h </w:instrText>
      </w:r>
      <w:r w:rsidRPr="002211E6">
        <w:fldChar w:fldCharType="separate"/>
      </w:r>
      <w:r w:rsidR="00741B15" w:rsidRPr="002211E6">
        <w:t>3</w:t>
      </w:r>
      <w:r w:rsidRPr="002211E6">
        <w:fldChar w:fldCharType="end"/>
      </w:r>
    </w:p>
    <w:p w:rsidR="0013398C" w:rsidRPr="002211E6" w:rsidRDefault="0013398C" w:rsidP="0013398C">
      <w:pPr>
        <w:pStyle w:val="Innehll2"/>
        <w:tabs>
          <w:tab w:val="left" w:pos="760"/>
        </w:tabs>
        <w:rPr>
          <w:sz w:val="24"/>
          <w:szCs w:val="24"/>
        </w:rPr>
      </w:pPr>
      <w:r w:rsidRPr="002211E6">
        <w:t>3.4</w:t>
      </w:r>
      <w:r w:rsidRPr="002211E6">
        <w:rPr>
          <w:sz w:val="24"/>
          <w:szCs w:val="24"/>
        </w:rPr>
        <w:tab/>
      </w:r>
      <w:r w:rsidRPr="002211E6">
        <w:t>Hälsa och livsvillkor</w:t>
      </w:r>
      <w:r w:rsidRPr="002211E6">
        <w:tab/>
      </w:r>
      <w:r w:rsidRPr="002211E6">
        <w:fldChar w:fldCharType="begin" w:fldLock="1"/>
      </w:r>
      <w:r w:rsidRPr="002211E6">
        <w:instrText xml:space="preserve"> PAGEREF _Toc119918870 \h </w:instrText>
      </w:r>
      <w:r w:rsidRPr="002211E6">
        <w:fldChar w:fldCharType="separate"/>
      </w:r>
      <w:r w:rsidR="00741B15" w:rsidRPr="002211E6">
        <w:t>3</w:t>
      </w:r>
      <w:r w:rsidRPr="002211E6">
        <w:fldChar w:fldCharType="end"/>
      </w:r>
    </w:p>
    <w:p w:rsidR="0013398C" w:rsidRPr="002211E6" w:rsidRDefault="0013398C" w:rsidP="0013398C">
      <w:pPr>
        <w:pStyle w:val="Innehll2"/>
        <w:tabs>
          <w:tab w:val="left" w:pos="760"/>
        </w:tabs>
        <w:rPr>
          <w:sz w:val="24"/>
          <w:szCs w:val="24"/>
        </w:rPr>
      </w:pPr>
      <w:r w:rsidRPr="002211E6">
        <w:t>3.5</w:t>
      </w:r>
      <w:r w:rsidRPr="002211E6">
        <w:rPr>
          <w:sz w:val="24"/>
          <w:szCs w:val="24"/>
        </w:rPr>
        <w:tab/>
      </w:r>
      <w:r w:rsidRPr="002211E6">
        <w:t>Etnicitet</w:t>
      </w:r>
      <w:r w:rsidRPr="002211E6">
        <w:tab/>
      </w:r>
      <w:r w:rsidRPr="002211E6">
        <w:fldChar w:fldCharType="begin" w:fldLock="1"/>
      </w:r>
      <w:r w:rsidRPr="002211E6">
        <w:instrText xml:space="preserve"> PAGEREF _Toc119918871 \h </w:instrText>
      </w:r>
      <w:r w:rsidRPr="002211E6">
        <w:fldChar w:fldCharType="separate"/>
      </w:r>
      <w:r w:rsidR="00741B15" w:rsidRPr="002211E6">
        <w:t>4</w:t>
      </w:r>
      <w:r w:rsidRPr="002211E6">
        <w:fldChar w:fldCharType="end"/>
      </w:r>
    </w:p>
    <w:p w:rsidR="0013398C" w:rsidRPr="002211E6" w:rsidRDefault="0013398C" w:rsidP="0013398C">
      <w:pPr>
        <w:pStyle w:val="Innehll1"/>
        <w:tabs>
          <w:tab w:val="left" w:pos="285"/>
        </w:tabs>
        <w:rPr>
          <w:sz w:val="24"/>
          <w:szCs w:val="24"/>
        </w:rPr>
      </w:pPr>
      <w:r w:rsidRPr="002211E6">
        <w:t>4</w:t>
      </w:r>
      <w:r w:rsidRPr="002211E6">
        <w:rPr>
          <w:sz w:val="24"/>
          <w:szCs w:val="24"/>
        </w:rPr>
        <w:tab/>
      </w:r>
      <w:r w:rsidRPr="002211E6">
        <w:t>Välfärdssystemet</w:t>
      </w:r>
      <w:r w:rsidRPr="002211E6">
        <w:tab/>
      </w:r>
      <w:r w:rsidRPr="002211E6">
        <w:fldChar w:fldCharType="begin" w:fldLock="1"/>
      </w:r>
      <w:r w:rsidRPr="002211E6">
        <w:instrText xml:space="preserve"> PAGEREF _Toc119918872 \h </w:instrText>
      </w:r>
      <w:r w:rsidRPr="002211E6">
        <w:fldChar w:fldCharType="separate"/>
      </w:r>
      <w:r w:rsidR="00741B15" w:rsidRPr="002211E6">
        <w:t>4</w:t>
      </w:r>
      <w:r w:rsidRPr="002211E6">
        <w:fldChar w:fldCharType="end"/>
      </w:r>
    </w:p>
    <w:p w:rsidR="0013398C" w:rsidRPr="002211E6" w:rsidRDefault="0013398C" w:rsidP="0013398C">
      <w:pPr>
        <w:pStyle w:val="Innehll1"/>
        <w:tabs>
          <w:tab w:val="left" w:pos="285"/>
        </w:tabs>
        <w:rPr>
          <w:sz w:val="24"/>
          <w:szCs w:val="24"/>
        </w:rPr>
      </w:pPr>
      <w:r w:rsidRPr="002211E6">
        <w:t>5</w:t>
      </w:r>
      <w:r w:rsidRPr="002211E6">
        <w:rPr>
          <w:sz w:val="24"/>
          <w:szCs w:val="24"/>
        </w:rPr>
        <w:tab/>
      </w:r>
      <w:r w:rsidRPr="002211E6">
        <w:t>En mångfald av familjekonstellationer</w:t>
      </w:r>
      <w:r w:rsidRPr="002211E6">
        <w:tab/>
      </w:r>
      <w:r w:rsidRPr="002211E6">
        <w:fldChar w:fldCharType="begin" w:fldLock="1"/>
      </w:r>
      <w:r w:rsidRPr="002211E6">
        <w:instrText xml:space="preserve"> PAGEREF _Toc119918873 \h </w:instrText>
      </w:r>
      <w:r w:rsidRPr="002211E6">
        <w:fldChar w:fldCharType="separate"/>
      </w:r>
      <w:r w:rsidR="00741B15" w:rsidRPr="002211E6">
        <w:t>5</w:t>
      </w:r>
      <w:r w:rsidRPr="002211E6">
        <w:fldChar w:fldCharType="end"/>
      </w:r>
    </w:p>
    <w:p w:rsidR="008B7589" w:rsidRPr="002211E6" w:rsidRDefault="001C6FAD" w:rsidP="00741B15">
      <w:pPr>
        <w:pStyle w:val="Hemstlrubrik"/>
        <w:pageBreakBefore/>
        <w:spacing w:before="0"/>
      </w:pPr>
      <w:r w:rsidRPr="002211E6">
        <w:lastRenderedPageBreak/>
        <w:fldChar w:fldCharType="end"/>
      </w:r>
      <w:bookmarkStart w:id="5" w:name="_Toc119918865"/>
      <w:r w:rsidR="008B7589" w:rsidRPr="002211E6">
        <w:t>Förslag till riksdagsbeslut</w:t>
      </w:r>
      <w:bookmarkEnd w:id="3"/>
      <w:bookmarkEnd w:id="4"/>
      <w:bookmarkEnd w:id="5"/>
    </w:p>
    <w:p w:rsidR="00665625" w:rsidRPr="002211E6" w:rsidRDefault="00665625" w:rsidP="00665625">
      <w:pPr>
        <w:pStyle w:val="Hemstlatt"/>
      </w:pPr>
      <w:r w:rsidRPr="002211E6">
        <w:t xml:space="preserve">Riksdagen </w:t>
      </w:r>
      <w:r w:rsidR="0086718E" w:rsidRPr="002211E6">
        <w:t>begär</w:t>
      </w:r>
      <w:r w:rsidRPr="002211E6">
        <w:t xml:space="preserve"> att regeringen återkomm</w:t>
      </w:r>
      <w:r w:rsidR="0086718E" w:rsidRPr="002211E6">
        <w:t>er</w:t>
      </w:r>
      <w:r w:rsidRPr="002211E6">
        <w:t xml:space="preserve"> med en strukturell analys av på vilket sätt föreställningen om kärnfamiljen påverkar utformningen av vä</w:t>
      </w:r>
      <w:r w:rsidRPr="002211E6">
        <w:t>l</w:t>
      </w:r>
      <w:r w:rsidRPr="002211E6">
        <w:t>färdssystemet</w:t>
      </w:r>
      <w:r w:rsidR="0086718E" w:rsidRPr="002211E6">
        <w:t>,</w:t>
      </w:r>
      <w:r w:rsidRPr="002211E6">
        <w:t xml:space="preserve"> i enlighet med vad i motionen anförs.</w:t>
      </w:r>
    </w:p>
    <w:p w:rsidR="008B7589" w:rsidRPr="002211E6" w:rsidRDefault="00665625" w:rsidP="00665625">
      <w:pPr>
        <w:pStyle w:val="Hemstlatt"/>
      </w:pPr>
      <w:r w:rsidRPr="002211E6">
        <w:t xml:space="preserve">Riksdagen </w:t>
      </w:r>
      <w:r w:rsidR="0086718E" w:rsidRPr="002211E6">
        <w:t>begär</w:t>
      </w:r>
      <w:r w:rsidRPr="002211E6">
        <w:t xml:space="preserve"> att regeringen återkomm</w:t>
      </w:r>
      <w:r w:rsidR="0086718E" w:rsidRPr="002211E6">
        <w:t>er</w:t>
      </w:r>
      <w:r w:rsidRPr="002211E6">
        <w:t xml:space="preserve"> med </w:t>
      </w:r>
      <w:r w:rsidR="008B7589" w:rsidRPr="002211E6">
        <w:t>ett handlingsprogram som syftar till att förbättra situationen för ensamstående mödrar.</w:t>
      </w:r>
    </w:p>
    <w:p w:rsidR="008B7589" w:rsidRPr="002211E6" w:rsidRDefault="008B7589" w:rsidP="0013398C">
      <w:pPr>
        <w:pStyle w:val="Rubrik1"/>
      </w:pPr>
      <w:bookmarkStart w:id="6" w:name="_Toc115685860"/>
      <w:bookmarkStart w:id="7" w:name="_Toc115701484"/>
      <w:bookmarkStart w:id="8" w:name="_Toc119918866"/>
      <w:r w:rsidRPr="002211E6">
        <w:t>Ensamstående mödrars situation</w:t>
      </w:r>
      <w:bookmarkEnd w:id="6"/>
      <w:bookmarkEnd w:id="7"/>
      <w:bookmarkEnd w:id="8"/>
    </w:p>
    <w:p w:rsidR="008B7589" w:rsidRPr="002211E6" w:rsidRDefault="008B7589" w:rsidP="008B7589">
      <w:r w:rsidRPr="002211E6">
        <w:t>Regeringen fick 2001 underlag från kommittén Välfärdsbokslut och Socia</w:t>
      </w:r>
      <w:r w:rsidRPr="002211E6">
        <w:t>l</w:t>
      </w:r>
      <w:r w:rsidRPr="002211E6">
        <w:t>styrelsen vars resultat visade upp ett samhälle med ökade klasskillnader och könsorättvisor. Till de största förlorarna hörde ensamstående mödrar. Aktue</w:t>
      </w:r>
      <w:r w:rsidRPr="002211E6">
        <w:t>l</w:t>
      </w:r>
      <w:r w:rsidRPr="002211E6">
        <w:t>la undersökningar visar att de sociala och ekonomiska villkoren i stort sett är desamma i dag. Ensamstående kvinnor med barn har en ekonomiskt svårare situation än andra, de hade den sämsta inkomstutvecklingen under 2002, de har oftare otrygga anställningar än andra och de är en av de absolut största riskgrupperna för våld.</w:t>
      </w:r>
    </w:p>
    <w:p w:rsidR="008B7589" w:rsidRPr="002211E6" w:rsidRDefault="00356A06" w:rsidP="00375114">
      <w:pPr>
        <w:pStyle w:val="Rubrik2"/>
      </w:pPr>
      <w:bookmarkStart w:id="9" w:name="_Toc115685861"/>
      <w:bookmarkStart w:id="10" w:name="_Toc115701485"/>
      <w:bookmarkStart w:id="11" w:name="_Toc119918867"/>
      <w:r w:rsidRPr="002211E6">
        <w:t>Ekonomisk standard</w:t>
      </w:r>
      <w:bookmarkEnd w:id="9"/>
      <w:bookmarkEnd w:id="10"/>
      <w:bookmarkEnd w:id="11"/>
    </w:p>
    <w:p w:rsidR="00B8575B" w:rsidRPr="002211E6" w:rsidRDefault="008B7589" w:rsidP="008B7589">
      <w:r w:rsidRPr="002211E6">
        <w:t xml:space="preserve">SCB:s senaste undersökning </w:t>
      </w:r>
      <w:r w:rsidR="00356A06" w:rsidRPr="002211E6">
        <w:t xml:space="preserve">om Hushållens ekonomi (HEK) </w:t>
      </w:r>
      <w:r w:rsidRPr="002211E6">
        <w:t xml:space="preserve">visar att </w:t>
      </w:r>
      <w:r w:rsidR="00356A06" w:rsidRPr="002211E6">
        <w:t>gruppen ensamstående föräldrar har den lägsta ekonomiska standarden</w:t>
      </w:r>
      <w:r w:rsidR="00592709" w:rsidRPr="002211E6">
        <w:t xml:space="preserve"> och halkar efter övriga grupper</w:t>
      </w:r>
      <w:r w:rsidR="00356A06" w:rsidRPr="002211E6">
        <w:t xml:space="preserve">. </w:t>
      </w:r>
      <w:r w:rsidR="00592709" w:rsidRPr="002211E6">
        <w:t>G</w:t>
      </w:r>
      <w:r w:rsidR="00356A06" w:rsidRPr="002211E6">
        <w:t>rupp</w:t>
      </w:r>
      <w:r w:rsidR="00592709" w:rsidRPr="002211E6">
        <w:t>en ensamstående föräldrar</w:t>
      </w:r>
      <w:r w:rsidR="00356A06" w:rsidRPr="002211E6">
        <w:t xml:space="preserve"> minskade dessutom sin disponibla inkomst med 1,5 procent under 2003. </w:t>
      </w:r>
      <w:r w:rsidR="004D501F" w:rsidRPr="002211E6">
        <w:t>Den årliga inkomstförde</w:t>
      </w:r>
      <w:r w:rsidR="004D501F" w:rsidRPr="002211E6">
        <w:t>l</w:t>
      </w:r>
      <w:r w:rsidR="004D501F" w:rsidRPr="002211E6">
        <w:t>ningsundersökningen från SCB visar att e</w:t>
      </w:r>
      <w:r w:rsidR="00356A06" w:rsidRPr="002211E6">
        <w:t>nsamstående kvinnor med barn har betydligt lägre standard än ensamstående män med barn. Under perioden 1991</w:t>
      </w:r>
      <w:r w:rsidR="0013398C" w:rsidRPr="002211E6">
        <w:t>–</w:t>
      </w:r>
      <w:r w:rsidR="00356A06" w:rsidRPr="002211E6">
        <w:t>2003</w:t>
      </w:r>
      <w:r w:rsidR="00923BD4" w:rsidRPr="002211E6">
        <w:t xml:space="preserve"> </w:t>
      </w:r>
      <w:r w:rsidR="00356A06" w:rsidRPr="002211E6">
        <w:t>ökade inkomstnivån för sammanboende med barn 0</w:t>
      </w:r>
      <w:r w:rsidR="00741B15" w:rsidRPr="002211E6">
        <w:t>–</w:t>
      </w:r>
      <w:r w:rsidR="00356A06" w:rsidRPr="002211E6">
        <w:t>19</w:t>
      </w:r>
      <w:r w:rsidR="00923BD4" w:rsidRPr="002211E6">
        <w:t xml:space="preserve"> </w:t>
      </w:r>
      <w:r w:rsidR="00356A06" w:rsidRPr="002211E6">
        <w:t>år med 16 procent, medan ensamstående med barn i samma ålder ökade sin inkoms</w:t>
      </w:r>
      <w:r w:rsidR="00356A06" w:rsidRPr="002211E6">
        <w:t>t</w:t>
      </w:r>
      <w:r w:rsidR="00356A06" w:rsidRPr="002211E6">
        <w:t xml:space="preserve">nivå endast med </w:t>
      </w:r>
      <w:r w:rsidR="00741B15" w:rsidRPr="002211E6">
        <w:t>3</w:t>
      </w:r>
      <w:r w:rsidR="00356A06" w:rsidRPr="002211E6">
        <w:t xml:space="preserve"> procent samma period. För befolkningen i sin helhet ökade inkomstnivån med 13 procent under perioden 1991</w:t>
      </w:r>
      <w:r w:rsidR="0013398C" w:rsidRPr="002211E6">
        <w:t>–</w:t>
      </w:r>
      <w:r w:rsidR="00356A06" w:rsidRPr="002211E6">
        <w:t xml:space="preserve">2003 </w:t>
      </w:r>
      <w:r w:rsidR="00592709" w:rsidRPr="002211E6">
        <w:t>(</w:t>
      </w:r>
      <w:r w:rsidR="004D501F" w:rsidRPr="002211E6">
        <w:t>SCB</w:t>
      </w:r>
      <w:r w:rsidR="00592709" w:rsidRPr="002211E6">
        <w:t>)</w:t>
      </w:r>
      <w:r w:rsidR="0013398C" w:rsidRPr="002211E6">
        <w:t>.</w:t>
      </w:r>
      <w:r w:rsidR="00592709" w:rsidRPr="002211E6">
        <w:t xml:space="preserve"> </w:t>
      </w:r>
      <w:r w:rsidRPr="002211E6">
        <w:t>Bland e</w:t>
      </w:r>
      <w:r w:rsidRPr="002211E6">
        <w:t>n</w:t>
      </w:r>
      <w:r w:rsidRPr="002211E6">
        <w:t xml:space="preserve">samstående med barn </w:t>
      </w:r>
      <w:r w:rsidR="00B8575B" w:rsidRPr="002211E6">
        <w:t>år 2003</w:t>
      </w:r>
      <w:r w:rsidR="00590618" w:rsidRPr="002211E6">
        <w:t xml:space="preserve"> </w:t>
      </w:r>
      <w:r w:rsidRPr="002211E6">
        <w:t xml:space="preserve">hade </w:t>
      </w:r>
      <w:r w:rsidR="0013398C" w:rsidRPr="002211E6">
        <w:t>7</w:t>
      </w:r>
      <w:r w:rsidR="00B8575B" w:rsidRPr="002211E6">
        <w:t xml:space="preserve"> procent</w:t>
      </w:r>
      <w:r w:rsidRPr="002211E6">
        <w:t xml:space="preserve"> en låg inkomst – där låga i</w:t>
      </w:r>
      <w:r w:rsidRPr="002211E6">
        <w:t>n</w:t>
      </w:r>
      <w:r w:rsidRPr="002211E6">
        <w:t xml:space="preserve">komster är mätt som andel </w:t>
      </w:r>
      <w:r w:rsidR="00B8575B" w:rsidRPr="002211E6">
        <w:t xml:space="preserve">med inkomst </w:t>
      </w:r>
      <w:r w:rsidRPr="002211E6">
        <w:t xml:space="preserve">under 50 </w:t>
      </w:r>
      <w:r w:rsidR="00B8575B" w:rsidRPr="002211E6">
        <w:t>procent</w:t>
      </w:r>
      <w:r w:rsidRPr="002211E6">
        <w:t xml:space="preserve"> av medianen. Om den ensamstående föräldern är utrikesfödd är situationen än värre.</w:t>
      </w:r>
    </w:p>
    <w:p w:rsidR="004D501F" w:rsidRPr="002211E6" w:rsidRDefault="004D501F" w:rsidP="008A5BDA">
      <w:pPr>
        <w:pStyle w:val="Normaltindrag"/>
      </w:pPr>
      <w:r w:rsidRPr="002211E6">
        <w:t>Ensamstående kvinnor med små och stora barn är ekonomiskt sett extra u</w:t>
      </w:r>
      <w:r w:rsidRPr="002211E6">
        <w:t>t</w:t>
      </w:r>
      <w:r w:rsidRPr="002211E6">
        <w:t>satta. De har lägst ekonomisk standard oavsett stöd i form av barn- och b</w:t>
      </w:r>
      <w:r w:rsidRPr="002211E6">
        <w:t>o</w:t>
      </w:r>
      <w:r w:rsidRPr="002211E6">
        <w:t>stadsbidrag.</w:t>
      </w:r>
    </w:p>
    <w:p w:rsidR="008B7589" w:rsidRPr="002211E6" w:rsidRDefault="00590618" w:rsidP="0013398C">
      <w:pPr>
        <w:pStyle w:val="Normaltindrag"/>
      </w:pPr>
      <w:r w:rsidRPr="002211E6">
        <w:t>Förvärvsinkomsten för e</w:t>
      </w:r>
      <w:r w:rsidR="008B7589" w:rsidRPr="002211E6">
        <w:t xml:space="preserve">nsamstående </w:t>
      </w:r>
      <w:r w:rsidRPr="002211E6">
        <w:t>mödrar med barn 0</w:t>
      </w:r>
      <w:r w:rsidR="0013398C" w:rsidRPr="002211E6">
        <w:t>–</w:t>
      </w:r>
      <w:r w:rsidRPr="002211E6">
        <w:t xml:space="preserve">6 år </w:t>
      </w:r>
      <w:r w:rsidR="008B7589" w:rsidRPr="002211E6">
        <w:t xml:space="preserve">var </w:t>
      </w:r>
      <w:r w:rsidRPr="002211E6">
        <w:t>2003 i snitt 155</w:t>
      </w:r>
      <w:r w:rsidR="008B7589" w:rsidRPr="002211E6">
        <w:t xml:space="preserve"> 5</w:t>
      </w:r>
      <w:r w:rsidRPr="002211E6">
        <w:t>00 kronor om året, vilket var 60</w:t>
      </w:r>
      <w:r w:rsidR="008B7589" w:rsidRPr="002211E6">
        <w:t xml:space="preserve"> </w:t>
      </w:r>
      <w:r w:rsidR="004D501F" w:rsidRPr="002211E6">
        <w:t>procent</w:t>
      </w:r>
      <w:r w:rsidR="008B7589" w:rsidRPr="002211E6">
        <w:t xml:space="preserve"> av </w:t>
      </w:r>
      <w:r w:rsidRPr="002211E6">
        <w:t>ensamstående sm</w:t>
      </w:r>
      <w:r w:rsidRPr="002211E6">
        <w:t>å</w:t>
      </w:r>
      <w:r w:rsidRPr="002211E6">
        <w:t>barn</w:t>
      </w:r>
      <w:r w:rsidR="0013398C" w:rsidRPr="002211E6">
        <w:t>s</w:t>
      </w:r>
      <w:r w:rsidRPr="002211E6">
        <w:t>f</w:t>
      </w:r>
      <w:r w:rsidRPr="002211E6">
        <w:t>ä</w:t>
      </w:r>
      <w:r w:rsidRPr="002211E6">
        <w:t>ders</w:t>
      </w:r>
      <w:r w:rsidR="008B7589" w:rsidRPr="002211E6">
        <w:t xml:space="preserve"> förvärvsinkomst. För ensamstående mödrar med barn </w:t>
      </w:r>
      <w:r w:rsidRPr="002211E6">
        <w:t>7</w:t>
      </w:r>
      <w:r w:rsidR="0013398C" w:rsidRPr="002211E6">
        <w:t>–</w:t>
      </w:r>
      <w:r w:rsidRPr="002211E6">
        <w:t>17</w:t>
      </w:r>
      <w:r w:rsidR="00923BD4" w:rsidRPr="002211E6">
        <w:t xml:space="preserve"> </w:t>
      </w:r>
      <w:r w:rsidRPr="002211E6">
        <w:t xml:space="preserve">år </w:t>
      </w:r>
      <w:r w:rsidR="008B7589" w:rsidRPr="002211E6">
        <w:t>var den genomsnittliga förvärvsink</w:t>
      </w:r>
      <w:r w:rsidRPr="002211E6">
        <w:t>omsten 210 500 kronor om året, vilket var 73</w:t>
      </w:r>
      <w:r w:rsidR="008B7589" w:rsidRPr="002211E6">
        <w:t xml:space="preserve"> </w:t>
      </w:r>
      <w:r w:rsidR="000459DA" w:rsidRPr="002211E6">
        <w:t>pr</w:t>
      </w:r>
      <w:r w:rsidR="000459DA" w:rsidRPr="002211E6">
        <w:t>o</w:t>
      </w:r>
      <w:r w:rsidR="004D501F" w:rsidRPr="002211E6">
        <w:t>cent</w:t>
      </w:r>
      <w:r w:rsidR="008B7589" w:rsidRPr="002211E6">
        <w:t xml:space="preserve"> av </w:t>
      </w:r>
      <w:r w:rsidRPr="002211E6">
        <w:t>ensamstående fäders</w:t>
      </w:r>
      <w:r w:rsidR="008B7589" w:rsidRPr="002211E6">
        <w:t xml:space="preserve"> förvärvsin</w:t>
      </w:r>
      <w:r w:rsidR="00B8575B" w:rsidRPr="002211E6">
        <w:t>komst (</w:t>
      </w:r>
      <w:r w:rsidR="0013398C" w:rsidRPr="002211E6">
        <w:t>b</w:t>
      </w:r>
      <w:r w:rsidR="00170606" w:rsidRPr="002211E6">
        <w:t>udgetprop</w:t>
      </w:r>
      <w:r w:rsidR="00B8575B" w:rsidRPr="002211E6">
        <w:t>.</w:t>
      </w:r>
      <w:r w:rsidRPr="002211E6">
        <w:t xml:space="preserve"> 2005/06</w:t>
      </w:r>
      <w:r w:rsidR="00B8575B" w:rsidRPr="002211E6">
        <w:t>:1</w:t>
      </w:r>
      <w:r w:rsidR="008B7589" w:rsidRPr="002211E6">
        <w:t>)</w:t>
      </w:r>
      <w:r w:rsidR="0013398C" w:rsidRPr="002211E6">
        <w:t>.</w:t>
      </w:r>
      <w:r w:rsidRPr="002211E6">
        <w:t xml:space="preserve"> </w:t>
      </w:r>
      <w:r w:rsidR="00B8575B" w:rsidRPr="002211E6">
        <w:t>Det mest utslagsgivande för föräldrars ekonomiska situation är den ojämna fördelningen av arbetstid. Samtidigt är den huvudsakliga orsaken till att kvi</w:t>
      </w:r>
      <w:r w:rsidR="00B8575B" w:rsidRPr="002211E6">
        <w:t>n</w:t>
      </w:r>
      <w:r w:rsidR="00B8575B" w:rsidRPr="002211E6">
        <w:t>nor arbetar deltid i större utsträckning än män den skeva fördelningen av ansvar för och arbete med hem och familj. Bara 58 procent av gruppen e</w:t>
      </w:r>
      <w:r w:rsidR="00B8575B" w:rsidRPr="002211E6">
        <w:t>n</w:t>
      </w:r>
      <w:r w:rsidR="00B8575B" w:rsidRPr="002211E6">
        <w:t xml:space="preserve">samstående mödrar </w:t>
      </w:r>
      <w:r w:rsidR="004D501F" w:rsidRPr="002211E6">
        <w:t xml:space="preserve">med ett barn </w:t>
      </w:r>
      <w:r w:rsidR="00B8575B" w:rsidRPr="002211E6">
        <w:t xml:space="preserve">arbetar heltid, respektive 60 procent av de sammanboende kvinnorna med </w:t>
      </w:r>
      <w:r w:rsidR="004D501F" w:rsidRPr="002211E6">
        <w:t xml:space="preserve">ett </w:t>
      </w:r>
      <w:r w:rsidR="0013398C" w:rsidRPr="002211E6">
        <w:t>barn</w:t>
      </w:r>
      <w:r w:rsidR="00B8575B" w:rsidRPr="002211E6">
        <w:t xml:space="preserve"> (</w:t>
      </w:r>
      <w:r w:rsidR="0013398C" w:rsidRPr="002211E6">
        <w:t>budgetprop</w:t>
      </w:r>
      <w:r w:rsidR="00B8575B" w:rsidRPr="002211E6">
        <w:t>. 2005/06:1)</w:t>
      </w:r>
      <w:r w:rsidR="0013398C" w:rsidRPr="002211E6">
        <w:t>.</w:t>
      </w:r>
      <w:r w:rsidR="004D501F" w:rsidRPr="002211E6">
        <w:t xml:space="preserve"> </w:t>
      </w:r>
      <w:r w:rsidR="008B7589" w:rsidRPr="002211E6">
        <w:t>Ensamst</w:t>
      </w:r>
      <w:r w:rsidR="008B7589" w:rsidRPr="002211E6">
        <w:t>å</w:t>
      </w:r>
      <w:r w:rsidR="008B7589" w:rsidRPr="002211E6">
        <w:t>ende kvinnor med barn har som grupp väsentligt högre arbetslöshet som andel av befol</w:t>
      </w:r>
      <w:r w:rsidR="008B7589" w:rsidRPr="002211E6">
        <w:t>k</w:t>
      </w:r>
      <w:r w:rsidR="008B7589" w:rsidRPr="002211E6">
        <w:t>ningen än andra grupper. Detta påverkar självfallet månadslönerna. Lägst lön har gruppen ensamstående kvinnor med små barn</w:t>
      </w:r>
      <w:r w:rsidR="004D501F" w:rsidRPr="002211E6">
        <w:t xml:space="preserve"> (0</w:t>
      </w:r>
      <w:r w:rsidR="0013398C" w:rsidRPr="002211E6">
        <w:t>–</w:t>
      </w:r>
      <w:r w:rsidR="004D501F" w:rsidRPr="002211E6">
        <w:t>6 år); i</w:t>
      </w:r>
      <w:r w:rsidR="008B7589" w:rsidRPr="002211E6">
        <w:t xml:space="preserve"> g</w:t>
      </w:r>
      <w:r w:rsidR="008B7589" w:rsidRPr="002211E6">
        <w:t>e</w:t>
      </w:r>
      <w:r w:rsidR="008B7589" w:rsidRPr="002211E6">
        <w:t xml:space="preserve">nomsnitt har de en månadslön på </w:t>
      </w:r>
      <w:r w:rsidR="004D501F" w:rsidRPr="002211E6">
        <w:t>19 0</w:t>
      </w:r>
      <w:r w:rsidR="008B7589" w:rsidRPr="002211E6">
        <w:t>00 kronor. Detta kan jämföras med den genomsnit</w:t>
      </w:r>
      <w:r w:rsidR="008B7589" w:rsidRPr="002211E6">
        <w:t>t</w:t>
      </w:r>
      <w:r w:rsidR="008B7589" w:rsidRPr="002211E6">
        <w:t>liga månadslönen fö</w:t>
      </w:r>
      <w:r w:rsidR="004D501F" w:rsidRPr="002211E6">
        <w:t>r ensamstående män med små barn som ligger på 23 1</w:t>
      </w:r>
      <w:r w:rsidR="008B7589" w:rsidRPr="002211E6">
        <w:t xml:space="preserve">00 kronor. Ensamstående </w:t>
      </w:r>
      <w:r w:rsidR="004D501F" w:rsidRPr="002211E6">
        <w:t>kvinnor med barn i åldern 7</w:t>
      </w:r>
      <w:r w:rsidR="0013398C" w:rsidRPr="002211E6">
        <w:t>–</w:t>
      </w:r>
      <w:r w:rsidR="004D501F" w:rsidRPr="002211E6">
        <w:t>17 år har en genom</w:t>
      </w:r>
      <w:r w:rsidR="008B7589" w:rsidRPr="002211E6">
        <w:t>s</w:t>
      </w:r>
      <w:r w:rsidR="004D501F" w:rsidRPr="002211E6">
        <w:t xml:space="preserve">nittlig lön på 20 300 kronor i månaden. </w:t>
      </w:r>
      <w:r w:rsidR="008B7589" w:rsidRPr="002211E6">
        <w:t>Ensamstående kvinnors utsa</w:t>
      </w:r>
      <w:r w:rsidR="008B7589" w:rsidRPr="002211E6">
        <w:t>t</w:t>
      </w:r>
      <w:r w:rsidR="008B7589" w:rsidRPr="002211E6">
        <w:t>ta ekonomiska situation kan också avläsas i att de har minst överskott, och ett lågt unde</w:t>
      </w:r>
      <w:r w:rsidR="008B7589" w:rsidRPr="002211E6">
        <w:t>r</w:t>
      </w:r>
      <w:r w:rsidR="008B7589" w:rsidRPr="002211E6">
        <w:t>skott, av kapital.</w:t>
      </w:r>
    </w:p>
    <w:p w:rsidR="002F749D" w:rsidRPr="002211E6" w:rsidRDefault="002F749D" w:rsidP="00375114">
      <w:pPr>
        <w:pStyle w:val="Rubrik2"/>
      </w:pPr>
      <w:bookmarkStart w:id="12" w:name="_Toc115701486"/>
      <w:bookmarkStart w:id="13" w:name="_Toc119918868"/>
      <w:r w:rsidRPr="002211E6">
        <w:t>Ensamståendes barn</w:t>
      </w:r>
      <w:bookmarkEnd w:id="12"/>
      <w:bookmarkEnd w:id="13"/>
    </w:p>
    <w:p w:rsidR="002F749D" w:rsidRPr="002211E6" w:rsidRDefault="002F749D" w:rsidP="00C46062">
      <w:r w:rsidRPr="002211E6">
        <w:t>Barn till sammanboende och ensamstående har oli</w:t>
      </w:r>
      <w:r w:rsidR="004D501F" w:rsidRPr="002211E6">
        <w:t>ka livsvillkor. Ensamståe</w:t>
      </w:r>
      <w:r w:rsidR="004D501F" w:rsidRPr="002211E6">
        <w:t>n</w:t>
      </w:r>
      <w:r w:rsidR="004D501F" w:rsidRPr="002211E6">
        <w:t xml:space="preserve">des barn har inte råd att följa med kompisar på olika aktiviteter. 47 procent av barn mellan 10 </w:t>
      </w:r>
      <w:r w:rsidR="008A5BDA" w:rsidRPr="002211E6">
        <w:t xml:space="preserve">år </w:t>
      </w:r>
      <w:r w:rsidR="004D501F" w:rsidRPr="002211E6">
        <w:t>och 18 år som har en ens</w:t>
      </w:r>
      <w:r w:rsidR="00AE1099" w:rsidRPr="002211E6">
        <w:t>amstående förälder tvingades avstå från att delta i olika aktiviteter med sina kompisar under 2003 (Barn och deras familjer, SCB)</w:t>
      </w:r>
      <w:r w:rsidR="003C058E" w:rsidRPr="002211E6">
        <w:t>.</w:t>
      </w:r>
    </w:p>
    <w:p w:rsidR="008B7589" w:rsidRPr="002211E6" w:rsidRDefault="008B7589" w:rsidP="00375114">
      <w:pPr>
        <w:pStyle w:val="Rubrik2"/>
      </w:pPr>
      <w:bookmarkStart w:id="14" w:name="_Toc115685863"/>
      <w:bookmarkStart w:id="15" w:name="_Toc115701487"/>
      <w:bookmarkStart w:id="16" w:name="_Toc119918869"/>
      <w:r w:rsidRPr="002211E6">
        <w:t>Våld</w:t>
      </w:r>
      <w:bookmarkEnd w:id="14"/>
      <w:bookmarkEnd w:id="15"/>
      <w:bookmarkEnd w:id="16"/>
    </w:p>
    <w:p w:rsidR="008B7589" w:rsidRPr="002211E6" w:rsidRDefault="00AE1099" w:rsidP="008B7589">
      <w:r w:rsidRPr="002211E6">
        <w:t>Av gruppen e</w:t>
      </w:r>
      <w:r w:rsidR="008B7589" w:rsidRPr="002211E6">
        <w:t xml:space="preserve">nsamstående </w:t>
      </w:r>
      <w:r w:rsidRPr="002211E6">
        <w:t xml:space="preserve">mödrar i Sverige </w:t>
      </w:r>
      <w:r w:rsidR="008B7589" w:rsidRPr="002211E6">
        <w:t>utsatt</w:t>
      </w:r>
      <w:r w:rsidRPr="002211E6">
        <w:t>e</w:t>
      </w:r>
      <w:r w:rsidR="008B7589" w:rsidRPr="002211E6">
        <w:t xml:space="preserve">s </w:t>
      </w:r>
      <w:r w:rsidRPr="002211E6">
        <w:t xml:space="preserve">14,3 procent </w:t>
      </w:r>
      <w:r w:rsidR="008B7589" w:rsidRPr="002211E6">
        <w:t xml:space="preserve">för våld eller hot </w:t>
      </w:r>
      <w:r w:rsidRPr="002211E6">
        <w:t>om våld under 2004</w:t>
      </w:r>
      <w:r w:rsidR="008B7589" w:rsidRPr="002211E6">
        <w:t>. Det visar den senaste undersökningen av le</w:t>
      </w:r>
      <w:r w:rsidR="008B7589" w:rsidRPr="002211E6">
        <w:t>v</w:t>
      </w:r>
      <w:r w:rsidR="008B7589" w:rsidRPr="002211E6">
        <w:t xml:space="preserve">nadsförhållanden (ULF). För sammanboende kvinnor </w:t>
      </w:r>
      <w:r w:rsidRPr="002211E6">
        <w:t>med barn var siffran 4,3 procent</w:t>
      </w:r>
      <w:r w:rsidR="008B7589" w:rsidRPr="002211E6">
        <w:t>.</w:t>
      </w:r>
    </w:p>
    <w:p w:rsidR="008B7589" w:rsidRPr="002211E6" w:rsidRDefault="008B7589" w:rsidP="00375114">
      <w:pPr>
        <w:pStyle w:val="Rubrik2"/>
      </w:pPr>
      <w:bookmarkStart w:id="17" w:name="_Toc115685864"/>
      <w:bookmarkStart w:id="18" w:name="_Toc115701488"/>
      <w:bookmarkStart w:id="19" w:name="_Toc119918870"/>
      <w:r w:rsidRPr="002211E6">
        <w:t>Hälsa och livsvillkor</w:t>
      </w:r>
      <w:bookmarkEnd w:id="17"/>
      <w:bookmarkEnd w:id="18"/>
      <w:bookmarkEnd w:id="19"/>
    </w:p>
    <w:p w:rsidR="008B7589" w:rsidRPr="002211E6" w:rsidRDefault="008B7589" w:rsidP="008B7589">
      <w:r w:rsidRPr="002211E6">
        <w:t>Socialstyrelsens senaste undersökningar visar att folkhälsan har försämrats</w:t>
      </w:r>
      <w:r w:rsidR="006A5475" w:rsidRPr="002211E6">
        <w:t xml:space="preserve"> för många grupper</w:t>
      </w:r>
      <w:r w:rsidR="0013398C" w:rsidRPr="002211E6">
        <w:t>. Allt</w:t>
      </w:r>
      <w:r w:rsidRPr="002211E6">
        <w:t>fler uppger sig lida av ängslan, oro eller ångest, ständig trötthet eller sömnbesvär. Den största andelen personer med dessa besvär finns bland ensamstående mödrar, men också bland kvinnor med utlandsfö</w:t>
      </w:r>
      <w:r w:rsidRPr="002211E6">
        <w:t>d</w:t>
      </w:r>
      <w:r w:rsidRPr="002211E6">
        <w:t>da föräldrar. Ensamstående föräldrar, både mödrar och fäder</w:t>
      </w:r>
      <w:r w:rsidR="0013398C" w:rsidRPr="002211E6">
        <w:t>,</w:t>
      </w:r>
      <w:r w:rsidRPr="002211E6">
        <w:t xml:space="preserve"> har sämre hälsa än sammanboende föräldrar. Barn till ensamstående föräldrar löper större risk än barn till sammanboende föräldrar att bli sjuka eller skadas</w:t>
      </w:r>
      <w:r w:rsidR="0013398C" w:rsidRPr="002211E6">
        <w:t>,</w:t>
      </w:r>
      <w:r w:rsidRPr="002211E6">
        <w:t xml:space="preserve"> framför</w:t>
      </w:r>
      <w:r w:rsidR="0013398C" w:rsidRPr="002211E6">
        <w:t xml:space="preserve"> </w:t>
      </w:r>
      <w:r w:rsidRPr="002211E6">
        <w:t>allt när det gäller psykisk ohälsa, drogrelaterade diagnoser och självmord. En stor del av den förhöjda förekomsten verkar förklaras av ekonomiska</w:t>
      </w:r>
      <w:r w:rsidR="0013398C" w:rsidRPr="002211E6">
        <w:t xml:space="preserve"> och sociala förhållanden</w:t>
      </w:r>
      <w:r w:rsidRPr="002211E6">
        <w:t xml:space="preserve"> (Socialstyrelsen 2004)</w:t>
      </w:r>
      <w:r w:rsidR="003C058E" w:rsidRPr="002211E6">
        <w:t>.</w:t>
      </w:r>
    </w:p>
    <w:p w:rsidR="008B7589" w:rsidRPr="002211E6" w:rsidRDefault="008B7589" w:rsidP="00375114">
      <w:pPr>
        <w:pStyle w:val="Rubrik2"/>
      </w:pPr>
      <w:bookmarkStart w:id="20" w:name="_Toc115685865"/>
      <w:bookmarkStart w:id="21" w:name="_Toc115701489"/>
      <w:bookmarkStart w:id="22" w:name="_Toc119918871"/>
      <w:r w:rsidRPr="002211E6">
        <w:t>Etnicitet</w:t>
      </w:r>
      <w:bookmarkEnd w:id="20"/>
      <w:bookmarkEnd w:id="21"/>
      <w:bookmarkEnd w:id="22"/>
    </w:p>
    <w:p w:rsidR="008B7589" w:rsidRPr="002211E6" w:rsidRDefault="008B7589" w:rsidP="008B7589">
      <w:r w:rsidRPr="002211E6">
        <w:t>SCB:s senaste inkomstfö</w:t>
      </w:r>
      <w:r w:rsidR="00AE1099" w:rsidRPr="002211E6">
        <w:t xml:space="preserve">rdelningsundersökning visar generellt att </w:t>
      </w:r>
      <w:r w:rsidRPr="002211E6">
        <w:t>inkomstu</w:t>
      </w:r>
      <w:r w:rsidRPr="002211E6">
        <w:t>t</w:t>
      </w:r>
      <w:r w:rsidRPr="002211E6">
        <w:t>vecklingen varit sämst för invandrade kvinnor och män</w:t>
      </w:r>
      <w:r w:rsidR="0013398C" w:rsidRPr="002211E6">
        <w:t>, ensamstående kvi</w:t>
      </w:r>
      <w:r w:rsidR="0013398C" w:rsidRPr="002211E6">
        <w:t>n</w:t>
      </w:r>
      <w:r w:rsidR="0013398C" w:rsidRPr="002211E6">
        <w:t>nor med barn</w:t>
      </w:r>
      <w:r w:rsidRPr="002211E6">
        <w:t xml:space="preserve"> och unga ensamstående. Detta slår givetvis extra hårt mot e</w:t>
      </w:r>
      <w:r w:rsidRPr="002211E6">
        <w:t>n</w:t>
      </w:r>
      <w:r w:rsidRPr="002211E6">
        <w:t xml:space="preserve">samstående mödrar med utländsk bakgrund. </w:t>
      </w:r>
      <w:r w:rsidR="0015122C" w:rsidRPr="002211E6">
        <w:t xml:space="preserve">Enligt </w:t>
      </w:r>
      <w:r w:rsidRPr="002211E6">
        <w:t xml:space="preserve">SCB </w:t>
      </w:r>
      <w:r w:rsidR="0015122C" w:rsidRPr="002211E6">
        <w:t>har gruppen utrike</w:t>
      </w:r>
      <w:r w:rsidR="0015122C" w:rsidRPr="002211E6">
        <w:t>s</w:t>
      </w:r>
      <w:r w:rsidR="0015122C" w:rsidRPr="002211E6">
        <w:t xml:space="preserve">födda haft en betydligt lägre inkomst än personer födda i Sverige under alla år de gjort undersökningen. Under 2003 var </w:t>
      </w:r>
      <w:r w:rsidRPr="002211E6">
        <w:t>inkomstskil</w:t>
      </w:r>
      <w:r w:rsidR="000459DA" w:rsidRPr="002211E6">
        <w:t>lnaden mellan de två grupperna 16 procent. Andelen med låg inkomst bland i</w:t>
      </w:r>
      <w:r w:rsidRPr="002211E6">
        <w:t xml:space="preserve">nvandrade kvinnor och män </w:t>
      </w:r>
      <w:r w:rsidR="000459DA" w:rsidRPr="002211E6">
        <w:t xml:space="preserve">var </w:t>
      </w:r>
      <w:r w:rsidR="0013398C" w:rsidRPr="002211E6">
        <w:t>8</w:t>
      </w:r>
      <w:r w:rsidR="000459DA" w:rsidRPr="002211E6">
        <w:t xml:space="preserve"> procent medan andelen låginkomsttagare bland</w:t>
      </w:r>
      <w:r w:rsidR="0015122C" w:rsidRPr="002211E6">
        <w:t xml:space="preserve"> svenskfödda </w:t>
      </w:r>
      <w:r w:rsidR="000459DA" w:rsidRPr="002211E6">
        <w:t>var</w:t>
      </w:r>
      <w:r w:rsidR="0015122C" w:rsidRPr="002211E6">
        <w:t xml:space="preserve"> </w:t>
      </w:r>
      <w:r w:rsidR="0013398C" w:rsidRPr="002211E6">
        <w:t>3</w:t>
      </w:r>
      <w:r w:rsidR="0015122C" w:rsidRPr="002211E6">
        <w:t xml:space="preserve"> procent. </w:t>
      </w:r>
      <w:r w:rsidRPr="002211E6">
        <w:t>Det är emellertid stor skillnad inom gruppen invandrade</w:t>
      </w:r>
      <w:r w:rsidR="0015122C" w:rsidRPr="002211E6">
        <w:t>. S</w:t>
      </w:r>
      <w:r w:rsidRPr="002211E6">
        <w:t xml:space="preserve">ämst har de som kommer från länder </w:t>
      </w:r>
      <w:r w:rsidR="0015122C" w:rsidRPr="002211E6">
        <w:t>utanför Norden och EU. De hade under 2003 cirka 23 procent lägre inkomst än</w:t>
      </w:r>
      <w:r w:rsidRPr="002211E6">
        <w:t xml:space="preserve"> svenskfödda. Dessutom är arbetslösheten fortfarande högst bland utrikesfödda. För gruppen ensamstående mödrar med utländsk bakgrund är de sociala och ekonomiska villkoren sämst, sett ur alla perspektiv.</w:t>
      </w:r>
    </w:p>
    <w:p w:rsidR="008B7589" w:rsidRPr="002211E6" w:rsidRDefault="008B7589" w:rsidP="00375114">
      <w:pPr>
        <w:pStyle w:val="Rubrik1"/>
      </w:pPr>
      <w:bookmarkStart w:id="23" w:name="_Toc115685866"/>
      <w:bookmarkStart w:id="24" w:name="_Toc115701490"/>
      <w:bookmarkStart w:id="25" w:name="_Toc119918872"/>
      <w:r w:rsidRPr="002211E6">
        <w:t>Välfärdssystemet</w:t>
      </w:r>
      <w:bookmarkEnd w:id="23"/>
      <w:bookmarkEnd w:id="24"/>
      <w:bookmarkEnd w:id="25"/>
    </w:p>
    <w:p w:rsidR="008B7589" w:rsidRPr="002211E6" w:rsidRDefault="008B7589" w:rsidP="008B7589">
      <w:r w:rsidRPr="002211E6">
        <w:t xml:space="preserve">Den välfärdsmodell som vuxit fram i Sverige har betydande fördelar ur ett feministiskt perspektiv. Kombinationen av en aktiv arbetsmarknadspolitik med full sysselsättning som mål, rättigheter kopplade till individen och större samhällsansvar för barnomsorg har varit viktig för kvinnors självförsörjning. Framväxten av en stark offentlig sektor var till att börja med en förutsättning för att kvinnor skulle kunna få ett eget förvärvsarbete. Hade inte kvinnor </w:t>
      </w:r>
      <w:r w:rsidR="000459DA" w:rsidRPr="002211E6">
        <w:t xml:space="preserve">i Sverige </w:t>
      </w:r>
      <w:r w:rsidRPr="002211E6">
        <w:t>förvärvsarbetat i så hög grad hade vi inte kunnat bygga upp den vä</w:t>
      </w:r>
      <w:r w:rsidRPr="002211E6">
        <w:t>l</w:t>
      </w:r>
      <w:r w:rsidRPr="002211E6">
        <w:t>färd och det sociala trygghetssystem vi har i dag – det som är grunden till ett demokratiskt och rättvist samhälle. Det offentliga välfärdssystemet är så ko</w:t>
      </w:r>
      <w:r w:rsidRPr="002211E6">
        <w:t>n</w:t>
      </w:r>
      <w:r w:rsidRPr="002211E6">
        <w:t>struerat att det har en utjämnande effekt och bidrar till en solidarisk omfö</w:t>
      </w:r>
      <w:r w:rsidRPr="002211E6">
        <w:t>r</w:t>
      </w:r>
      <w:r w:rsidRPr="002211E6">
        <w:t>delning av ekonomiska resurser mellan gruppen kvinnor och gruppen män, mellan lågavlönade och högavlönade och en omfördelning mellan olika per</w:t>
      </w:r>
      <w:r w:rsidRPr="002211E6">
        <w:t>i</w:t>
      </w:r>
      <w:r w:rsidRPr="002211E6">
        <w:t>oder i individernas liv. Det ekonomiska offentliga trygghetssystemet är alltså ett av våra viktigaste redskap för att utjämna klass- och könsskillnader. Vän</w:t>
      </w:r>
      <w:r w:rsidRPr="002211E6">
        <w:t>s</w:t>
      </w:r>
      <w:r w:rsidRPr="002211E6">
        <w:t>terpartiet värnar om en gemensam och solidarisk sektor, grundad på principen ”av var och en efter förmåga, åt var och en efter behov”. Ekonomiska resurser skall komma alla invå</w:t>
      </w:r>
      <w:r w:rsidR="0015122C" w:rsidRPr="002211E6">
        <w:t>nare till del som en rättighet,</w:t>
      </w:r>
      <w:r w:rsidRPr="002211E6">
        <w:t xml:space="preserve"> inte som välgörenhet. För kvinnor innebär det ett minskat ekonomiskt beroende av enskilda män och för ensamstående mödrar en möjlighet till egen försörjning kombinerat med fö</w:t>
      </w:r>
      <w:r w:rsidRPr="002211E6">
        <w:t>r</w:t>
      </w:r>
      <w:r w:rsidRPr="002211E6">
        <w:t xml:space="preserve">värvsarbete. Det ekonomiska trygghetssystemet är på samma gång som det är </w:t>
      </w:r>
      <w:r w:rsidR="000459DA" w:rsidRPr="002211E6">
        <w:t>nödvändigt för den enskilda</w:t>
      </w:r>
      <w:r w:rsidRPr="002211E6">
        <w:t>s ekonomiska trygghet också avgörande för hela samhällsekonomins funktion och därmed för alla medborgares välfärd. Stab</w:t>
      </w:r>
      <w:r w:rsidRPr="002211E6">
        <w:t>i</w:t>
      </w:r>
      <w:r w:rsidRPr="002211E6">
        <w:t>la offentliga ekonomiska välfärdssystem skapar trygga människor, som på ett bra sätt kan tillvarata sina livsmöjligheter.</w:t>
      </w:r>
    </w:p>
    <w:p w:rsidR="008B7589" w:rsidRPr="002211E6" w:rsidRDefault="009F223A" w:rsidP="00375114">
      <w:pPr>
        <w:pStyle w:val="Rubrik1"/>
      </w:pPr>
      <w:bookmarkStart w:id="26" w:name="_Toc115685867"/>
      <w:bookmarkStart w:id="27" w:name="_Toc115701491"/>
      <w:bookmarkStart w:id="28" w:name="_Toc119918873"/>
      <w:r w:rsidRPr="002211E6">
        <w:t>En mångfald av familje</w:t>
      </w:r>
      <w:r w:rsidR="005F3115" w:rsidRPr="002211E6">
        <w:t>konstellationer</w:t>
      </w:r>
      <w:bookmarkEnd w:id="26"/>
      <w:bookmarkEnd w:id="27"/>
      <w:bookmarkEnd w:id="28"/>
    </w:p>
    <w:p w:rsidR="008B7589" w:rsidRPr="002211E6" w:rsidRDefault="008B7589" w:rsidP="008B7589">
      <w:r w:rsidRPr="002211E6">
        <w:t xml:space="preserve">För </w:t>
      </w:r>
      <w:r w:rsidR="0013398C" w:rsidRPr="002211E6">
        <w:t>V</w:t>
      </w:r>
      <w:r w:rsidRPr="002211E6">
        <w:t>änsterpartiet är värnandet av den generella välfärden en prioriterad uppgift. Den sammantagna bilden visar att invandrade och svenska ensamst</w:t>
      </w:r>
      <w:r w:rsidRPr="002211E6">
        <w:t>å</w:t>
      </w:r>
      <w:r w:rsidRPr="002211E6">
        <w:t xml:space="preserve">ende mödrar och deras barn lever under generellt sämre villkor än </w:t>
      </w:r>
      <w:r w:rsidR="002860FF" w:rsidRPr="002211E6">
        <w:t>någon annan grupp i samhället</w:t>
      </w:r>
      <w:r w:rsidR="00017AAD" w:rsidRPr="002211E6">
        <w:t>,</w:t>
      </w:r>
      <w:r w:rsidR="002860FF" w:rsidRPr="002211E6">
        <w:t xml:space="preserve"> och det</w:t>
      </w:r>
      <w:r w:rsidRPr="002211E6">
        <w:t xml:space="preserve"> avslöjar en strukturell diskriminering</w:t>
      </w:r>
      <w:r w:rsidR="0015122C" w:rsidRPr="002211E6">
        <w:t xml:space="preserve">. </w:t>
      </w:r>
      <w:r w:rsidRPr="002211E6">
        <w:t>Att just ensamstående kvinnor med barn diskri</w:t>
      </w:r>
      <w:r w:rsidR="00017AAD" w:rsidRPr="002211E6">
        <w:t xml:space="preserve">mineras kan härledas till normen och myten </w:t>
      </w:r>
      <w:r w:rsidRPr="002211E6">
        <w:t xml:space="preserve">om kärnfamiljen. För att bryta den strukturella diskriminering som ensamstående mödrar utsätts för är det nödvändigt att de mekanismer, normer och föreställningar om </w:t>
      </w:r>
      <w:r w:rsidR="002860FF" w:rsidRPr="002211E6">
        <w:t>en tvåsam</w:t>
      </w:r>
      <w:r w:rsidRPr="002211E6">
        <w:t xml:space="preserve"> kärnfamilj som upprätthåller och återskapar de orättvisa strukturerna identifieras och analyseras djupgående. </w:t>
      </w:r>
      <w:r w:rsidR="00017AAD" w:rsidRPr="002211E6">
        <w:t>Detta är viktigt inte minst för att förhindra att välfärdssystemets uppbyggnad reprod</w:t>
      </w:r>
      <w:r w:rsidR="00017AAD" w:rsidRPr="002211E6">
        <w:t>u</w:t>
      </w:r>
      <w:r w:rsidR="00017AAD" w:rsidRPr="002211E6">
        <w:t xml:space="preserve">cerar begränsande normer och värderingar. För Vänsterpartiet är det viktigt att vår generella välfärd svarar mot den verklighet som människor lever i. </w:t>
      </w:r>
      <w:r w:rsidRPr="002211E6">
        <w:t>I samhället i dag finns en mån</w:t>
      </w:r>
      <w:r w:rsidR="009F223A" w:rsidRPr="002211E6">
        <w:t>gfald av familjekonstellationer</w:t>
      </w:r>
      <w:r w:rsidR="00017AAD" w:rsidRPr="002211E6">
        <w:t xml:space="preserve">; </w:t>
      </w:r>
      <w:r w:rsidRPr="002211E6">
        <w:t>fyrklöverfami</w:t>
      </w:r>
      <w:r w:rsidRPr="002211E6">
        <w:t>l</w:t>
      </w:r>
      <w:r w:rsidRPr="002211E6">
        <w:t>jer, kärnfamiljer, singelhushåll, trepartsfamiljer, en vuxen och ett barn, en vuxen och fyra barn, fosterfamiljer, vänskapsnätverk, hela släktklaner, HBT-familjer och heterosexuella familjer</w:t>
      </w:r>
      <w:r w:rsidR="00017AAD" w:rsidRPr="002211E6">
        <w:t xml:space="preserve"> i olika former</w:t>
      </w:r>
      <w:r w:rsidR="008A5BDA" w:rsidRPr="002211E6">
        <w:t xml:space="preserve">. </w:t>
      </w:r>
      <w:r w:rsidRPr="002211E6">
        <w:t>Det finns cirka 70 000 ensamstående m</w:t>
      </w:r>
      <w:r w:rsidR="002860FF" w:rsidRPr="002211E6">
        <w:t>ödrar med små barn och cirka 130</w:t>
      </w:r>
      <w:r w:rsidRPr="002211E6">
        <w:t xml:space="preserve"> 000 ensamstående mödrar </w:t>
      </w:r>
      <w:r w:rsidR="0013398C" w:rsidRPr="002211E6">
        <w:t>med äldre barn</w:t>
      </w:r>
      <w:r w:rsidR="00017AAD" w:rsidRPr="002211E6">
        <w:t xml:space="preserve"> (</w:t>
      </w:r>
      <w:r w:rsidR="0013398C" w:rsidRPr="002211E6">
        <w:t>b</w:t>
      </w:r>
      <w:r w:rsidR="00170606" w:rsidRPr="002211E6">
        <w:t>udgetprop</w:t>
      </w:r>
      <w:r w:rsidR="00017AAD" w:rsidRPr="002211E6">
        <w:t>. 2005/06:1</w:t>
      </w:r>
      <w:r w:rsidRPr="002211E6">
        <w:t>)</w:t>
      </w:r>
      <w:r w:rsidR="0013398C" w:rsidRPr="002211E6">
        <w:t>.</w:t>
      </w:r>
      <w:r w:rsidRPr="002211E6">
        <w:t xml:space="preserve"> Vänsterpartiet arbetar för att alla människor ska känna sig fria att leva som de vill, att ingen ska behöva värd</w:t>
      </w:r>
      <w:r w:rsidRPr="002211E6">
        <w:t>e</w:t>
      </w:r>
      <w:r w:rsidRPr="002211E6">
        <w:t>ras socialt eller ekonomiskt utifrån en stereotyp familjebild. För att komma till</w:t>
      </w:r>
      <w:r w:rsidR="00741B15" w:rsidRPr="002211E6">
        <w:t xml:space="preserve"> </w:t>
      </w:r>
      <w:r w:rsidRPr="002211E6">
        <w:t>rätta med den ojämlika snedfördelning som drabbar ensamstående kvinnor med barn fordras en generell välfärdspolitik som står fri från kärnfamiljsno</w:t>
      </w:r>
      <w:r w:rsidRPr="002211E6">
        <w:t>r</w:t>
      </w:r>
      <w:r w:rsidRPr="002211E6">
        <w:t>men. Det gäller flera samverkande politikområden, där socialpolitik, utbil</w:t>
      </w:r>
      <w:r w:rsidRPr="002211E6">
        <w:t>d</w:t>
      </w:r>
      <w:r w:rsidRPr="002211E6">
        <w:t>ningspolitik, bostadspolitik, arbetsmarknads- och skattepolitik är några ce</w:t>
      </w:r>
      <w:r w:rsidRPr="002211E6">
        <w:t>n</w:t>
      </w:r>
      <w:r w:rsidRPr="002211E6">
        <w:t>trala delar.</w:t>
      </w:r>
    </w:p>
    <w:p w:rsidR="000D47E8" w:rsidRPr="002211E6" w:rsidRDefault="00665625" w:rsidP="00542CBA">
      <w:pPr>
        <w:pStyle w:val="Normaltindrag"/>
      </w:pPr>
      <w:r w:rsidRPr="002211E6">
        <w:t>Viljan att få bort köns-, etnicitets- och klassorättvisor – b</w:t>
      </w:r>
      <w:r w:rsidR="008B7589" w:rsidRPr="002211E6">
        <w:t>rister som vi är övertygade om att de kan hanteras och reformeras inom ramen för de</w:t>
      </w:r>
      <w:r w:rsidRPr="002211E6">
        <w:t>n offen</w:t>
      </w:r>
      <w:r w:rsidRPr="002211E6">
        <w:t>t</w:t>
      </w:r>
      <w:r w:rsidRPr="002211E6">
        <w:t>liga välfärdspolitiken – m</w:t>
      </w:r>
      <w:r w:rsidR="008B7589" w:rsidRPr="002211E6">
        <w:t>åste visa sig i politisk handling. Vänsterpartiet för</w:t>
      </w:r>
      <w:r w:rsidR="008B7589" w:rsidRPr="002211E6">
        <w:t>e</w:t>
      </w:r>
      <w:r w:rsidR="008B7589" w:rsidRPr="002211E6">
        <w:t>slår att regeringen återkomm</w:t>
      </w:r>
      <w:r w:rsidR="0013398C" w:rsidRPr="002211E6">
        <w:t>er</w:t>
      </w:r>
      <w:r w:rsidR="008B7589" w:rsidRPr="002211E6">
        <w:t xml:space="preserve"> med en strukturell analys av på vilket sätt föreställningen om kärnfamiljen påverkar utformningen av välfärdssy</w:t>
      </w:r>
      <w:r w:rsidRPr="002211E6">
        <w:t>s</w:t>
      </w:r>
      <w:r w:rsidR="008B7589" w:rsidRPr="002211E6">
        <w:t>temet, vilka konsekvenser det får för dem som inte uppfyll</w:t>
      </w:r>
      <w:r w:rsidRPr="002211E6">
        <w:t xml:space="preserve">er denna norm, bland annat ensamstående kvinnor med barn. </w:t>
      </w:r>
      <w:r w:rsidR="000D47E8" w:rsidRPr="002211E6">
        <w:t>Detta ska ges regeringen till</w:t>
      </w:r>
      <w:r w:rsidR="0013398C" w:rsidRPr="002211E6">
        <w:t xml:space="preserve"> </w:t>
      </w:r>
      <w:r w:rsidR="000D47E8" w:rsidRPr="002211E6">
        <w:t>känna.</w:t>
      </w:r>
    </w:p>
    <w:p w:rsidR="008B7589" w:rsidRPr="002211E6" w:rsidRDefault="00665625" w:rsidP="00542CBA">
      <w:pPr>
        <w:pStyle w:val="Normaltindrag"/>
      </w:pPr>
      <w:r w:rsidRPr="002211E6">
        <w:t>Vänsterpartiet föreslår också att regeringen återkomm</w:t>
      </w:r>
      <w:r w:rsidR="0013398C" w:rsidRPr="002211E6">
        <w:t>er</w:t>
      </w:r>
      <w:r w:rsidR="008B7589" w:rsidRPr="002211E6">
        <w:t xml:space="preserve"> med </w:t>
      </w:r>
      <w:r w:rsidRPr="002211E6">
        <w:t xml:space="preserve">ett </w:t>
      </w:r>
      <w:r w:rsidR="008B7589" w:rsidRPr="002211E6">
        <w:t>politiskt handlingsprogram som syftar till att förbättra situationen för ensamstående mödrar.</w:t>
      </w:r>
      <w:r w:rsidR="00375114" w:rsidRPr="002211E6">
        <w:t xml:space="preserve"> </w:t>
      </w:r>
      <w:r w:rsidR="008B7589" w:rsidRPr="002211E6">
        <w:t xml:space="preserve">Detta </w:t>
      </w:r>
      <w:r w:rsidR="008A5BDA" w:rsidRPr="002211E6">
        <w:t>ska ges</w:t>
      </w:r>
      <w:r w:rsidR="008B7589" w:rsidRPr="002211E6">
        <w:t xml:space="preserve"> regeringen til</w:t>
      </w:r>
      <w:r w:rsidR="008A5BDA" w:rsidRPr="002211E6">
        <w:t>l</w:t>
      </w:r>
      <w:r w:rsidR="0013398C" w:rsidRPr="002211E6">
        <w:t xml:space="preserve"> </w:t>
      </w:r>
      <w:r w:rsidR="008B7589" w:rsidRPr="002211E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398C" w:rsidRPr="002211E6">
        <w:tblPrEx>
          <w:tblCellMar>
            <w:top w:w="0" w:type="dxa"/>
            <w:bottom w:w="0" w:type="dxa"/>
          </w:tblCellMar>
        </w:tblPrEx>
        <w:trPr>
          <w:cantSplit/>
        </w:trPr>
        <w:tc>
          <w:tcPr>
            <w:tcW w:w="3046" w:type="dxa"/>
          </w:tcPr>
          <w:p w:rsidR="0013398C" w:rsidRPr="002211E6" w:rsidRDefault="0013398C" w:rsidP="0013398C">
            <w:pPr>
              <w:pStyle w:val="UnderskriftDatum"/>
              <w:spacing w:before="240"/>
            </w:pPr>
            <w:r w:rsidRPr="002211E6">
              <w:t>Stockholm den 30 september 2005</w:t>
            </w:r>
          </w:p>
        </w:tc>
        <w:tc>
          <w:tcPr>
            <w:tcW w:w="3047" w:type="dxa"/>
          </w:tcPr>
          <w:p w:rsidR="0013398C" w:rsidRPr="002211E6" w:rsidRDefault="0013398C" w:rsidP="0013398C">
            <w:pPr>
              <w:pStyle w:val="Underskrifter"/>
              <w:spacing w:before="240"/>
            </w:pPr>
          </w:p>
        </w:tc>
      </w:tr>
      <w:tr w:rsidR="0013398C" w:rsidRPr="002211E6">
        <w:tblPrEx>
          <w:tblCellMar>
            <w:top w:w="0" w:type="dxa"/>
            <w:bottom w:w="0" w:type="dxa"/>
          </w:tblCellMar>
        </w:tblPrEx>
        <w:trPr>
          <w:cantSplit/>
        </w:trPr>
        <w:tc>
          <w:tcPr>
            <w:tcW w:w="3046" w:type="dxa"/>
          </w:tcPr>
          <w:p w:rsidR="0013398C" w:rsidRPr="002211E6" w:rsidRDefault="0013398C" w:rsidP="0013398C">
            <w:pPr>
              <w:pStyle w:val="Underskrifter"/>
            </w:pPr>
            <w:r w:rsidRPr="002211E6">
              <w:t>Camilla Sköld Jansson (v)</w:t>
            </w:r>
          </w:p>
        </w:tc>
        <w:tc>
          <w:tcPr>
            <w:tcW w:w="3047" w:type="dxa"/>
          </w:tcPr>
          <w:p w:rsidR="0013398C" w:rsidRPr="002211E6" w:rsidRDefault="0013398C" w:rsidP="0013398C">
            <w:pPr>
              <w:pStyle w:val="Underskrifter"/>
            </w:pPr>
          </w:p>
        </w:tc>
      </w:tr>
      <w:tr w:rsidR="0013398C" w:rsidRPr="002211E6">
        <w:tblPrEx>
          <w:tblCellMar>
            <w:top w:w="0" w:type="dxa"/>
            <w:bottom w:w="0" w:type="dxa"/>
          </w:tblCellMar>
        </w:tblPrEx>
        <w:trPr>
          <w:cantSplit/>
        </w:trPr>
        <w:tc>
          <w:tcPr>
            <w:tcW w:w="3046" w:type="dxa"/>
          </w:tcPr>
          <w:p w:rsidR="0013398C" w:rsidRPr="002211E6" w:rsidRDefault="0013398C" w:rsidP="0013398C">
            <w:pPr>
              <w:pStyle w:val="Underskrifter"/>
            </w:pPr>
            <w:r w:rsidRPr="002211E6">
              <w:t>Elina Linna (v)</w:t>
            </w:r>
          </w:p>
        </w:tc>
        <w:tc>
          <w:tcPr>
            <w:tcW w:w="3047" w:type="dxa"/>
          </w:tcPr>
          <w:p w:rsidR="0013398C" w:rsidRPr="002211E6" w:rsidRDefault="0013398C" w:rsidP="0013398C">
            <w:pPr>
              <w:pStyle w:val="Underskrifter"/>
            </w:pPr>
            <w:r w:rsidRPr="002211E6">
              <w:t>Kalle Larsson (v)</w:t>
            </w:r>
          </w:p>
        </w:tc>
      </w:tr>
      <w:tr w:rsidR="0013398C" w:rsidRPr="002211E6">
        <w:tblPrEx>
          <w:tblCellMar>
            <w:top w:w="0" w:type="dxa"/>
            <w:bottom w:w="0" w:type="dxa"/>
          </w:tblCellMar>
        </w:tblPrEx>
        <w:trPr>
          <w:cantSplit/>
        </w:trPr>
        <w:tc>
          <w:tcPr>
            <w:tcW w:w="3046" w:type="dxa"/>
          </w:tcPr>
          <w:p w:rsidR="0013398C" w:rsidRPr="002211E6" w:rsidRDefault="0013398C" w:rsidP="0013398C">
            <w:pPr>
              <w:pStyle w:val="Underskrifter"/>
            </w:pPr>
            <w:r w:rsidRPr="002211E6">
              <w:t>Ulla Hoffmann (v)</w:t>
            </w:r>
          </w:p>
        </w:tc>
        <w:tc>
          <w:tcPr>
            <w:tcW w:w="3047" w:type="dxa"/>
          </w:tcPr>
          <w:p w:rsidR="0013398C" w:rsidRPr="002211E6" w:rsidRDefault="0013398C" w:rsidP="0013398C">
            <w:pPr>
              <w:pStyle w:val="Underskrifter"/>
            </w:pPr>
            <w:r w:rsidRPr="002211E6">
              <w:t>Siv Holma (v)</w:t>
            </w:r>
          </w:p>
        </w:tc>
      </w:tr>
      <w:tr w:rsidR="0013398C" w:rsidRPr="002211E6">
        <w:tblPrEx>
          <w:tblCellMar>
            <w:top w:w="0" w:type="dxa"/>
            <w:bottom w:w="0" w:type="dxa"/>
          </w:tblCellMar>
        </w:tblPrEx>
        <w:trPr>
          <w:cantSplit/>
        </w:trPr>
        <w:tc>
          <w:tcPr>
            <w:tcW w:w="3046" w:type="dxa"/>
          </w:tcPr>
          <w:p w:rsidR="0013398C" w:rsidRPr="002211E6" w:rsidRDefault="0013398C" w:rsidP="0013398C">
            <w:pPr>
              <w:pStyle w:val="Underskrifter"/>
            </w:pPr>
            <w:r w:rsidRPr="002211E6">
              <w:t>Britt-Marie Danestig (v)</w:t>
            </w:r>
          </w:p>
        </w:tc>
        <w:tc>
          <w:tcPr>
            <w:tcW w:w="3047" w:type="dxa"/>
          </w:tcPr>
          <w:p w:rsidR="0013398C" w:rsidRPr="002211E6" w:rsidRDefault="0013398C" w:rsidP="0013398C">
            <w:pPr>
              <w:pStyle w:val="Underskrifter"/>
            </w:pPr>
            <w:r w:rsidRPr="002211E6">
              <w:t>Rossana Dinamarca (v)</w:t>
            </w:r>
          </w:p>
        </w:tc>
      </w:tr>
    </w:tbl>
    <w:p w:rsidR="00375114" w:rsidRPr="002211E6" w:rsidRDefault="00375114" w:rsidP="0013398C">
      <w:pPr>
        <w:pStyle w:val="Normaltindrag"/>
      </w:pPr>
    </w:p>
    <w:sectPr w:rsidR="00375114" w:rsidRPr="002211E6" w:rsidSect="001339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B63" w:rsidRPr="002211E6" w:rsidRDefault="00066B63">
      <w:r w:rsidRPr="002211E6">
        <w:separator/>
      </w:r>
    </w:p>
  </w:endnote>
  <w:endnote w:type="continuationSeparator" w:id="0">
    <w:p w:rsidR="00066B63" w:rsidRPr="002211E6" w:rsidRDefault="00066B63">
      <w:r w:rsidRPr="00221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062" w:rsidRPr="002211E6" w:rsidRDefault="002211E6" w:rsidP="0013398C">
    <w:pPr>
      <w:pStyle w:val="Sidfot"/>
    </w:pPr>
    <w:r w:rsidRPr="002211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6033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062" w:rsidRDefault="00C46062">
                          <w:pPr>
                            <w:pStyle w:val="NormalS5sidnrV"/>
                          </w:pPr>
                          <w:r>
                            <w:fldChar w:fldCharType="begin"/>
                          </w:r>
                          <w:r>
                            <w:instrText xml:space="preserve"> PAGE *\charformat</w:instrText>
                          </w:r>
                          <w:r>
                            <w:fldChar w:fldCharType="separate"/>
                          </w:r>
                          <w:r w:rsidR="00D7323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062" w:rsidRDefault="00C46062">
                    <w:pPr>
                      <w:pStyle w:val="NormalS5sidnrV"/>
                    </w:pPr>
                    <w:r>
                      <w:fldChar w:fldCharType="begin"/>
                    </w:r>
                    <w:r>
                      <w:instrText xml:space="preserve"> PAGE *\charformat</w:instrText>
                    </w:r>
                    <w:r>
                      <w:fldChar w:fldCharType="separate"/>
                    </w:r>
                    <w:r w:rsidR="00D7323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062" w:rsidRPr="002211E6" w:rsidRDefault="002211E6" w:rsidP="0013398C">
    <w:pPr>
      <w:pStyle w:val="Sidfot"/>
    </w:pPr>
    <w:r w:rsidRPr="002211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382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062" w:rsidRDefault="00C46062">
                          <w:pPr>
                            <w:pStyle w:val="NormalS5sidnrH"/>
                            <w:ind w:right="0"/>
                          </w:pPr>
                          <w:r>
                            <w:fldChar w:fldCharType="begin"/>
                          </w:r>
                          <w:r>
                            <w:instrText xml:space="preserve"> PAGE *\charformat</w:instrText>
                          </w:r>
                          <w:r>
                            <w:fldChar w:fldCharType="separate"/>
                          </w:r>
                          <w:r w:rsidR="00D7323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062" w:rsidRDefault="00C46062">
                    <w:pPr>
                      <w:pStyle w:val="NormalS5sidnrH"/>
                      <w:ind w:right="0"/>
                    </w:pPr>
                    <w:r>
                      <w:fldChar w:fldCharType="begin"/>
                    </w:r>
                    <w:r>
                      <w:instrText xml:space="preserve"> PAGE *\charformat</w:instrText>
                    </w:r>
                    <w:r>
                      <w:fldChar w:fldCharType="separate"/>
                    </w:r>
                    <w:r w:rsidR="00D7323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062" w:rsidRPr="002211E6" w:rsidRDefault="002211E6" w:rsidP="0013398C">
    <w:pPr>
      <w:pStyle w:val="Sidfot"/>
    </w:pPr>
    <w:r w:rsidRPr="002211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495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062" w:rsidRDefault="00C46062">
                          <w:pPr>
                            <w:pStyle w:val="NormalS5sidnrH"/>
                            <w:ind w:right="0"/>
                          </w:pPr>
                          <w:r>
                            <w:fldChar w:fldCharType="begin"/>
                          </w:r>
                          <w:r>
                            <w:instrText xml:space="preserve"> PAGE *\charformat</w:instrText>
                          </w:r>
                          <w:r>
                            <w:fldChar w:fldCharType="separate"/>
                          </w:r>
                          <w:r w:rsidR="00D732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062" w:rsidRDefault="00C46062">
                    <w:pPr>
                      <w:pStyle w:val="NormalS5sidnrH"/>
                      <w:ind w:right="0"/>
                    </w:pPr>
                    <w:r>
                      <w:fldChar w:fldCharType="begin"/>
                    </w:r>
                    <w:r>
                      <w:instrText xml:space="preserve"> PAGE *\charformat</w:instrText>
                    </w:r>
                    <w:r>
                      <w:fldChar w:fldCharType="separate"/>
                    </w:r>
                    <w:r w:rsidR="00D732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B63" w:rsidRPr="002211E6" w:rsidRDefault="00066B63">
      <w:r w:rsidRPr="002211E6">
        <w:separator/>
      </w:r>
    </w:p>
  </w:footnote>
  <w:footnote w:type="continuationSeparator" w:id="0">
    <w:p w:rsidR="00066B63" w:rsidRPr="002211E6" w:rsidRDefault="00066B63">
      <w:r w:rsidRPr="00221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062" w:rsidRPr="002211E6" w:rsidRDefault="002211E6" w:rsidP="0013398C">
    <w:pPr>
      <w:pStyle w:val="Sidhuvud"/>
    </w:pPr>
    <w:r w:rsidRPr="002211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1517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062" w:rsidRDefault="00C460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062" w:rsidRDefault="00C460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062" w:rsidRPr="002211E6" w:rsidRDefault="002211E6" w:rsidP="0013398C">
    <w:pPr>
      <w:pStyle w:val="Sidhuvud"/>
    </w:pPr>
    <w:r w:rsidRPr="002211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589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062" w:rsidRDefault="00C460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062" w:rsidRDefault="00C460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062" w:rsidRPr="002211E6" w:rsidRDefault="00C46062">
    <w:pPr>
      <w:pStyle w:val="FSHNormal"/>
      <w:tabs>
        <w:tab w:val="right" w:pos="5840"/>
      </w:tabs>
    </w:pPr>
    <w:r w:rsidRPr="002211E6">
      <w:br/>
    </w:r>
    <w:r w:rsidRPr="002211E6">
      <w:fldChar w:fldCharType="begin" w:fldLock="1"/>
    </w:r>
    <w:r w:rsidRPr="002211E6">
      <w:instrText xml:space="preserve"> DOCPROPERTY</w:instrText>
    </w:r>
    <w:r w:rsidRPr="002211E6">
      <w:rPr>
        <w:sz w:val="18"/>
      </w:rPr>
      <w:instrText xml:space="preserve"> "YearUser" *\charformat </w:instrText>
    </w:r>
    <w:r w:rsidRPr="002211E6">
      <w:fldChar w:fldCharType="separate"/>
    </w:r>
    <w:r w:rsidRPr="002211E6">
      <w:t>2005/06</w:t>
    </w:r>
    <w:r w:rsidRPr="002211E6">
      <w:fldChar w:fldCharType="end"/>
    </w:r>
    <w:r w:rsidRPr="002211E6">
      <w:t xml:space="preserve"> </w:t>
    </w:r>
    <w:r w:rsidRPr="002211E6">
      <w:tab/>
      <w:t xml:space="preserve">mnr: </w:t>
    </w:r>
    <w:r w:rsidRPr="002211E6">
      <w:fldChar w:fldCharType="begin" w:fldLock="1"/>
    </w:r>
    <w:r w:rsidRPr="002211E6">
      <w:instrText xml:space="preserve"> DOCPROPERTY</w:instrText>
    </w:r>
    <w:r w:rsidRPr="002211E6">
      <w:rPr>
        <w:sz w:val="18"/>
      </w:rPr>
      <w:instrText xml:space="preserve"> "Motionsnummer" *\charformat </w:instrText>
    </w:r>
    <w:r w:rsidRPr="002211E6">
      <w:fldChar w:fldCharType="separate"/>
    </w:r>
    <w:r w:rsidRPr="002211E6">
      <w:t>Sf284</w:t>
    </w:r>
    <w:r w:rsidRPr="002211E6">
      <w:fldChar w:fldCharType="end"/>
    </w:r>
    <w:r w:rsidRPr="002211E6">
      <w:br/>
    </w:r>
    <w:r w:rsidRPr="002211E6">
      <w:fldChar w:fldCharType="begin" w:fldLock="1"/>
    </w:r>
    <w:r w:rsidRPr="002211E6">
      <w:instrText xml:space="preserve"> DOCPROPERTY</w:instrText>
    </w:r>
    <w:r w:rsidRPr="002211E6">
      <w:rPr>
        <w:sz w:val="18"/>
      </w:rPr>
      <w:instrText xml:space="preserve"> "Samling" *\charformat </w:instrText>
    </w:r>
    <w:r w:rsidRPr="002211E6">
      <w:fldChar w:fldCharType="end"/>
    </w:r>
    <w:r w:rsidRPr="002211E6">
      <w:tab/>
      <w:t xml:space="preserve">pnr: </w:t>
    </w:r>
    <w:r w:rsidRPr="002211E6">
      <w:fldChar w:fldCharType="begin" w:fldLock="1"/>
    </w:r>
    <w:r w:rsidRPr="002211E6">
      <w:instrText xml:space="preserve"> DOCPROPERTY</w:instrText>
    </w:r>
    <w:r w:rsidRPr="002211E6">
      <w:rPr>
        <w:sz w:val="18"/>
      </w:rPr>
      <w:instrText xml:space="preserve"> "Partinummer" *\charformat </w:instrText>
    </w:r>
    <w:r w:rsidRPr="002211E6">
      <w:fldChar w:fldCharType="separate"/>
    </w:r>
    <w:r w:rsidRPr="002211E6">
      <w:t>v312</w:t>
    </w:r>
    <w:r w:rsidRPr="002211E6">
      <w:fldChar w:fldCharType="end"/>
    </w:r>
  </w:p>
  <w:p w:rsidR="00C46062" w:rsidRPr="002211E6" w:rsidRDefault="00C46062">
    <w:pPr>
      <w:pStyle w:val="FSHRub1"/>
    </w:pPr>
    <w:r w:rsidRPr="002211E6">
      <w:t>Motion till riksdagen</w:t>
    </w:r>
    <w:r w:rsidRPr="002211E6">
      <w:br/>
    </w:r>
    <w:r w:rsidRPr="002211E6">
      <w:fldChar w:fldCharType="begin" w:fldLock="1"/>
    </w:r>
    <w:r w:rsidRPr="002211E6">
      <w:instrText xml:space="preserve"> DOCPROPERTY "YearUser" *\charformat </w:instrText>
    </w:r>
    <w:r w:rsidRPr="002211E6">
      <w:fldChar w:fldCharType="separate"/>
    </w:r>
    <w:r w:rsidRPr="002211E6">
      <w:t>2005/06</w:t>
    </w:r>
    <w:r w:rsidRPr="002211E6">
      <w:fldChar w:fldCharType="end"/>
    </w:r>
    <w:r w:rsidRPr="002211E6">
      <w:t>:</w:t>
    </w:r>
    <w:r w:rsidRPr="002211E6">
      <w:fldChar w:fldCharType="begin" w:fldLock="1"/>
    </w:r>
    <w:r w:rsidRPr="002211E6">
      <w:instrText xml:space="preserve"> DOCPROPERTY "Motionsnummer" *\charformat </w:instrText>
    </w:r>
    <w:r w:rsidRPr="002211E6">
      <w:fldChar w:fldCharType="separate"/>
    </w:r>
    <w:r w:rsidRPr="002211E6">
      <w:t>Sf284</w:t>
    </w:r>
    <w:r w:rsidRPr="002211E6">
      <w:fldChar w:fldCharType="end"/>
    </w:r>
  </w:p>
  <w:p w:rsidR="00C46062" w:rsidRPr="002211E6" w:rsidRDefault="00C46062">
    <w:pPr>
      <w:pStyle w:val="FSHNormalS5"/>
    </w:pPr>
    <w:r w:rsidRPr="002211E6">
      <w:fldChar w:fldCharType="begin" w:fldLock="1"/>
    </w:r>
    <w:r w:rsidRPr="002211E6">
      <w:instrText xml:space="preserve"> DOCPROPERTY "MotionarText" *\charformat </w:instrText>
    </w:r>
    <w:r w:rsidRPr="002211E6">
      <w:fldChar w:fldCharType="separate"/>
    </w:r>
    <w:r w:rsidRPr="002211E6">
      <w:t>av Camilla Sköld Jansson m.fl. (v)</w:t>
    </w:r>
    <w:r w:rsidRPr="002211E6">
      <w:fldChar w:fldCharType="end"/>
    </w:r>
    <w:r w:rsidRPr="002211E6">
      <w:br/>
    </w:r>
    <w:r w:rsidRPr="002211E6">
      <w:fldChar w:fldCharType="begin" w:fldLock="1"/>
    </w:r>
    <w:r w:rsidRPr="002211E6">
      <w:instrText xml:space="preserve"> DOCPROPERTY "SvarFrasKort" *\charformat </w:instrText>
    </w:r>
    <w:r w:rsidRPr="002211E6">
      <w:fldChar w:fldCharType="end"/>
    </w:r>
  </w:p>
  <w:p w:rsidR="00C46062" w:rsidRPr="002211E6" w:rsidRDefault="00C46062">
    <w:pPr>
      <w:pStyle w:val="FSHTitel"/>
    </w:pPr>
    <w:r w:rsidRPr="002211E6">
      <w:fldChar w:fldCharType="begin" w:fldLock="1"/>
    </w:r>
    <w:r w:rsidRPr="002211E6">
      <w:instrText xml:space="preserve"> DOCPROPERTY</w:instrText>
    </w:r>
    <w:r w:rsidRPr="002211E6">
      <w:rPr>
        <w:sz w:val="18"/>
      </w:rPr>
      <w:instrText xml:space="preserve"> "RubrikSvar" *\charformat </w:instrText>
    </w:r>
    <w:r w:rsidRPr="002211E6">
      <w:fldChar w:fldCharType="separate"/>
    </w:r>
    <w:r w:rsidRPr="002211E6">
      <w:t>Ensamstående mödrar och kärnfamiljen</w:t>
    </w:r>
    <w:r w:rsidRPr="002211E6">
      <w:fldChar w:fldCharType="end"/>
    </w:r>
  </w:p>
  <w:p w:rsidR="00C46062" w:rsidRPr="002211E6" w:rsidRDefault="00C46062" w:rsidP="001339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19257D"/>
    <w:multiLevelType w:val="hybridMultilevel"/>
    <w:tmpl w:val="EB62CC1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B8535A"/>
    <w:multiLevelType w:val="multilevel"/>
    <w:tmpl w:val="5AE20EFE"/>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D7836A6"/>
    <w:multiLevelType w:val="multilevel"/>
    <w:tmpl w:val="820A2A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73DC3EB8"/>
    <w:lvl w:ilvl="0" w:tplc="453A50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8215867">
    <w:abstractNumId w:val="16"/>
  </w:num>
  <w:num w:numId="2" w16cid:durableId="936253222">
    <w:abstractNumId w:val="10"/>
  </w:num>
  <w:num w:numId="3" w16cid:durableId="1375616805">
    <w:abstractNumId w:val="12"/>
  </w:num>
  <w:num w:numId="4" w16cid:durableId="918447927">
    <w:abstractNumId w:val="14"/>
  </w:num>
  <w:num w:numId="5" w16cid:durableId="66809278">
    <w:abstractNumId w:val="8"/>
  </w:num>
  <w:num w:numId="6" w16cid:durableId="1461456024">
    <w:abstractNumId w:val="3"/>
  </w:num>
  <w:num w:numId="7" w16cid:durableId="1312293277">
    <w:abstractNumId w:val="2"/>
  </w:num>
  <w:num w:numId="8" w16cid:durableId="634330833">
    <w:abstractNumId w:val="1"/>
  </w:num>
  <w:num w:numId="9" w16cid:durableId="1769085227">
    <w:abstractNumId w:val="0"/>
  </w:num>
  <w:num w:numId="10" w16cid:durableId="1259409636">
    <w:abstractNumId w:val="9"/>
  </w:num>
  <w:num w:numId="11" w16cid:durableId="654068281">
    <w:abstractNumId w:val="7"/>
  </w:num>
  <w:num w:numId="12" w16cid:durableId="787507922">
    <w:abstractNumId w:val="6"/>
  </w:num>
  <w:num w:numId="13" w16cid:durableId="968701300">
    <w:abstractNumId w:val="5"/>
  </w:num>
  <w:num w:numId="14" w16cid:durableId="1892960755">
    <w:abstractNumId w:val="4"/>
  </w:num>
  <w:num w:numId="15" w16cid:durableId="853037861">
    <w:abstractNumId w:val="11"/>
  </w:num>
  <w:num w:numId="16" w16cid:durableId="2070152009">
    <w:abstractNumId w:val="15"/>
  </w:num>
  <w:num w:numId="17" w16cid:durableId="1176924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5F3115"/>
    <w:rsid w:val="00017AAD"/>
    <w:rsid w:val="000459DA"/>
    <w:rsid w:val="00064BC3"/>
    <w:rsid w:val="00066775"/>
    <w:rsid w:val="00066B63"/>
    <w:rsid w:val="00072FB9"/>
    <w:rsid w:val="000D47E8"/>
    <w:rsid w:val="00100531"/>
    <w:rsid w:val="001314B7"/>
    <w:rsid w:val="0013398C"/>
    <w:rsid w:val="0015122C"/>
    <w:rsid w:val="00170606"/>
    <w:rsid w:val="001C6FAD"/>
    <w:rsid w:val="00201DFB"/>
    <w:rsid w:val="00204A63"/>
    <w:rsid w:val="00212FF1"/>
    <w:rsid w:val="002211E6"/>
    <w:rsid w:val="00230193"/>
    <w:rsid w:val="0025068A"/>
    <w:rsid w:val="002818D3"/>
    <w:rsid w:val="002860FF"/>
    <w:rsid w:val="002D11A8"/>
    <w:rsid w:val="002F749D"/>
    <w:rsid w:val="00356A06"/>
    <w:rsid w:val="00375114"/>
    <w:rsid w:val="003C058E"/>
    <w:rsid w:val="003E3F18"/>
    <w:rsid w:val="00445271"/>
    <w:rsid w:val="004A0504"/>
    <w:rsid w:val="004D501F"/>
    <w:rsid w:val="004E38D9"/>
    <w:rsid w:val="00542CBA"/>
    <w:rsid w:val="00590618"/>
    <w:rsid w:val="00592709"/>
    <w:rsid w:val="005F3115"/>
    <w:rsid w:val="0062272E"/>
    <w:rsid w:val="00665625"/>
    <w:rsid w:val="006A5475"/>
    <w:rsid w:val="00740D6D"/>
    <w:rsid w:val="00741B15"/>
    <w:rsid w:val="00794149"/>
    <w:rsid w:val="007B67A7"/>
    <w:rsid w:val="007C6092"/>
    <w:rsid w:val="0086718E"/>
    <w:rsid w:val="008A5BDA"/>
    <w:rsid w:val="008B7589"/>
    <w:rsid w:val="00923BD4"/>
    <w:rsid w:val="009C4C83"/>
    <w:rsid w:val="009F223A"/>
    <w:rsid w:val="00A053C6"/>
    <w:rsid w:val="00AA31E3"/>
    <w:rsid w:val="00AE1099"/>
    <w:rsid w:val="00AE3207"/>
    <w:rsid w:val="00B00757"/>
    <w:rsid w:val="00B13BF0"/>
    <w:rsid w:val="00B8575B"/>
    <w:rsid w:val="00C1285C"/>
    <w:rsid w:val="00C27B7D"/>
    <w:rsid w:val="00C46062"/>
    <w:rsid w:val="00D1174F"/>
    <w:rsid w:val="00D7323B"/>
    <w:rsid w:val="00DC6C70"/>
    <w:rsid w:val="00E22893"/>
    <w:rsid w:val="00E360DE"/>
    <w:rsid w:val="00E41BA1"/>
    <w:rsid w:val="00E75D28"/>
    <w:rsid w:val="00E84F25"/>
    <w:rsid w:val="00ED4A3D"/>
    <w:rsid w:val="00F06493"/>
    <w:rsid w:val="00F42FF1"/>
    <w:rsid w:val="00F465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2C516-3C96-4D1C-9412-048F6BE3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3398C"/>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3398C"/>
    <w:pPr>
      <w:numPr>
        <w:ilvl w:val="1"/>
      </w:numPr>
      <w:spacing w:before="500" w:line="250" w:lineRule="exact"/>
      <w:outlineLvl w:val="1"/>
    </w:pPr>
    <w:rPr>
      <w:sz w:val="27"/>
    </w:rPr>
  </w:style>
  <w:style w:type="paragraph" w:styleId="Rubrik3">
    <w:name w:val="heading 3"/>
    <w:aliases w:val="Mellanrubrik"/>
    <w:basedOn w:val="Rubrik2"/>
    <w:next w:val="Normal"/>
    <w:qFormat/>
    <w:rsid w:val="0013398C"/>
    <w:pPr>
      <w:numPr>
        <w:ilvl w:val="2"/>
      </w:numPr>
      <w:spacing w:before="250" w:after="0"/>
      <w:outlineLvl w:val="2"/>
    </w:pPr>
    <w:rPr>
      <w:b/>
      <w:sz w:val="21"/>
    </w:rPr>
  </w:style>
  <w:style w:type="paragraph" w:styleId="Rubrik4">
    <w:name w:val="heading 4"/>
    <w:aliases w:val="KursivRubrik"/>
    <w:basedOn w:val="Rubrik3"/>
    <w:next w:val="Normal"/>
    <w:qFormat/>
    <w:rsid w:val="0013398C"/>
    <w:pPr>
      <w:numPr>
        <w:ilvl w:val="3"/>
      </w:numPr>
      <w:outlineLvl w:val="3"/>
    </w:pPr>
    <w:rPr>
      <w:b w:val="0"/>
      <w:i/>
    </w:rPr>
  </w:style>
  <w:style w:type="paragraph" w:styleId="Rubrik5">
    <w:name w:val="heading 5"/>
    <w:aliases w:val="PackadFetRubrik,PackadKursivRubrik"/>
    <w:basedOn w:val="Rubrik4"/>
    <w:next w:val="Normal"/>
    <w:qFormat/>
    <w:rsid w:val="0013398C"/>
    <w:pPr>
      <w:numPr>
        <w:ilvl w:val="4"/>
      </w:numPr>
      <w:tabs>
        <w:tab w:val="clear" w:pos="1021"/>
      </w:tabs>
      <w:spacing w:before="125"/>
      <w:outlineLvl w:val="4"/>
    </w:pPr>
    <w:rPr>
      <w:i w:val="0"/>
      <w:sz w:val="19"/>
    </w:rPr>
  </w:style>
  <w:style w:type="paragraph" w:styleId="Rubrik6">
    <w:name w:val="heading 6"/>
    <w:basedOn w:val="Rubrik5"/>
    <w:next w:val="Normal"/>
    <w:qFormat/>
    <w:rsid w:val="0013398C"/>
    <w:pPr>
      <w:numPr>
        <w:ilvl w:val="5"/>
      </w:numPr>
      <w:spacing w:before="50" w:line="200" w:lineRule="exact"/>
      <w:outlineLvl w:val="5"/>
    </w:pPr>
    <w:rPr>
      <w:caps/>
      <w:sz w:val="14"/>
    </w:rPr>
  </w:style>
  <w:style w:type="paragraph" w:styleId="Rubrik7">
    <w:name w:val="heading 7"/>
    <w:basedOn w:val="Rubrik6"/>
    <w:next w:val="Normal"/>
    <w:qFormat/>
    <w:rsid w:val="0013398C"/>
    <w:pPr>
      <w:numPr>
        <w:ilvl w:val="6"/>
      </w:numPr>
      <w:spacing w:before="0"/>
      <w:outlineLvl w:val="6"/>
    </w:pPr>
  </w:style>
  <w:style w:type="paragraph" w:styleId="Rubrik8">
    <w:name w:val="heading 8"/>
    <w:basedOn w:val="Rubrik7"/>
    <w:next w:val="Normal"/>
    <w:qFormat/>
    <w:rsid w:val="0013398C"/>
    <w:pPr>
      <w:numPr>
        <w:ilvl w:val="7"/>
      </w:numPr>
      <w:outlineLvl w:val="7"/>
    </w:pPr>
  </w:style>
  <w:style w:type="paragraph" w:styleId="Rubrik9">
    <w:name w:val="heading 9"/>
    <w:basedOn w:val="Rubrik8"/>
    <w:next w:val="Normal"/>
    <w:qFormat/>
    <w:rsid w:val="0013398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398C"/>
    <w:pPr>
      <w:spacing w:after="250"/>
    </w:pPr>
  </w:style>
  <w:style w:type="paragraph" w:customStyle="1" w:styleId="Hemstlatt">
    <w:name w:val="Hemstl_att"/>
    <w:aliases w:val="HemstPunkt,HemstPunktFlera,HemställansPunkt,Förslagstext"/>
    <w:basedOn w:val="Normal"/>
    <w:next w:val="Normal"/>
    <w:rsid w:val="0013398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41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1576</Words>
  <Characters>9397</Characters>
  <Application>Microsoft Office Word</Application>
  <DocSecurity>4</DocSecurity>
  <Lines>177</Lines>
  <Paragraphs>50</Paragraphs>
  <ScaleCrop>false</ScaleCrop>
  <HeadingPairs>
    <vt:vector size="2" baseType="variant">
      <vt:variant>
        <vt:lpstr>Rubrik</vt:lpstr>
      </vt:variant>
      <vt:variant>
        <vt:i4>1</vt:i4>
      </vt:variant>
    </vt:vector>
  </HeadingPairs>
  <TitlesOfParts>
    <vt:vector size="1" baseType="lpstr">
      <vt:lpstr>Sf284</vt:lpstr>
    </vt:vector>
  </TitlesOfParts>
  <Company>Riksdagen</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Sf284</dc:title>
  <dc:subject>Sf284</dc:subject>
  <dc:creator>Riksdagen</dc:creator>
  <cp:keywords>Riksdagen</cp:keywords>
  <dc:description/>
  <cp:lastModifiedBy>Lars Brink</cp:lastModifiedBy>
  <cp:revision>2</cp:revision>
  <cp:lastPrinted>2006-01-11T12:30:00Z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Ensamstående mödrar och kärnfamiljen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mödrar och kärnfamiljen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(v)\Linna, Elina (v)\Larsson, Kalle (v)\Hoffmann, Ulla (v)\Holma, Siv (v)\Danestig, Britt-Marie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Elina Linna (v), Kalle Larsson (v), Ulla Hoffmann (v), Siv Holma (v), Britt-Marie Danestig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20052006000000000118000003120075</vt:lpwstr>
  </property>
  <property fmtid="{D5CDD505-2E9C-101B-9397-08002B2CF9AE}" pid="47" name="datum">
    <vt:lpwstr>050930</vt:lpwstr>
  </property>
  <property fmtid="{D5CDD505-2E9C-101B-9397-08002B2CF9AE}" pid="48" name="avsändar-e-post">
    <vt:lpwstr>maya.ek@riksdagen.se</vt:lpwstr>
  </property>
  <property fmtid="{D5CDD505-2E9C-101B-9397-08002B2CF9AE}" pid="49" name="id">
    <vt:lpwstr>20052006000000000118000003120075</vt:lpwstr>
  </property>
  <property fmtid="{D5CDD505-2E9C-101B-9397-08002B2CF9AE}" pid="50" name="nummer">
    <vt:lpwstr>284</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