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39F46A5" w14:textId="77777777">
        <w:tc>
          <w:tcPr>
            <w:tcW w:w="2268" w:type="dxa"/>
          </w:tcPr>
          <w:p w14:paraId="039F46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39F46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39F46A8" w14:textId="77777777">
        <w:tc>
          <w:tcPr>
            <w:tcW w:w="2268" w:type="dxa"/>
          </w:tcPr>
          <w:p w14:paraId="039F46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39F46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39F46AB" w14:textId="77777777">
        <w:tc>
          <w:tcPr>
            <w:tcW w:w="3402" w:type="dxa"/>
            <w:gridSpan w:val="2"/>
          </w:tcPr>
          <w:p w14:paraId="039F46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39F46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39F46AE" w14:textId="77777777">
        <w:tc>
          <w:tcPr>
            <w:tcW w:w="2268" w:type="dxa"/>
          </w:tcPr>
          <w:p w14:paraId="039F46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39F46AD" w14:textId="77777777" w:rsidR="006E4E11" w:rsidRPr="00ED583F" w:rsidRDefault="002E092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Fi2015/04453</w:t>
            </w:r>
          </w:p>
        </w:tc>
      </w:tr>
      <w:tr w:rsidR="006E4E11" w14:paraId="039F46B1" w14:textId="77777777">
        <w:tc>
          <w:tcPr>
            <w:tcW w:w="2268" w:type="dxa"/>
          </w:tcPr>
          <w:p w14:paraId="039F46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39F46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39F46B3" w14:textId="77777777">
        <w:trPr>
          <w:trHeight w:val="284"/>
        </w:trPr>
        <w:tc>
          <w:tcPr>
            <w:tcW w:w="4911" w:type="dxa"/>
          </w:tcPr>
          <w:p w14:paraId="039F46B2" w14:textId="77777777" w:rsidR="006E4E11" w:rsidRDefault="002E092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39F46B5" w14:textId="77777777">
        <w:trPr>
          <w:trHeight w:val="284"/>
        </w:trPr>
        <w:tc>
          <w:tcPr>
            <w:tcW w:w="4911" w:type="dxa"/>
          </w:tcPr>
          <w:p w14:paraId="039F46B4" w14:textId="77777777" w:rsidR="006E4E11" w:rsidRDefault="002E092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039F46B7" w14:textId="77777777">
        <w:trPr>
          <w:trHeight w:val="284"/>
        </w:trPr>
        <w:tc>
          <w:tcPr>
            <w:tcW w:w="4911" w:type="dxa"/>
          </w:tcPr>
          <w:p w14:paraId="039F46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9F46B9" w14:textId="77777777">
        <w:trPr>
          <w:trHeight w:val="284"/>
        </w:trPr>
        <w:tc>
          <w:tcPr>
            <w:tcW w:w="4911" w:type="dxa"/>
          </w:tcPr>
          <w:p w14:paraId="039F46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9F46BB" w14:textId="77777777">
        <w:trPr>
          <w:trHeight w:val="284"/>
        </w:trPr>
        <w:tc>
          <w:tcPr>
            <w:tcW w:w="4911" w:type="dxa"/>
          </w:tcPr>
          <w:p w14:paraId="039F46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9F46BD" w14:textId="77777777">
        <w:trPr>
          <w:trHeight w:val="284"/>
        </w:trPr>
        <w:tc>
          <w:tcPr>
            <w:tcW w:w="4911" w:type="dxa"/>
          </w:tcPr>
          <w:p w14:paraId="039F46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9F46BF" w14:textId="77777777">
        <w:trPr>
          <w:trHeight w:val="284"/>
        </w:trPr>
        <w:tc>
          <w:tcPr>
            <w:tcW w:w="4911" w:type="dxa"/>
          </w:tcPr>
          <w:p w14:paraId="039F46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9F46C1" w14:textId="77777777">
        <w:trPr>
          <w:trHeight w:val="284"/>
        </w:trPr>
        <w:tc>
          <w:tcPr>
            <w:tcW w:w="4911" w:type="dxa"/>
          </w:tcPr>
          <w:p w14:paraId="039F46C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9F46C3" w14:textId="77777777">
        <w:trPr>
          <w:trHeight w:val="284"/>
        </w:trPr>
        <w:tc>
          <w:tcPr>
            <w:tcW w:w="4911" w:type="dxa"/>
          </w:tcPr>
          <w:p w14:paraId="039F46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39F46C4" w14:textId="77777777" w:rsidR="006E4E11" w:rsidRDefault="002E092F">
      <w:pPr>
        <w:framePr w:w="4400" w:h="2523" w:wrap="notBeside" w:vAnchor="page" w:hAnchor="page" w:x="6453" w:y="2445"/>
        <w:ind w:left="142"/>
      </w:pPr>
      <w:r>
        <w:t>Till riksdagen</w:t>
      </w:r>
    </w:p>
    <w:p w14:paraId="039F46C5" w14:textId="595FE12C" w:rsidR="006E4E11" w:rsidRDefault="00EA16DE" w:rsidP="002E092F">
      <w:pPr>
        <w:pStyle w:val="RKrubrik"/>
        <w:pBdr>
          <w:bottom w:val="single" w:sz="4" w:space="1" w:color="auto"/>
        </w:pBdr>
        <w:spacing w:before="0" w:after="0"/>
      </w:pPr>
      <w:r>
        <w:t>Svar på fråga 2015/16</w:t>
      </w:r>
      <w:bookmarkStart w:id="0" w:name="_GoBack"/>
      <w:bookmarkEnd w:id="0"/>
      <w:r w:rsidR="002E092F">
        <w:t>:</w:t>
      </w:r>
      <w:r w:rsidR="004F6854">
        <w:t>12</w:t>
      </w:r>
      <w:r w:rsidR="002E092F">
        <w:t xml:space="preserve"> av Boriana Åberg (M) Kronofogdemyndighetens uppgifter</w:t>
      </w:r>
    </w:p>
    <w:p w14:paraId="039F46C6" w14:textId="77777777" w:rsidR="006E4E11" w:rsidRDefault="006E4E11">
      <w:pPr>
        <w:pStyle w:val="RKnormal"/>
      </w:pPr>
    </w:p>
    <w:p w14:paraId="41A1E484" w14:textId="6F1A4C06" w:rsidR="00B04323" w:rsidRDefault="002E092F" w:rsidP="00B04323">
      <w:pPr>
        <w:pStyle w:val="RKnormal"/>
      </w:pPr>
      <w:r>
        <w:t>Boriana Åberg har frågat finan</w:t>
      </w:r>
      <w:r w:rsidR="00B04323">
        <w:t xml:space="preserve">sministern Magdalena Andersson om </w:t>
      </w:r>
      <w:r>
        <w:t xml:space="preserve">ministern </w:t>
      </w:r>
      <w:r w:rsidR="004357C7">
        <w:t xml:space="preserve">avser </w:t>
      </w:r>
      <w:r>
        <w:t>att vidta några åtgärder för att förhindra att Kronofogdemyndigheten oavsiktligt under</w:t>
      </w:r>
      <w:r w:rsidR="00B04323">
        <w:t>lättar för brottslig verksamhet.</w:t>
      </w:r>
      <w:r w:rsidR="00B04323" w:rsidRPr="00B04323">
        <w:t xml:space="preserve"> </w:t>
      </w:r>
      <w:r w:rsidR="00B04323">
        <w:t>Arbetet inom regeringen är så fördelat att det är jag som ska svara på frågan.</w:t>
      </w:r>
    </w:p>
    <w:p w14:paraId="039F46C7" w14:textId="77777777" w:rsidR="006E4E11" w:rsidRDefault="006E4E11">
      <w:pPr>
        <w:pStyle w:val="RKnormal"/>
      </w:pPr>
    </w:p>
    <w:p w14:paraId="039F46C9" w14:textId="5C7D5283" w:rsidR="004F6854" w:rsidRDefault="00B04323">
      <w:pPr>
        <w:pStyle w:val="RKnormal"/>
      </w:pPr>
      <w:r>
        <w:t>Jag delar</w:t>
      </w:r>
      <w:r w:rsidR="00A44BA0">
        <w:t xml:space="preserve"> uppfattning</w:t>
      </w:r>
      <w:r>
        <w:t>en</w:t>
      </w:r>
      <w:r w:rsidR="00A44BA0">
        <w:t xml:space="preserve"> att detta är oroande uppgifter. </w:t>
      </w:r>
      <w:r w:rsidR="004357C7">
        <w:t xml:space="preserve">Enligt nu gällande lotterilagstiftning är det förbjudet att erbjuda spel om pengar på kredit. </w:t>
      </w:r>
      <w:r w:rsidR="00A44BA0">
        <w:t>Det är viktigt att frågan om krediter</w:t>
      </w:r>
      <w:r>
        <w:t xml:space="preserve"> i samband med spel om pengar </w:t>
      </w:r>
      <w:r w:rsidR="00A44BA0">
        <w:t>hanteras</w:t>
      </w:r>
      <w:r w:rsidR="004357C7">
        <w:t>. Mot bakgrund av detta har</w:t>
      </w:r>
      <w:r>
        <w:t xml:space="preserve"> regeringen tillsatt </w:t>
      </w:r>
      <w:r w:rsidR="004357C7">
        <w:t xml:space="preserve">en utredning </w:t>
      </w:r>
      <w:r>
        <w:t>för en översyn av spelmarknaden</w:t>
      </w:r>
      <w:r w:rsidR="004357C7">
        <w:t xml:space="preserve">. Utredaren </w:t>
      </w:r>
      <w:r>
        <w:t>har</w:t>
      </w:r>
      <w:r w:rsidR="004357C7">
        <w:t xml:space="preserve"> bland annat </w:t>
      </w:r>
      <w:r>
        <w:t>till uppgift att</w:t>
      </w:r>
      <w:r w:rsidR="00A44BA0">
        <w:t xml:space="preserve"> </w:t>
      </w:r>
      <w:r>
        <w:t xml:space="preserve">analysera om förbudet mot spel på kredit behöver skärpas. </w:t>
      </w:r>
      <w:r w:rsidR="002E092F">
        <w:t>Det ligger</w:t>
      </w:r>
      <w:r>
        <w:t xml:space="preserve"> </w:t>
      </w:r>
      <w:r w:rsidR="002E092F">
        <w:t xml:space="preserve">i utredarens uppdrag att överväga och analysera vilka förändringar </w:t>
      </w:r>
      <w:r>
        <w:t xml:space="preserve">i övrigt </w:t>
      </w:r>
      <w:r w:rsidR="002E092F">
        <w:t>som behöver göras för att på bästa sätt förhindra oegentligheter och brottslighet kopplat</w:t>
      </w:r>
      <w:r w:rsidR="004F6854">
        <w:t xml:space="preserve"> till spel.</w:t>
      </w:r>
      <w:r w:rsidR="00A44BA0" w:rsidRPr="00A44BA0">
        <w:t xml:space="preserve"> </w:t>
      </w:r>
    </w:p>
    <w:p w14:paraId="039F46CA" w14:textId="77777777" w:rsidR="002E092F" w:rsidRDefault="002E092F">
      <w:pPr>
        <w:pStyle w:val="RKnormal"/>
      </w:pPr>
    </w:p>
    <w:p w14:paraId="039F46CB" w14:textId="77777777" w:rsidR="002E092F" w:rsidRDefault="002E092F">
      <w:pPr>
        <w:pStyle w:val="RKnormal"/>
      </w:pPr>
    </w:p>
    <w:p w14:paraId="039F46CD" w14:textId="77777777" w:rsidR="002E092F" w:rsidRDefault="002E092F">
      <w:pPr>
        <w:pStyle w:val="RKnormal"/>
      </w:pPr>
    </w:p>
    <w:p w14:paraId="039F46CE" w14:textId="094A0D05" w:rsidR="002E092F" w:rsidRDefault="00B04323">
      <w:pPr>
        <w:pStyle w:val="RKnormal"/>
      </w:pPr>
      <w:r>
        <w:t xml:space="preserve">Stockholm den </w:t>
      </w:r>
      <w:r w:rsidR="00BB703A">
        <w:t>30</w:t>
      </w:r>
      <w:r w:rsidR="002E092F">
        <w:t xml:space="preserve"> september 2015</w:t>
      </w:r>
    </w:p>
    <w:p w14:paraId="039F46CF" w14:textId="77777777" w:rsidR="002E092F" w:rsidRDefault="002E092F">
      <w:pPr>
        <w:pStyle w:val="RKnormal"/>
      </w:pPr>
    </w:p>
    <w:p w14:paraId="039F46D0" w14:textId="77777777" w:rsidR="002E092F" w:rsidRDefault="002E092F">
      <w:pPr>
        <w:pStyle w:val="RKnormal"/>
      </w:pPr>
    </w:p>
    <w:p w14:paraId="15A701E5" w14:textId="77777777" w:rsidR="00BB703A" w:rsidRDefault="00BB703A">
      <w:pPr>
        <w:pStyle w:val="RKnormal"/>
      </w:pPr>
    </w:p>
    <w:p w14:paraId="039F46D1" w14:textId="77777777" w:rsidR="002E092F" w:rsidRDefault="002E092F">
      <w:pPr>
        <w:pStyle w:val="RKnormal"/>
      </w:pPr>
      <w:r>
        <w:t>Ardalan Shekarabi</w:t>
      </w:r>
    </w:p>
    <w:sectPr w:rsidR="002E092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F46D4" w14:textId="77777777" w:rsidR="002E092F" w:rsidRDefault="002E092F">
      <w:r>
        <w:separator/>
      </w:r>
    </w:p>
  </w:endnote>
  <w:endnote w:type="continuationSeparator" w:id="0">
    <w:p w14:paraId="039F46D5" w14:textId="77777777" w:rsidR="002E092F" w:rsidRDefault="002E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F46D2" w14:textId="77777777" w:rsidR="002E092F" w:rsidRDefault="002E092F">
      <w:r>
        <w:separator/>
      </w:r>
    </w:p>
  </w:footnote>
  <w:footnote w:type="continuationSeparator" w:id="0">
    <w:p w14:paraId="039F46D3" w14:textId="77777777" w:rsidR="002E092F" w:rsidRDefault="002E0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F46D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4087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9F46DA" w14:textId="77777777">
      <w:trPr>
        <w:cantSplit/>
      </w:trPr>
      <w:tc>
        <w:tcPr>
          <w:tcW w:w="3119" w:type="dxa"/>
        </w:tcPr>
        <w:p w14:paraId="039F46D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9F46D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9F46D9" w14:textId="77777777" w:rsidR="00E80146" w:rsidRDefault="00E80146">
          <w:pPr>
            <w:pStyle w:val="Sidhuvud"/>
            <w:ind w:right="360"/>
          </w:pPr>
        </w:p>
      </w:tc>
    </w:tr>
  </w:tbl>
  <w:p w14:paraId="039F46D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F46D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4087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9F46E0" w14:textId="77777777">
      <w:trPr>
        <w:cantSplit/>
      </w:trPr>
      <w:tc>
        <w:tcPr>
          <w:tcW w:w="3119" w:type="dxa"/>
        </w:tcPr>
        <w:p w14:paraId="039F46D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9F46D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9F46DF" w14:textId="77777777" w:rsidR="00E80146" w:rsidRDefault="00E80146">
          <w:pPr>
            <w:pStyle w:val="Sidhuvud"/>
            <w:ind w:right="360"/>
          </w:pPr>
        </w:p>
      </w:tc>
    </w:tr>
  </w:tbl>
  <w:p w14:paraId="039F46E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F46E2" w14:textId="77777777" w:rsidR="002E092F" w:rsidRDefault="00BE067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39F46E7" wp14:editId="039F46E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9F46E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39F46E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39F46E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39F46E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2F"/>
    <w:rsid w:val="000D6D1D"/>
    <w:rsid w:val="00150384"/>
    <w:rsid w:val="00160901"/>
    <w:rsid w:val="001805B7"/>
    <w:rsid w:val="002E092F"/>
    <w:rsid w:val="00367B1C"/>
    <w:rsid w:val="004357C7"/>
    <w:rsid w:val="004A328D"/>
    <w:rsid w:val="004F6854"/>
    <w:rsid w:val="00523541"/>
    <w:rsid w:val="0058762B"/>
    <w:rsid w:val="005B5C0B"/>
    <w:rsid w:val="006E4E11"/>
    <w:rsid w:val="007242A3"/>
    <w:rsid w:val="007A6855"/>
    <w:rsid w:val="0092027A"/>
    <w:rsid w:val="00955E31"/>
    <w:rsid w:val="00992E72"/>
    <w:rsid w:val="009B441D"/>
    <w:rsid w:val="00A44BA0"/>
    <w:rsid w:val="00AF26D1"/>
    <w:rsid w:val="00B04323"/>
    <w:rsid w:val="00BB703A"/>
    <w:rsid w:val="00BE0672"/>
    <w:rsid w:val="00D133D7"/>
    <w:rsid w:val="00E01674"/>
    <w:rsid w:val="00E80146"/>
    <w:rsid w:val="00E904D0"/>
    <w:rsid w:val="00EA16DE"/>
    <w:rsid w:val="00EC25F9"/>
    <w:rsid w:val="00ED583F"/>
    <w:rsid w:val="00F4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F4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04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0432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01674"/>
    <w:rPr>
      <w:sz w:val="16"/>
      <w:szCs w:val="16"/>
    </w:rPr>
  </w:style>
  <w:style w:type="paragraph" w:styleId="Kommentarer">
    <w:name w:val="annotation text"/>
    <w:basedOn w:val="Normal"/>
    <w:link w:val="KommentarerChar"/>
    <w:rsid w:val="00E0167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0167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0167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0167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04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0432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01674"/>
    <w:rPr>
      <w:sz w:val="16"/>
      <w:szCs w:val="16"/>
    </w:rPr>
  </w:style>
  <w:style w:type="paragraph" w:styleId="Kommentarer">
    <w:name w:val="annotation text"/>
    <w:basedOn w:val="Normal"/>
    <w:link w:val="KommentarerChar"/>
    <w:rsid w:val="00E0167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0167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0167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0167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2c3b2ed3-e9d8-4119-8f18-88b5e1f91e1f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92E5C0C-49F3-406B-81D7-2B60D6BBE6BF}"/>
</file>

<file path=customXml/itemProps2.xml><?xml version="1.0" encoding="utf-8"?>
<ds:datastoreItem xmlns:ds="http://schemas.openxmlformats.org/officeDocument/2006/customXml" ds:itemID="{4273BDA7-12E4-4D79-91D0-1BD6F4A3890D}"/>
</file>

<file path=customXml/itemProps3.xml><?xml version="1.0" encoding="utf-8"?>
<ds:datastoreItem xmlns:ds="http://schemas.openxmlformats.org/officeDocument/2006/customXml" ds:itemID="{40E95CDA-BBDA-4D0F-9039-2D4D0D2D949E}"/>
</file>

<file path=customXml/itemProps4.xml><?xml version="1.0" encoding="utf-8"?>
<ds:datastoreItem xmlns:ds="http://schemas.openxmlformats.org/officeDocument/2006/customXml" ds:itemID="{795FFAC3-2F11-4971-A110-2A8C7833D09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63534E4-DBFC-44EB-9F8C-0D8FE934B743}"/>
</file>

<file path=customXml/itemProps6.xml><?xml version="1.0" encoding="utf-8"?>
<ds:datastoreItem xmlns:ds="http://schemas.openxmlformats.org/officeDocument/2006/customXml" ds:itemID="{795FFAC3-2F11-4971-A110-2A8C7833D0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Skogh</dc:creator>
  <cp:lastModifiedBy>Christina Skogh</cp:lastModifiedBy>
  <cp:revision>8</cp:revision>
  <cp:lastPrinted>2015-09-23T15:02:00Z</cp:lastPrinted>
  <dcterms:created xsi:type="dcterms:W3CDTF">2015-09-23T14:34:00Z</dcterms:created>
  <dcterms:modified xsi:type="dcterms:W3CDTF">2015-09-28T08:45:00Z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b9e4aa16-86bb-4729-88c2-7ed3c126d8d4</vt:lpwstr>
  </property>
  <property fmtid="{D5CDD505-2E9C-101B-9397-08002B2CF9AE}" pid="7" name="Departementsenhet">
    <vt:lpwstr/>
  </property>
  <property fmtid="{D5CDD505-2E9C-101B-9397-08002B2CF9AE}" pid="8" name="Aktivitetskategori">
    <vt:lpwstr/>
  </property>
  <property fmtid="{D5CDD505-2E9C-101B-9397-08002B2CF9AE}" pid="9" name="TaxCatchAll">
    <vt:lpwstr/>
  </property>
</Properties>
</file>