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7151" w:rsidRPr="008E7151" w:rsidRDefault="008E7151">
      <w:pPr>
        <w:pStyle w:val="Frslagsrubrik"/>
      </w:pPr>
      <w:r w:rsidRPr="008E7151">
        <w:t>Förslag till riksdagsbeslut</w:t>
      </w:r>
    </w:p>
    <w:p w:rsidR="008E7151" w:rsidRPr="008E7151" w:rsidRDefault="008E7151">
      <w:pPr>
        <w:pStyle w:val="Hemstlatt"/>
        <w:ind w:left="0"/>
      </w:pPr>
      <w:r w:rsidRPr="008E7151">
        <w:t>Riksdagen tillkännager för regeringen som sin mening vad som anförs i motionen om avdragsrätt för vinstandel</w:t>
      </w:r>
      <w:r w:rsidRPr="008E7151">
        <w:t>s</w:t>
      </w:r>
      <w:r w:rsidRPr="008E7151">
        <w:t>lån.</w:t>
      </w:r>
    </w:p>
    <w:p w:rsidR="008E7151" w:rsidRPr="008E7151" w:rsidRDefault="008E7151">
      <w:pPr>
        <w:pStyle w:val="Rubrik1"/>
      </w:pPr>
      <w:r w:rsidRPr="008E7151">
        <w:t>Motivering</w:t>
      </w:r>
    </w:p>
    <w:p w:rsidR="008E7151" w:rsidRPr="008E7151" w:rsidRDefault="008E7151">
      <w:r w:rsidRPr="008E7151">
        <w:t>Vinstandelslån är ett sätt att tillförse företag med riskvilligt kapital. Ett vins</w:t>
      </w:r>
      <w:r w:rsidRPr="008E7151">
        <w:t>t</w:t>
      </w:r>
      <w:r w:rsidRPr="008E7151">
        <w:t>andelslån är ett skuldebrev där räntan är beroende av vinsten eller utdelningen i bolaget. Innehavaren beskattas för kapitalvinst och ränta på lånet efter sa</w:t>
      </w:r>
      <w:r w:rsidRPr="008E7151">
        <w:t>m</w:t>
      </w:r>
      <w:r w:rsidRPr="008E7151">
        <w:t>ma regler som gäller för aktier. Vinstandelsbeviset kan liknas vid en aktie utan rösträtt. Räntan eller vinstandelen är i princip avdragsgill hos det företag som gett ut vinstandelsbeviset. Utdelningen på en aktie är dock i princip al</w:t>
      </w:r>
      <w:r w:rsidRPr="008E7151">
        <w:t>d</w:t>
      </w:r>
      <w:r w:rsidRPr="008E7151">
        <w:t>rig avdragsgill.</w:t>
      </w:r>
    </w:p>
    <w:p w:rsidR="008E7151" w:rsidRPr="008E7151" w:rsidRDefault="008E7151">
      <w:pPr>
        <w:pStyle w:val="Normaltindrag"/>
      </w:pPr>
      <w:r w:rsidRPr="008E7151">
        <w:t>Det finns dock regler i inkomstskattelagen som gör skillnad mellan f</w:t>
      </w:r>
      <w:r w:rsidRPr="008E7151">
        <w:t>å</w:t>
      </w:r>
      <w:r w:rsidRPr="008E7151">
        <w:t>mansbolag och andra bolagsformer, vilket inte är tillfredsställande. Om det låntagande företaget är ett fåmansföretag, får vinstandelsräntan inte dras av, även om förutsättningarna för avdrag är uppfyllda, till den del den betalas till någon som</w:t>
      </w:r>
    </w:p>
    <w:p w:rsidR="008E7151" w:rsidRPr="008E7151" w:rsidRDefault="008E7151">
      <w:pPr>
        <w:pStyle w:val="PunktlistaNummer"/>
      </w:pPr>
      <w:r w:rsidRPr="008E7151">
        <w:t>är andelsägare i företaget,</w:t>
      </w:r>
    </w:p>
    <w:p w:rsidR="008E7151" w:rsidRPr="008E7151" w:rsidRDefault="008E7151">
      <w:pPr>
        <w:pStyle w:val="PunktlistaNummer"/>
        <w:spacing w:before="0"/>
      </w:pPr>
      <w:r w:rsidRPr="008E7151">
        <w:t>är företagsledare i företaget,</w:t>
      </w:r>
    </w:p>
    <w:p w:rsidR="008E7151" w:rsidRPr="008E7151" w:rsidRDefault="008E7151">
      <w:pPr>
        <w:pStyle w:val="PunktlistaNummer"/>
        <w:spacing w:before="0"/>
      </w:pPr>
      <w:r w:rsidRPr="008E7151">
        <w:t>är närstående till någon som avses i 1 eller 2, eller</w:t>
      </w:r>
    </w:p>
    <w:p w:rsidR="008E7151" w:rsidRPr="008E7151" w:rsidRDefault="008E7151">
      <w:pPr>
        <w:pStyle w:val="PunktlistaNummer"/>
        <w:spacing w:before="0"/>
      </w:pPr>
      <w:r w:rsidRPr="008E7151">
        <w:t>på annan grund har sådan intressegemenskap med företaget.</w:t>
      </w:r>
    </w:p>
    <w:p w:rsidR="008E7151" w:rsidRPr="008E7151" w:rsidRDefault="008E7151">
      <w:r w:rsidRPr="008E7151">
        <w:t>Denna särlagstiftning innebär en olycklig konkurrenssnedvridande nackdel för mindre företag och ett hinder mot deras möjlighet att få tag på kapital. Reglerna bör därför ses över i syfte att låta fåmansbolag på samma premisser som andra bolag få göra avdrag för vinstandelslån.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7151">
        <w:trPr>
          <w:cantSplit/>
        </w:trPr>
        <w:tc>
          <w:tcPr>
            <w:tcW w:w="3046" w:type="dxa"/>
          </w:tcPr>
          <w:p w:rsidR="008E7151" w:rsidRPr="008E7151" w:rsidRDefault="008E7151">
            <w:pPr>
              <w:pStyle w:val="UnderskriftDatum"/>
              <w:spacing w:before="240"/>
            </w:pPr>
            <w:r w:rsidRPr="008E7151">
              <w:lastRenderedPageBreak/>
              <w:t>Stockholm den 2 oktober 2009</w:t>
            </w:r>
          </w:p>
        </w:tc>
        <w:tc>
          <w:tcPr>
            <w:tcW w:w="3047" w:type="dxa"/>
          </w:tcPr>
          <w:p w:rsidR="008E7151" w:rsidRPr="008E7151" w:rsidRDefault="008E7151">
            <w:pPr>
              <w:pStyle w:val="Underskrifter"/>
              <w:spacing w:before="240"/>
            </w:pPr>
          </w:p>
        </w:tc>
      </w:tr>
      <w:tr w:rsidR="00000000" w:rsidRPr="008E7151">
        <w:trPr>
          <w:cantSplit/>
        </w:trPr>
        <w:tc>
          <w:tcPr>
            <w:tcW w:w="3046" w:type="dxa"/>
          </w:tcPr>
          <w:p w:rsidR="008E7151" w:rsidRPr="008E7151" w:rsidRDefault="008E7151">
            <w:pPr>
              <w:pStyle w:val="Underskrifter"/>
            </w:pPr>
            <w:r w:rsidRPr="008E7151">
              <w:t>Mikael Oscarsson (kd)</w:t>
            </w:r>
          </w:p>
        </w:tc>
        <w:tc>
          <w:tcPr>
            <w:tcW w:w="3046" w:type="dxa"/>
          </w:tcPr>
          <w:p w:rsidR="008E7151" w:rsidRPr="008E7151" w:rsidRDefault="008E7151">
            <w:pPr>
              <w:pStyle w:val="Underskrifter"/>
            </w:pPr>
          </w:p>
        </w:tc>
      </w:tr>
    </w:tbl>
    <w:p w:rsidR="008E7151" w:rsidRPr="008E7151" w:rsidRDefault="008E7151">
      <w:pPr>
        <w:pStyle w:val="Normaltindrag"/>
      </w:pPr>
    </w:p>
    <w:sectPr w:rsidR="00000000" w:rsidRPr="008E71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7151" w:rsidRPr="008E7151" w:rsidRDefault="008E7151">
      <w:r w:rsidRPr="008E7151">
        <w:separator/>
      </w:r>
    </w:p>
  </w:endnote>
  <w:endnote w:type="continuationSeparator" w:id="0">
    <w:p w:rsidR="008E7151" w:rsidRPr="008E7151" w:rsidRDefault="008E7151">
      <w:r w:rsidRPr="008E71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151" w:rsidRPr="008E7151" w:rsidRDefault="008E7151">
    <w:pPr>
      <w:pStyle w:val="Sidfot"/>
    </w:pPr>
    <w:r w:rsidRPr="008E71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46813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151" w:rsidRDefault="008E71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7151" w:rsidRDefault="008E71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151" w:rsidRPr="008E7151" w:rsidRDefault="008E7151">
    <w:pPr>
      <w:pStyle w:val="Sidfot"/>
    </w:pPr>
    <w:r w:rsidRPr="008E71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97963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151" w:rsidRDefault="008E71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7151" w:rsidRDefault="008E71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151" w:rsidRPr="008E7151" w:rsidRDefault="008E7151">
    <w:pPr>
      <w:pStyle w:val="Sidfot"/>
    </w:pPr>
    <w:r w:rsidRPr="008E71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86344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151" w:rsidRDefault="008E71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7151" w:rsidRDefault="008E71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7151" w:rsidRPr="008E7151" w:rsidRDefault="008E7151">
      <w:r w:rsidRPr="008E7151">
        <w:separator/>
      </w:r>
    </w:p>
  </w:footnote>
  <w:footnote w:type="continuationSeparator" w:id="0">
    <w:p w:rsidR="008E7151" w:rsidRPr="008E7151" w:rsidRDefault="008E7151">
      <w:r w:rsidRPr="008E71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151" w:rsidRPr="008E7151" w:rsidRDefault="008E7151">
    <w:pPr>
      <w:pStyle w:val="Sidhuvud"/>
    </w:pPr>
    <w:r w:rsidRPr="008E71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82706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151" w:rsidRDefault="008E715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7151" w:rsidRDefault="008E715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151" w:rsidRPr="008E7151" w:rsidRDefault="008E7151">
    <w:pPr>
      <w:pStyle w:val="Sidhuvud"/>
    </w:pPr>
    <w:r w:rsidRPr="008E71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56113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151" w:rsidRDefault="008E715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7151" w:rsidRDefault="008E715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151" w:rsidRPr="008E7151" w:rsidRDefault="008E7151">
    <w:pPr>
      <w:pStyle w:val="FSHNormal"/>
      <w:tabs>
        <w:tab w:val="right" w:pos="5840"/>
      </w:tabs>
    </w:pPr>
    <w:r w:rsidRPr="008E7151">
      <w:br/>
    </w:r>
    <w:r w:rsidRPr="008E7151">
      <w:fldChar w:fldCharType="begin" w:fldLock="1"/>
    </w:r>
    <w:r w:rsidRPr="008E7151">
      <w:instrText xml:space="preserve"> DOCPROPERTY</w:instrText>
    </w:r>
    <w:r w:rsidRPr="008E7151">
      <w:rPr>
        <w:sz w:val="18"/>
      </w:rPr>
      <w:instrText xml:space="preserve"> "YearUser" *\charformat </w:instrText>
    </w:r>
    <w:r w:rsidRPr="008E7151">
      <w:fldChar w:fldCharType="separate"/>
    </w:r>
    <w:r w:rsidRPr="008E7151">
      <w:t>2009/10</w:t>
    </w:r>
    <w:r w:rsidRPr="008E7151">
      <w:fldChar w:fldCharType="end"/>
    </w:r>
    <w:r w:rsidRPr="008E7151">
      <w:t xml:space="preserve"> </w:t>
    </w:r>
    <w:r w:rsidRPr="008E7151">
      <w:tab/>
      <w:t xml:space="preserve">mnr: </w:t>
    </w:r>
    <w:r w:rsidRPr="008E7151">
      <w:fldChar w:fldCharType="begin" w:fldLock="1"/>
    </w:r>
    <w:r w:rsidRPr="008E7151">
      <w:instrText xml:space="preserve"> DOCPROPERTY</w:instrText>
    </w:r>
    <w:r w:rsidRPr="008E7151">
      <w:rPr>
        <w:sz w:val="18"/>
      </w:rPr>
      <w:instrText xml:space="preserve"> "Motionsnummer" *\charformat </w:instrText>
    </w:r>
    <w:r w:rsidRPr="008E7151">
      <w:fldChar w:fldCharType="separate"/>
    </w:r>
    <w:r w:rsidRPr="008E7151">
      <w:t>Sk373</w:t>
    </w:r>
    <w:r w:rsidRPr="008E7151">
      <w:fldChar w:fldCharType="end"/>
    </w:r>
    <w:r w:rsidRPr="008E7151">
      <w:br/>
    </w:r>
    <w:r w:rsidRPr="008E7151">
      <w:fldChar w:fldCharType="begin" w:fldLock="1"/>
    </w:r>
    <w:r w:rsidRPr="008E7151">
      <w:instrText xml:space="preserve"> DOCPROPERTY</w:instrText>
    </w:r>
    <w:r w:rsidRPr="008E7151">
      <w:rPr>
        <w:sz w:val="18"/>
      </w:rPr>
      <w:instrText xml:space="preserve"> "Samling" *\charformat </w:instrText>
    </w:r>
    <w:r w:rsidRPr="008E7151">
      <w:fldChar w:fldCharType="end"/>
    </w:r>
    <w:r w:rsidRPr="008E7151">
      <w:tab/>
      <w:t xml:space="preserve">pnr: </w:t>
    </w:r>
    <w:r w:rsidRPr="008E7151">
      <w:fldChar w:fldCharType="begin" w:fldLock="1"/>
    </w:r>
    <w:r w:rsidRPr="008E7151">
      <w:instrText xml:space="preserve"> DOCPROPERTY</w:instrText>
    </w:r>
    <w:r w:rsidRPr="008E7151">
      <w:rPr>
        <w:sz w:val="18"/>
      </w:rPr>
      <w:instrText xml:space="preserve"> "Partinummer" *\charformat </w:instrText>
    </w:r>
    <w:r w:rsidRPr="008E7151">
      <w:fldChar w:fldCharType="separate"/>
    </w:r>
    <w:r w:rsidRPr="008E7151">
      <w:t>kd698</w:t>
    </w:r>
    <w:r w:rsidRPr="008E7151">
      <w:fldChar w:fldCharType="end"/>
    </w:r>
  </w:p>
  <w:p w:rsidR="008E7151" w:rsidRPr="008E7151" w:rsidRDefault="008E7151">
    <w:pPr>
      <w:pStyle w:val="FSHRub1"/>
    </w:pPr>
    <w:r w:rsidRPr="008E7151">
      <w:t>Motion till riksdagen</w:t>
    </w:r>
    <w:r w:rsidRPr="008E7151">
      <w:br/>
    </w:r>
    <w:r w:rsidRPr="008E7151">
      <w:fldChar w:fldCharType="begin" w:fldLock="1"/>
    </w:r>
    <w:r w:rsidRPr="008E7151">
      <w:instrText xml:space="preserve"> DOCPROPERTY "YearUser" *\charformat </w:instrText>
    </w:r>
    <w:r w:rsidRPr="008E7151">
      <w:fldChar w:fldCharType="separate"/>
    </w:r>
    <w:r w:rsidRPr="008E7151">
      <w:t>2009/10</w:t>
    </w:r>
    <w:r w:rsidRPr="008E7151">
      <w:fldChar w:fldCharType="end"/>
    </w:r>
    <w:r w:rsidRPr="008E7151">
      <w:t>:</w:t>
    </w:r>
    <w:r w:rsidRPr="008E7151">
      <w:fldChar w:fldCharType="begin" w:fldLock="1"/>
    </w:r>
    <w:r w:rsidRPr="008E7151">
      <w:instrText xml:space="preserve"> DOCPROPERTY "Motionsnummer" *\charformat </w:instrText>
    </w:r>
    <w:r w:rsidRPr="008E7151">
      <w:fldChar w:fldCharType="separate"/>
    </w:r>
    <w:r w:rsidRPr="008E7151">
      <w:t>Sk373</w:t>
    </w:r>
    <w:r w:rsidRPr="008E7151">
      <w:fldChar w:fldCharType="end"/>
    </w:r>
  </w:p>
  <w:p w:rsidR="008E7151" w:rsidRPr="008E7151" w:rsidRDefault="008E7151">
    <w:pPr>
      <w:pStyle w:val="FSHNormalS5"/>
    </w:pPr>
    <w:r w:rsidRPr="008E7151">
      <w:fldChar w:fldCharType="begin" w:fldLock="1"/>
    </w:r>
    <w:r w:rsidRPr="008E7151">
      <w:instrText xml:space="preserve"> DOCPROPERTY "MotionarText" *\charformat </w:instrText>
    </w:r>
    <w:r w:rsidRPr="008E7151">
      <w:fldChar w:fldCharType="separate"/>
    </w:r>
    <w:r w:rsidRPr="008E7151">
      <w:t>av Mikael Oscarsson (kd)</w:t>
    </w:r>
    <w:r w:rsidRPr="008E7151">
      <w:fldChar w:fldCharType="end"/>
    </w:r>
    <w:r w:rsidRPr="008E7151">
      <w:br/>
    </w:r>
    <w:r w:rsidRPr="008E7151">
      <w:fldChar w:fldCharType="begin" w:fldLock="1"/>
    </w:r>
    <w:r w:rsidRPr="008E7151">
      <w:instrText xml:space="preserve"> DOCPROPERTY "SvarFrasKort" *\charformat </w:instrText>
    </w:r>
    <w:r w:rsidRPr="008E7151">
      <w:fldChar w:fldCharType="end"/>
    </w:r>
  </w:p>
  <w:p w:rsidR="008E7151" w:rsidRPr="008E7151" w:rsidRDefault="008E7151">
    <w:pPr>
      <w:pStyle w:val="FSHTitel"/>
    </w:pPr>
    <w:r w:rsidRPr="008E7151">
      <w:fldChar w:fldCharType="begin" w:fldLock="1"/>
    </w:r>
    <w:r w:rsidRPr="008E7151">
      <w:instrText xml:space="preserve"> DOCPROPERTY</w:instrText>
    </w:r>
    <w:r w:rsidRPr="008E7151">
      <w:rPr>
        <w:sz w:val="18"/>
      </w:rPr>
      <w:instrText xml:space="preserve"> "RubrikSvar" *\charformat </w:instrText>
    </w:r>
    <w:r w:rsidRPr="008E7151">
      <w:fldChar w:fldCharType="separate"/>
    </w:r>
    <w:r w:rsidRPr="008E7151">
      <w:t>Avdragsrätt för vinstandelslån</w:t>
    </w:r>
    <w:r w:rsidRPr="008E7151">
      <w:fldChar w:fldCharType="end"/>
    </w:r>
  </w:p>
  <w:p w:rsidR="008E7151" w:rsidRPr="008E7151" w:rsidRDefault="008E7151">
    <w:pPr>
      <w:pStyle w:val="Normal00"/>
    </w:pPr>
  </w:p>
  <w:p w:rsidR="008E7151" w:rsidRPr="008E7151" w:rsidRDefault="008E71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487198"/>
    <w:multiLevelType w:val="hybridMultilevel"/>
    <w:tmpl w:val="7B282130"/>
    <w:lvl w:ilvl="0" w:tplc="2CD2DF4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4F0068B3"/>
    <w:multiLevelType w:val="hybridMultilevel"/>
    <w:tmpl w:val="EC9491B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872125C"/>
    <w:multiLevelType w:val="hybridMultilevel"/>
    <w:tmpl w:val="D25CCE1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44812456">
    <w:abstractNumId w:val="8"/>
  </w:num>
  <w:num w:numId="2" w16cid:durableId="2147239680">
    <w:abstractNumId w:val="9"/>
  </w:num>
  <w:num w:numId="3" w16cid:durableId="421100271">
    <w:abstractNumId w:val="8"/>
  </w:num>
  <w:num w:numId="4" w16cid:durableId="1697733860">
    <w:abstractNumId w:val="9"/>
  </w:num>
  <w:num w:numId="5" w16cid:durableId="1418558583">
    <w:abstractNumId w:val="15"/>
  </w:num>
  <w:num w:numId="6" w16cid:durableId="642470119">
    <w:abstractNumId w:val="10"/>
  </w:num>
  <w:num w:numId="7" w16cid:durableId="36439134">
    <w:abstractNumId w:val="11"/>
  </w:num>
  <w:num w:numId="8" w16cid:durableId="1082720278">
    <w:abstractNumId w:val="13"/>
  </w:num>
  <w:num w:numId="9" w16cid:durableId="1886872890">
    <w:abstractNumId w:val="8"/>
  </w:num>
  <w:num w:numId="10" w16cid:durableId="698286770">
    <w:abstractNumId w:val="3"/>
  </w:num>
  <w:num w:numId="11" w16cid:durableId="327946653">
    <w:abstractNumId w:val="2"/>
  </w:num>
  <w:num w:numId="12" w16cid:durableId="1817647531">
    <w:abstractNumId w:val="1"/>
  </w:num>
  <w:num w:numId="13" w16cid:durableId="1791585422">
    <w:abstractNumId w:val="0"/>
  </w:num>
  <w:num w:numId="14" w16cid:durableId="1463421230">
    <w:abstractNumId w:val="9"/>
  </w:num>
  <w:num w:numId="15" w16cid:durableId="1531142246">
    <w:abstractNumId w:val="7"/>
  </w:num>
  <w:num w:numId="16" w16cid:durableId="1802109979">
    <w:abstractNumId w:val="6"/>
  </w:num>
  <w:num w:numId="17" w16cid:durableId="1105537794">
    <w:abstractNumId w:val="5"/>
  </w:num>
  <w:num w:numId="18" w16cid:durableId="578639447">
    <w:abstractNumId w:val="4"/>
  </w:num>
  <w:num w:numId="19" w16cid:durableId="117652153">
    <w:abstractNumId w:val="12"/>
  </w:num>
  <w:num w:numId="20" w16cid:durableId="381250603">
    <w:abstractNumId w:val="14"/>
  </w:num>
  <w:num w:numId="21" w16cid:durableId="212887132">
    <w:abstractNumId w:val="16"/>
  </w:num>
  <w:num w:numId="22" w16cid:durableId="668287375">
    <w:abstractNumId w:val="11"/>
  </w:num>
  <w:num w:numId="23" w16cid:durableId="1548835774">
    <w:abstractNumId w:val="10"/>
  </w:num>
  <w:num w:numId="24" w16cid:durableId="11073914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EDE16031-2D7B-4D4A-9915-D6F54A4E1AFB}"/>
  </w:docVars>
  <w:rsids>
    <w:rsidRoot w:val="00FF1BF9"/>
    <w:rsid w:val="008E7151"/>
    <w:rsid w:val="00FF1B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740A540-D755-4B9F-8EE9-6725C7A5C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tabs>
        <w:tab w:val="clear" w:pos="397"/>
      </w:tabs>
      <w:ind w:left="227" w:hanging="227"/>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1249</Characters>
  <Application>Microsoft Office Word</Application>
  <DocSecurity>4</DocSecurity>
  <Lines>28</Lines>
  <Paragraphs>13</Paragraphs>
  <ScaleCrop>false</ScaleCrop>
  <HeadingPairs>
    <vt:vector size="2" baseType="variant">
      <vt:variant>
        <vt:lpstr>Rubrik</vt:lpstr>
      </vt:variant>
      <vt:variant>
        <vt:i4>1</vt:i4>
      </vt:variant>
    </vt:vector>
  </HeadingPairs>
  <TitlesOfParts>
    <vt:vector size="1" baseType="lpstr">
      <vt:lpstr>kd698</vt:lpstr>
    </vt:vector>
  </TitlesOfParts>
  <Company>Riksdagen</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kd698</dc:title>
  <dc:subject>kd698</dc:subject>
  <dc:creator>Riksdagen</dc:creator>
  <cp:keywords>Riksdagen</cp:keywords>
  <dc:description/>
  <cp:lastModifiedBy>Lars Brink</cp:lastModifiedBy>
  <cp:revision>2</cp:revision>
  <cp:lastPrinted>2009-12-08T13:59:00Z</cp:lastPrinted>
  <dcterms:created xsi:type="dcterms:W3CDTF">2025-12-17T21:11:00Z</dcterms:created>
  <dcterms:modified xsi:type="dcterms:W3CDTF">2025-12-17T21:11:00Z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mot2000_505_2009-09-18</vt:lpwstr>
  </property>
  <property fmtid="{D5CDD505-2E9C-101B-9397-08002B2CF9AE}" pid="4" name="dokumenttyp">
    <vt:lpwstr>motion</vt:lpwstr>
  </property>
  <property fmtid="{D5CDD505-2E9C-101B-9397-08002B2CF9AE}" pid="5" name="Sekr">
    <vt:lpwstr>FH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Avdragsrätt för vinstandelslån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Avdragsrätt för vinstandelslån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Sk373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fredrik.hardt@riksdagen.se</vt:lpwstr>
  </property>
  <property fmtid="{D5CDD505-2E9C-101B-9397-08002B2CF9AE}" pid="45" name="ReservUID">
    <vt:lpwstr>fk1220aa</vt:lpwstr>
  </property>
  <property fmtid="{D5CDD505-2E9C-101B-9397-08002B2CF9AE}" pid="46" name="MotionID">
    <vt:lpwstr>20092010000001070100000006980069</vt:lpwstr>
  </property>
  <property fmtid="{D5CDD505-2E9C-101B-9397-08002B2CF9AE}" pid="47" name="datum">
    <vt:lpwstr>091002</vt:lpwstr>
  </property>
  <property fmtid="{D5CDD505-2E9C-101B-9397-08002B2CF9AE}" pid="48" name="avsändar-e-post">
    <vt:lpwstr>fredrik.hardt@riksdagen.se</vt:lpwstr>
  </property>
  <property fmtid="{D5CDD505-2E9C-101B-9397-08002B2CF9AE}" pid="49" name="id">
    <vt:lpwstr>20092010000001070100000006980069</vt:lpwstr>
  </property>
  <property fmtid="{D5CDD505-2E9C-101B-9397-08002B2CF9AE}" pid="50" name="nummer">
    <vt:lpwstr>373</vt:lpwstr>
  </property>
  <property fmtid="{D5CDD505-2E9C-101B-9397-08002B2CF9AE}" pid="51" name="utskottsbeteckning">
    <vt:lpwstr>Sk</vt:lpwstr>
  </property>
  <property fmtid="{D5CDD505-2E9C-101B-9397-08002B2CF9AE}" pid="52" name="GlobalUID">
    <vt:lpwstr>{415772B2-C95B-4FA1-AD87-4D50287EC4D2}</vt:lpwstr>
  </property>
  <property fmtid="{D5CDD505-2E9C-101B-9397-08002B2CF9AE}" pid="53" name="Överföringar">
    <vt:i4>0</vt:i4>
  </property>
  <property fmtid="{D5CDD505-2E9C-101B-9397-08002B2CF9AE}" pid="54" name="Checksum">
    <vt:lpwstr>*1019867858616*</vt:lpwstr>
  </property>
  <property fmtid="{D5CDD505-2E9C-101B-9397-08002B2CF9AE}" pid="55" name="skuggnummer">
    <vt:lpwstr>1701</vt:lpwstr>
  </property>
  <property fmtid="{D5CDD505-2E9C-101B-9397-08002B2CF9AE}" pid="56" name="urixVersion">
    <vt:lpwstr>4.0.0.9</vt:lpwstr>
  </property>
  <property fmtid="{D5CDD505-2E9C-101B-9397-08002B2CF9AE}" pid="57" name="urixOrigin">
    <vt:lpwstr>091208 14:59:28.432</vt:lpwstr>
  </property>
  <property fmtid="{D5CDD505-2E9C-101B-9397-08002B2CF9AE}" pid="58" name="urixGuid">
    <vt:lpwstr>{F98DA69B-3715-4A8E-B056-EEFFAE49529B}</vt:lpwstr>
  </property>
</Properties>
</file>