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DB6ADAB" w14:textId="77777777">
      <w:pPr>
        <w:pStyle w:val="Normalutanindragellerluft"/>
      </w:pPr>
      <w:bookmarkStart w:name="_Toc106800475" w:id="0"/>
      <w:bookmarkStart w:name="_Toc106801300" w:id="1"/>
    </w:p>
    <w:p xmlns:w14="http://schemas.microsoft.com/office/word/2010/wordml" w:rsidRPr="009B062B" w:rsidR="00AF30DD" w:rsidP="003D29D1" w:rsidRDefault="003D29D1" w14:paraId="24314207" w14:textId="77777777">
      <w:pPr>
        <w:pStyle w:val="RubrikFrslagTIllRiksdagsbeslut"/>
      </w:pPr>
      <w:sdt>
        <w:sdtPr>
          <w:alias w:val="CC_Boilerplate_4"/>
          <w:tag w:val="CC_Boilerplate_4"/>
          <w:id w:val="-1644581176"/>
          <w:lock w:val="sdtContentLocked"/>
          <w:placeholder>
            <w:docPart w:val="1FA1E733C3534CFDB1F9BB131E355F35"/>
          </w:placeholder>
          <w:text/>
        </w:sdtPr>
        <w:sdtEndPr/>
        <w:sdtContent>
          <w:r w:rsidRPr="009B062B" w:rsidR="00AF30DD">
            <w:t>Förslag till riksdagsbeslut</w:t>
          </w:r>
        </w:sdtContent>
      </w:sdt>
      <w:bookmarkEnd w:id="0"/>
      <w:bookmarkEnd w:id="1"/>
    </w:p>
    <w:sdt>
      <w:sdtPr>
        <w:tag w:val="c4beaf2b-8f22-49a9-b4b1-0d03b790af5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högskole- och universitetsstudenter som missar obligatoriska utbildningsmoment på grund av politiska förtroendeuppdrag inom det offentliga bör ges rätt att genomgå eller komplettera dessa moment vid annat tillfälle inom den berörda kursens gång,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A0CBF8E1A94B71BA5227E56B7BA642"/>
        </w:placeholder>
        <w:text/>
      </w:sdtPr>
      <w:sdtEndPr/>
      <w:sdtContent>
        <w:p xmlns:w14="http://schemas.microsoft.com/office/word/2010/wordml" w:rsidRPr="009B062B" w:rsidR="006D79C9" w:rsidP="00333E95" w:rsidRDefault="006D79C9" w14:paraId="042ED2BD" w14:textId="77777777">
          <w:pPr>
            <w:pStyle w:val="Rubrik1"/>
          </w:pPr>
          <w:r>
            <w:t>Motivering</w:t>
          </w:r>
        </w:p>
      </w:sdtContent>
    </w:sdt>
    <w:bookmarkEnd w:displacedByCustomXml="prev" w:id="3"/>
    <w:bookmarkEnd w:displacedByCustomXml="prev" w:id="4"/>
    <w:p xmlns:w14="http://schemas.microsoft.com/office/word/2010/wordml" w:rsidR="00DD2C87" w:rsidP="00DD2C87" w:rsidRDefault="00DD2C87" w14:paraId="04842737" w14:textId="675ADDFF">
      <w:r>
        <w:t>Idag har alla politiskt förtroendevalda rätt till ledighet från arbete för att utföra sina uppdrag, enligt 4 kap 11§ kommunallagen. Samma rättighet finns dock inte för studenter. Vid Sveriges högskolor och universitet varierar reglerna för när studenter har rätt att komplettera obligatoriska och/eller betygsgrundande utbildningsmoment som de har missat på grund av förtroendeuppdrag i kommunens eller regionens fullmäktige, nämnder och bolag. Vid vissa högskolor är möjligheten för studenter att engagera sig i demokratin ohindrad av datumen för diverse kursobligatorium, genom att universiteten erbjuder kompletteringsmoment. Hos andra lärosäten tvingas dock studenter välja mellan offentliga förtroendeuppdrag och att klara sina kurser inom terminens tidsram.</w:t>
      </w:r>
    </w:p>
    <w:p xmlns:w14="http://schemas.microsoft.com/office/word/2010/wordml" w:rsidR="00DD2C87" w:rsidP="00DD2C87" w:rsidRDefault="00DD2C87" w14:paraId="446396C9" w14:textId="77777777">
      <w:r>
        <w:t xml:space="preserve">Det finns ingen anledning för varför landets högre lärosäten inte ska kunna tillgodose en rätt till ledighet vid förtroendeuppdrag enligt kommunallagen för studenter, samtidigt </w:t>
      </w:r>
      <w:r>
        <w:lastRenderedPageBreak/>
        <w:t>som landets alla arbetsplatser förväntas klara detta för sina arbetstagare. Det är också en demokratisk angelägenhet att alla kan åta sig ett offentligt förtroendeuppdrag oavsett anställning eller studiesituation. Rätten till ledighet för att klara förtroendeuppdrag bör därför utsträckas även till studenter genom att universiteten förpliktas att erbjuda kompletteringsmöjligheter till studenter, när detta behövs för att de ska klara sina förtroendeuppdrag.</w:t>
      </w:r>
    </w:p>
    <w:sdt>
      <w:sdtPr>
        <w:rPr>
          <w:i/>
          <w:noProof/>
        </w:rPr>
        <w:alias w:val="CC_Underskrifter"/>
        <w:tag w:val="CC_Underskrifter"/>
        <w:id w:val="583496634"/>
        <w:lock w:val="sdtContentLocked"/>
        <w:placeholder>
          <w:docPart w:val="6B99B279D3AD44BBB3C813A60A89D5D5"/>
        </w:placeholder>
      </w:sdtPr>
      <w:sdtEndPr/>
      <w:sdtContent>
        <w:p xmlns:w14="http://schemas.microsoft.com/office/word/2010/wordml" w:rsidR="003D29D1" w:rsidP="003D29D1" w:rsidRDefault="003D29D1" w14:paraId="7B969563" w14:textId="77777777">
          <w:pPr/>
          <w:r/>
        </w:p>
        <w:p xmlns:w14="http://schemas.microsoft.com/office/word/2010/wordml" w:rsidR="003D29D1" w:rsidP="003D29D1" w:rsidRDefault="003D29D1" w14:paraId="498379C7" w14:textId="533F3C9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Jonathan Svensson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Skönnbrink (S)</w:t>
            </w:r>
          </w:p>
        </w:tc>
        <w:tc>
          <w:tcPr>
            <w:tcW w:w="50" w:type="pct"/>
            <w:vAlign w:val="bottom"/>
          </w:tcPr>
          <w:p>
            <w:pPr>
              <w:pStyle w:val="Underskrifter"/>
              <w:spacing w:after="0"/>
            </w:pPr>
            <w:r>
              <w:t>Kristoffer Lindberg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1885F5D" w14:textId="53E3A7A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EC5AF" w14:textId="77777777" w:rsidR="00DD2C87" w:rsidRDefault="00DD2C87" w:rsidP="000C1CAD">
      <w:pPr>
        <w:spacing w:line="240" w:lineRule="auto"/>
      </w:pPr>
      <w:r>
        <w:separator/>
      </w:r>
    </w:p>
  </w:endnote>
  <w:endnote w:type="continuationSeparator" w:id="0">
    <w:p w14:paraId="4D7AA99A" w14:textId="77777777" w:rsidR="00DD2C87" w:rsidRDefault="00DD2C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06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843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8703" w14:textId="4227DCC0" w:rsidR="00262EA3" w:rsidRPr="003D29D1" w:rsidRDefault="00262EA3" w:rsidP="003D29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2A2D3" w14:textId="77777777" w:rsidR="00DD2C87" w:rsidRDefault="00DD2C87" w:rsidP="000C1CAD">
      <w:pPr>
        <w:spacing w:line="240" w:lineRule="auto"/>
      </w:pPr>
      <w:r>
        <w:separator/>
      </w:r>
    </w:p>
  </w:footnote>
  <w:footnote w:type="continuationSeparator" w:id="0">
    <w:p w14:paraId="0759405A" w14:textId="77777777" w:rsidR="00DD2C87" w:rsidRDefault="00DD2C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873CF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77DCAF" wp14:anchorId="29105A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29D1" w14:paraId="4992A89B" w14:textId="53785B88">
                          <w:pPr>
                            <w:jc w:val="right"/>
                          </w:pPr>
                          <w:sdt>
                            <w:sdtPr>
                              <w:alias w:val="CC_Noformat_Partikod"/>
                              <w:tag w:val="CC_Noformat_Partikod"/>
                              <w:id w:val="-53464382"/>
                              <w:placeholder>
                                <w:docPart w:val="154709C68CC6484EAD1C48BC3D0957F2"/>
                              </w:placeholder>
                              <w:text/>
                            </w:sdtPr>
                            <w:sdtEndPr/>
                            <w:sdtContent>
                              <w:r w:rsidR="00DD2C87">
                                <w:t>S</w:t>
                              </w:r>
                            </w:sdtContent>
                          </w:sdt>
                          <w:sdt>
                            <w:sdtPr>
                              <w:alias w:val="CC_Noformat_Partinummer"/>
                              <w:tag w:val="CC_Noformat_Partinummer"/>
                              <w:id w:val="-1709555926"/>
                              <w:placeholder>
                                <w:docPart w:val="F31E959CF9B743E8A47650457747FCE6"/>
                              </w:placeholder>
                              <w:text/>
                            </w:sdtPr>
                            <w:sdtEndPr/>
                            <w:sdtContent>
                              <w:r w:rsidR="00DD2C87">
                                <w:t>298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105A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29D1" w14:paraId="4992A89B" w14:textId="53785B88">
                    <w:pPr>
                      <w:jc w:val="right"/>
                    </w:pPr>
                    <w:sdt>
                      <w:sdtPr>
                        <w:alias w:val="CC_Noformat_Partikod"/>
                        <w:tag w:val="CC_Noformat_Partikod"/>
                        <w:id w:val="-53464382"/>
                        <w:placeholder>
                          <w:docPart w:val="154709C68CC6484EAD1C48BC3D0957F2"/>
                        </w:placeholder>
                        <w:text/>
                      </w:sdtPr>
                      <w:sdtEndPr/>
                      <w:sdtContent>
                        <w:r w:rsidR="00DD2C87">
                          <w:t>S</w:t>
                        </w:r>
                      </w:sdtContent>
                    </w:sdt>
                    <w:sdt>
                      <w:sdtPr>
                        <w:alias w:val="CC_Noformat_Partinummer"/>
                        <w:tag w:val="CC_Noformat_Partinummer"/>
                        <w:id w:val="-1709555926"/>
                        <w:placeholder>
                          <w:docPart w:val="F31E959CF9B743E8A47650457747FCE6"/>
                        </w:placeholder>
                        <w:text/>
                      </w:sdtPr>
                      <w:sdtEndPr/>
                      <w:sdtContent>
                        <w:r w:rsidR="00DD2C87">
                          <w:t>298</w:t>
                        </w:r>
                      </w:sdtContent>
                    </w:sdt>
                  </w:p>
                </w:txbxContent>
              </v:textbox>
              <w10:wrap anchorx="page"/>
            </v:shape>
          </w:pict>
        </mc:Fallback>
      </mc:AlternateContent>
    </w:r>
  </w:p>
  <w:p w:rsidRPr="00293C4F" w:rsidR="00262EA3" w:rsidP="00776B74" w:rsidRDefault="00262EA3" w14:paraId="1DE9EE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E8F5ECB" w14:textId="77777777">
    <w:pPr>
      <w:jc w:val="right"/>
    </w:pPr>
  </w:p>
  <w:p w:rsidR="00262EA3" w:rsidP="00776B74" w:rsidRDefault="00262EA3" w14:paraId="2D3442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D29D1" w14:paraId="3A7654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FB30FA" wp14:anchorId="585A15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29D1" w14:paraId="6893C03B" w14:textId="32451A4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D2C87">
          <w:t>S</w:t>
        </w:r>
      </w:sdtContent>
    </w:sdt>
    <w:sdt>
      <w:sdtPr>
        <w:alias w:val="CC_Noformat_Partinummer"/>
        <w:tag w:val="CC_Noformat_Partinummer"/>
        <w:id w:val="-2014525982"/>
        <w:text/>
      </w:sdtPr>
      <w:sdtEndPr/>
      <w:sdtContent>
        <w:r w:rsidR="00DD2C87">
          <w:t>298</w:t>
        </w:r>
      </w:sdtContent>
    </w:sdt>
  </w:p>
  <w:p w:rsidRPr="008227B3" w:rsidR="00262EA3" w:rsidP="008227B3" w:rsidRDefault="003D29D1" w14:paraId="074297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29D1" w14:paraId="20BD3A05" w14:textId="49DE6D9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:1594</w:t>
        </w:r>
      </w:sdtContent>
    </w:sdt>
  </w:p>
  <w:p w:rsidR="00262EA3" w:rsidP="00E03A3D" w:rsidRDefault="003D29D1" w14:paraId="166788F7" w14:textId="30CFB5F2">
    <w:pPr>
      <w:pStyle w:val="Motionr"/>
    </w:pPr>
    <w:sdt>
      <w:sdtPr>
        <w:alias w:val="CC_Noformat_Avtext"/>
        <w:tag w:val="CC_Noformat_Avtext"/>
        <w:id w:val="-2020768203"/>
        <w:lock w:val="sdtContentLocked"/>
        <w:placeholder>
          <w:docPart w:val="154709C68CC6484EAD1C48BC3D0957F2"/>
        </w:placeholder>
        <w15:appearance w15:val="hidden"/>
        <w:text/>
      </w:sdtPr>
      <w:sdtEndPr/>
      <w:sdtContent>
        <w:r>
          <w:t>av Jonathan Svensson m.fl. (S)</w:t>
        </w:r>
      </w:sdtContent>
    </w:sdt>
  </w:p>
  <w:sdt>
    <w:sdtPr>
      <w:alias w:val="CC_Noformat_Rubtext"/>
      <w:tag w:val="CC_Noformat_Rubtext"/>
      <w:id w:val="-218060500"/>
      <w:lock w:val="sdtContentLocked"/>
      <w:placeholder>
        <w:docPart w:val="F31E959CF9B743E8A47650457747FCE6"/>
      </w:placeholder>
      <w:text/>
    </w:sdtPr>
    <w:sdtEndPr/>
    <w:sdtContent>
      <w:p w:rsidR="00262EA3" w:rsidP="00283E0F" w:rsidRDefault="00DD2C87" w14:paraId="1CFE3995" w14:textId="5CC9B1CF">
        <w:pPr>
          <w:pStyle w:val="FSHRub2"/>
        </w:pPr>
        <w:r>
          <w:t>Studenters rätt till ledighet för politiska uppdrag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5FF3D8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2C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D1"/>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C87"/>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998A39"/>
  <w15:chartTrackingRefBased/>
  <w15:docId w15:val="{FA5CA103-EE34-4E67-8767-A9C32C87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2786831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A1E733C3534CFDB1F9BB131E355F35"/>
        <w:category>
          <w:name w:val="Allmänt"/>
          <w:gallery w:val="placeholder"/>
        </w:category>
        <w:types>
          <w:type w:val="bbPlcHdr"/>
        </w:types>
        <w:behaviors>
          <w:behavior w:val="content"/>
        </w:behaviors>
        <w:guid w:val="{F2342DC1-B12E-4D99-8B30-63A0A3248905}"/>
      </w:docPartPr>
      <w:docPartBody>
        <w:p w:rsidR="00601ABD" w:rsidRDefault="00601ABD">
          <w:pPr>
            <w:pStyle w:val="1FA1E733C3534CFDB1F9BB131E355F35"/>
          </w:pPr>
          <w:r w:rsidRPr="005A0A93">
            <w:rPr>
              <w:rStyle w:val="Platshllartext"/>
            </w:rPr>
            <w:t>Förslag till riksdagsbeslut</w:t>
          </w:r>
        </w:p>
      </w:docPartBody>
    </w:docPart>
    <w:docPart>
      <w:docPartPr>
        <w:name w:val="16DDA692C7A04ECEA267EA1AB141CD9B"/>
        <w:category>
          <w:name w:val="Allmänt"/>
          <w:gallery w:val="placeholder"/>
        </w:category>
        <w:types>
          <w:type w:val="bbPlcHdr"/>
        </w:types>
        <w:behaviors>
          <w:behavior w:val="content"/>
        </w:behaviors>
        <w:guid w:val="{AF7DABBD-7EB3-4021-81EA-19A235B1D713}"/>
      </w:docPartPr>
      <w:docPartBody>
        <w:p w:rsidR="00601ABD" w:rsidRDefault="00601ABD">
          <w:pPr>
            <w:pStyle w:val="16DDA692C7A04ECEA267EA1AB141CD9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CA0CBF8E1A94B71BA5227E56B7BA642"/>
        <w:category>
          <w:name w:val="Allmänt"/>
          <w:gallery w:val="placeholder"/>
        </w:category>
        <w:types>
          <w:type w:val="bbPlcHdr"/>
        </w:types>
        <w:behaviors>
          <w:behavior w:val="content"/>
        </w:behaviors>
        <w:guid w:val="{C8A7D676-B5C8-4964-A6EE-2493678A3657}"/>
      </w:docPartPr>
      <w:docPartBody>
        <w:p w:rsidR="00601ABD" w:rsidRDefault="00601ABD">
          <w:pPr>
            <w:pStyle w:val="0CA0CBF8E1A94B71BA5227E56B7BA642"/>
          </w:pPr>
          <w:r w:rsidRPr="005A0A93">
            <w:rPr>
              <w:rStyle w:val="Platshllartext"/>
            </w:rPr>
            <w:t>Motivering</w:t>
          </w:r>
        </w:p>
      </w:docPartBody>
    </w:docPart>
    <w:docPart>
      <w:docPartPr>
        <w:name w:val="6B99B279D3AD44BBB3C813A60A89D5D5"/>
        <w:category>
          <w:name w:val="Allmänt"/>
          <w:gallery w:val="placeholder"/>
        </w:category>
        <w:types>
          <w:type w:val="bbPlcHdr"/>
        </w:types>
        <w:behaviors>
          <w:behavior w:val="content"/>
        </w:behaviors>
        <w:guid w:val="{9E813D31-FEDC-4AF5-8EC9-340BEDD03F83}"/>
      </w:docPartPr>
      <w:docPartBody>
        <w:p w:rsidR="00601ABD" w:rsidRDefault="00601ABD">
          <w:pPr>
            <w:pStyle w:val="6B99B279D3AD44BBB3C813A60A89D5D5"/>
          </w:pPr>
          <w:r w:rsidRPr="009B077E">
            <w:rPr>
              <w:rStyle w:val="Platshllartext"/>
            </w:rPr>
            <w:t>Namn på motionärer infogas/tas bort via panelen.</w:t>
          </w:r>
        </w:p>
      </w:docPartBody>
    </w:docPart>
    <w:docPart>
      <w:docPartPr>
        <w:name w:val="154709C68CC6484EAD1C48BC3D0957F2"/>
        <w:category>
          <w:name w:val="Allmänt"/>
          <w:gallery w:val="placeholder"/>
        </w:category>
        <w:types>
          <w:type w:val="bbPlcHdr"/>
        </w:types>
        <w:behaviors>
          <w:behavior w:val="content"/>
        </w:behaviors>
        <w:guid w:val="{5B76D3E2-4588-4D42-8322-1FA9A6CD3088}"/>
      </w:docPartPr>
      <w:docPartBody>
        <w:p w:rsidR="00601ABD" w:rsidRDefault="00601ABD">
          <w:pPr>
            <w:pStyle w:val="154709C68CC6484EAD1C48BC3D0957F2"/>
          </w:pPr>
          <w:r>
            <w:rPr>
              <w:rStyle w:val="Platshllartext"/>
            </w:rPr>
            <w:t xml:space="preserve"> </w:t>
          </w:r>
        </w:p>
      </w:docPartBody>
    </w:docPart>
    <w:docPart>
      <w:docPartPr>
        <w:name w:val="F31E959CF9B743E8A47650457747FCE6"/>
        <w:category>
          <w:name w:val="Allmänt"/>
          <w:gallery w:val="placeholder"/>
        </w:category>
        <w:types>
          <w:type w:val="bbPlcHdr"/>
        </w:types>
        <w:behaviors>
          <w:behavior w:val="content"/>
        </w:behaviors>
        <w:guid w:val="{C2B40FEF-F37E-413D-BB70-5F68F9F2D4D2}"/>
      </w:docPartPr>
      <w:docPartBody>
        <w:p w:rsidR="00601ABD" w:rsidRDefault="00601ABD">
          <w:pPr>
            <w:pStyle w:val="F31E959CF9B743E8A47650457747FC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BD"/>
    <w:rsid w:val="00601A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A1E733C3534CFDB1F9BB131E355F35">
    <w:name w:val="1FA1E733C3534CFDB1F9BB131E355F35"/>
  </w:style>
  <w:style w:type="paragraph" w:customStyle="1" w:styleId="16DDA692C7A04ECEA267EA1AB141CD9B">
    <w:name w:val="16DDA692C7A04ECEA267EA1AB141CD9B"/>
  </w:style>
  <w:style w:type="paragraph" w:customStyle="1" w:styleId="0CA0CBF8E1A94B71BA5227E56B7BA642">
    <w:name w:val="0CA0CBF8E1A94B71BA5227E56B7BA642"/>
  </w:style>
  <w:style w:type="paragraph" w:customStyle="1" w:styleId="6B99B279D3AD44BBB3C813A60A89D5D5">
    <w:name w:val="6B99B279D3AD44BBB3C813A60A89D5D5"/>
  </w:style>
  <w:style w:type="paragraph" w:customStyle="1" w:styleId="154709C68CC6484EAD1C48BC3D0957F2">
    <w:name w:val="154709C68CC6484EAD1C48BC3D0957F2"/>
  </w:style>
  <w:style w:type="paragraph" w:customStyle="1" w:styleId="F31E959CF9B743E8A47650457747FCE6">
    <w:name w:val="F31E959CF9B743E8A47650457747F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F2D9D-0B56-4584-8258-4F48A041C7BF}"/>
</file>

<file path=customXml/itemProps2.xml><?xml version="1.0" encoding="utf-8"?>
<ds:datastoreItem xmlns:ds="http://schemas.openxmlformats.org/officeDocument/2006/customXml" ds:itemID="{A770EC64-B645-47B9-9681-76875441C804}"/>
</file>

<file path=customXml/itemProps3.xml><?xml version="1.0" encoding="utf-8"?>
<ds:datastoreItem xmlns:ds="http://schemas.openxmlformats.org/officeDocument/2006/customXml" ds:itemID="{0CEB2DEE-D29B-46E3-91C3-C4BA3E4C3197}"/>
</file>

<file path=customXml/itemProps4.xml><?xml version="1.0" encoding="utf-8"?>
<ds:datastoreItem xmlns:ds="http://schemas.openxmlformats.org/officeDocument/2006/customXml" ds:itemID="{9E8D6450-4CB4-4397-87D2-AE71E7A612E2}"/>
</file>

<file path=docProps/app.xml><?xml version="1.0" encoding="utf-8"?>
<Properties xmlns="http://schemas.openxmlformats.org/officeDocument/2006/extended-properties" xmlns:vt="http://schemas.openxmlformats.org/officeDocument/2006/docPropsVTypes">
  <Template>Normal</Template>
  <TotalTime>4</TotalTime>
  <Pages>2</Pages>
  <Words>251</Words>
  <Characters>1625</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