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3ED1" w:rsidRDefault="004C0BA1" w14:paraId="31F401F1" w14:textId="77777777">
      <w:pPr>
        <w:pStyle w:val="RubrikFrslagTIllRiksdagsbeslut"/>
      </w:pPr>
      <w:sdt>
        <w:sdtPr>
          <w:alias w:val="CC_Boilerplate_4"/>
          <w:tag w:val="CC_Boilerplate_4"/>
          <w:id w:val="-1644581176"/>
          <w:lock w:val="sdtContentLocked"/>
          <w:placeholder>
            <w:docPart w:val="2B678909952F41FAAB4491674354241E"/>
          </w:placeholder>
          <w:text/>
        </w:sdtPr>
        <w:sdtEndPr/>
        <w:sdtContent>
          <w:r w:rsidRPr="009B062B" w:rsidR="00AF30DD">
            <w:t>Förslag till riksdagsbeslut</w:t>
          </w:r>
        </w:sdtContent>
      </w:sdt>
      <w:bookmarkEnd w:id="0"/>
      <w:bookmarkEnd w:id="1"/>
    </w:p>
    <w:sdt>
      <w:sdtPr>
        <w:alias w:val="Yrkande 1"/>
        <w:tag w:val="5dc3e0c5-cba0-4a90-98ab-d660cb85dd88"/>
        <w:id w:val="1167139272"/>
        <w:lock w:val="sdtLocked"/>
      </w:sdtPr>
      <w:sdtEndPr/>
      <w:sdtContent>
        <w:p w:rsidR="001B1AF0" w:rsidRDefault="00F47C22" w14:paraId="11FC9ABC" w14:textId="77777777">
          <w:pPr>
            <w:pStyle w:val="Frslagstext"/>
            <w:numPr>
              <w:ilvl w:val="0"/>
              <w:numId w:val="0"/>
            </w:numPr>
          </w:pPr>
          <w:r>
            <w:t>Riksdagen ställer sig bakom det som anförs i motionen om att genom ett blått avdrag skapa ekonomiska incitament för medborgarna att investera i vattenbaserade teknologier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6EEFE22E994B12B79EDEAAAE0FCB53"/>
        </w:placeholder>
        <w:text/>
      </w:sdtPr>
      <w:sdtEndPr/>
      <w:sdtContent>
        <w:p w:rsidRPr="009B062B" w:rsidR="006D79C9" w:rsidP="00333E95" w:rsidRDefault="006D79C9" w14:paraId="5D6B4BCA" w14:textId="77777777">
          <w:pPr>
            <w:pStyle w:val="Rubrik1"/>
          </w:pPr>
          <w:r>
            <w:t>Motivering</w:t>
          </w:r>
        </w:p>
      </w:sdtContent>
    </w:sdt>
    <w:bookmarkEnd w:displacedByCustomXml="prev" w:id="3"/>
    <w:bookmarkEnd w:displacedByCustomXml="prev" w:id="4"/>
    <w:p w:rsidR="00B206D2" w:rsidP="00B206D2" w:rsidRDefault="00B206D2" w14:paraId="64D312D8" w14:textId="2770356A">
      <w:pPr>
        <w:pStyle w:val="Normalutanindragellerluft"/>
      </w:pPr>
      <w:r>
        <w:t>”Akut vattenbrist i Kivik – tankbilar kör i skytteltrafik på nätterna.” Så lät en rubrik under sommaren 2022 som ett av flera exempel på vattenbrist i Skåne. På Gotland är akut vattenbrist en återkommande nyhet och nya insatser som att avsalta havsvatten har införts för att säkra tillgång till dricksvatten.</w:t>
      </w:r>
    </w:p>
    <w:p w:rsidR="00B206D2" w:rsidP="00F47C22" w:rsidRDefault="00B206D2" w14:paraId="1086D2A5" w14:textId="4E7DAA4F">
      <w:r>
        <w:t>Men Skåne och Gotland är inte ensamma om att ha problem med vattenbrist. 106 av Sveriges 290 kommuner, från Haparanda i norr till Vellinge i söder, hade i augusti 2021 antingen bevattningsförbud eller krav på begränsningar av vattenanvändning. Vatten</w:t>
      </w:r>
      <w:r w:rsidR="004C0BA1">
        <w:softHyphen/>
      </w:r>
      <w:r>
        <w:t>brist har blivit ett återkommande och normaliserat fenomen i Sverige. Men åtgärderna som riktar sig mot att ändra medborgarnas vattenkonsumtion lyser med sin frånvaro.</w:t>
      </w:r>
    </w:p>
    <w:p w:rsidR="00B206D2" w:rsidP="00F47C22" w:rsidRDefault="00B206D2" w14:paraId="1F4BC62E" w14:textId="0A8A1F39">
      <w:r>
        <w:t>Alla kan hjälpa till när det är vattenbrist. Första steget är att sluta vattna trädgårdar etc. Men hållbar vattenanvändning kan även vara att sprida ut vattenanvändningen över dygnet</w:t>
      </w:r>
      <w:r w:rsidR="00F47C22">
        <w:t xml:space="preserve"> och</w:t>
      </w:r>
      <w:r>
        <w:t xml:space="preserve"> att starta </w:t>
      </w:r>
      <w:r w:rsidR="00F47C22">
        <w:t xml:space="preserve">en </w:t>
      </w:r>
      <w:r>
        <w:t>tvätt- och diskmaskin på kvällen</w:t>
      </w:r>
      <w:r w:rsidR="00F47C22">
        <w:t>;</w:t>
      </w:r>
      <w:r>
        <w:t xml:space="preserve"> men också enkla saker som att stänga av kranen när vi borstar tänderna eller tvålar in oss i duschen kan ha stora effekter om många gör det samtidigt.</w:t>
      </w:r>
    </w:p>
    <w:p w:rsidR="00B206D2" w:rsidP="00F47C22" w:rsidRDefault="00B206D2" w14:paraId="38FE9C11" w14:textId="77777777">
      <w:r>
        <w:t xml:space="preserve">Ska vi lyckas vända vattenbristen samtidigt som klimatet blir varmare måste det dock även ske teknologiskiften där vattenbesparande teknologier slår igenom. Men där det ges stöd till olika former av energibesparande insatser måste vattenbesparande insatser idag bära sig själva. Med tanke på de stora samhällskonsekvenserna och kostnaderna borde även stöd till vattenbesparande teknologier införas. </w:t>
      </w:r>
    </w:p>
    <w:p w:rsidR="00BB6339" w:rsidP="004C0BA1" w:rsidRDefault="00B206D2" w14:paraId="69C4CB06" w14:textId="0674EB90">
      <w:r>
        <w:t xml:space="preserve">Om den enskilda medborgaren genom ett blått avdrag kan dra av kostnader för inköp av teknologier som hjälper till att spara vatten på samma sätt som medborgaren kan dra </w:t>
      </w:r>
      <w:r>
        <w:lastRenderedPageBreak/>
        <w:t xml:space="preserve">av kostnader för inköp av teknologier som hjälper till att spara eller skapa energi skulle vattenförbrukningen snabbare kunna minskas. Till fördel för hela samhället. </w:t>
      </w:r>
    </w:p>
    <w:sdt>
      <w:sdtPr>
        <w:rPr>
          <w:i/>
          <w:noProof/>
        </w:rPr>
        <w:alias w:val="CC_Underskrifter"/>
        <w:tag w:val="CC_Underskrifter"/>
        <w:id w:val="583496634"/>
        <w:lock w:val="sdtContentLocked"/>
        <w:placeholder>
          <w:docPart w:val="2D95F18369AA48A98B44970414F4205E"/>
        </w:placeholder>
      </w:sdtPr>
      <w:sdtEndPr/>
      <w:sdtContent>
        <w:p w:rsidR="00733ED1" w:rsidP="00733ED1" w:rsidRDefault="00733ED1" w14:paraId="60E8C137" w14:textId="77777777"/>
        <w:p w:rsidR="00733ED1" w:rsidP="00733ED1" w:rsidRDefault="004C0BA1" w14:paraId="09D51DF6" w14:textId="495B04D6"/>
      </w:sdtContent>
    </w:sdt>
    <w:tbl>
      <w:tblPr>
        <w:tblW w:w="5000" w:type="pct"/>
        <w:tblLook w:val="04A0" w:firstRow="1" w:lastRow="0" w:firstColumn="1" w:lastColumn="0" w:noHBand="0" w:noVBand="1"/>
        <w:tblCaption w:val="underskrifter"/>
      </w:tblPr>
      <w:tblGrid>
        <w:gridCol w:w="4252"/>
        <w:gridCol w:w="4252"/>
      </w:tblGrid>
      <w:tr w:rsidR="001B1AF0" w14:paraId="24473898" w14:textId="77777777">
        <w:trPr>
          <w:cantSplit/>
        </w:trPr>
        <w:tc>
          <w:tcPr>
            <w:tcW w:w="50" w:type="pct"/>
            <w:vAlign w:val="bottom"/>
          </w:tcPr>
          <w:p w:rsidR="001B1AF0" w:rsidRDefault="00F47C22" w14:paraId="28F896D1" w14:textId="77777777">
            <w:pPr>
              <w:pStyle w:val="Underskrifter"/>
              <w:spacing w:after="0"/>
            </w:pPr>
            <w:r>
              <w:t>Niels Paarup-Petersen (C)</w:t>
            </w:r>
          </w:p>
        </w:tc>
        <w:tc>
          <w:tcPr>
            <w:tcW w:w="50" w:type="pct"/>
            <w:vAlign w:val="bottom"/>
          </w:tcPr>
          <w:p w:rsidR="001B1AF0" w:rsidRDefault="001B1AF0" w14:paraId="63BEA831" w14:textId="77777777">
            <w:pPr>
              <w:pStyle w:val="Underskrifter"/>
              <w:spacing w:after="0"/>
            </w:pPr>
          </w:p>
        </w:tc>
      </w:tr>
    </w:tbl>
    <w:p w:rsidRPr="008E0FE2" w:rsidR="004801AC" w:rsidP="00DF3554" w:rsidRDefault="004801AC" w14:paraId="49C5713D" w14:textId="4FEB0E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63D5" w14:textId="77777777" w:rsidR="00B206D2" w:rsidRDefault="00B206D2" w:rsidP="000C1CAD">
      <w:pPr>
        <w:spacing w:line="240" w:lineRule="auto"/>
      </w:pPr>
      <w:r>
        <w:separator/>
      </w:r>
    </w:p>
  </w:endnote>
  <w:endnote w:type="continuationSeparator" w:id="0">
    <w:p w14:paraId="7BAEA954" w14:textId="77777777" w:rsidR="00B206D2" w:rsidRDefault="00B2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A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B1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65B6" w14:textId="00BA657C" w:rsidR="00262EA3" w:rsidRPr="00733ED1" w:rsidRDefault="00262EA3" w:rsidP="00733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8823" w14:textId="77777777" w:rsidR="00B206D2" w:rsidRDefault="00B206D2" w:rsidP="000C1CAD">
      <w:pPr>
        <w:spacing w:line="240" w:lineRule="auto"/>
      </w:pPr>
      <w:r>
        <w:separator/>
      </w:r>
    </w:p>
  </w:footnote>
  <w:footnote w:type="continuationSeparator" w:id="0">
    <w:p w14:paraId="0A601FFC" w14:textId="77777777" w:rsidR="00B206D2" w:rsidRDefault="00B206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6B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A3D18" wp14:editId="15F6A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37FD9" w14:textId="4A350407" w:rsidR="00262EA3" w:rsidRDefault="004C0BA1" w:rsidP="008103B5">
                          <w:pPr>
                            <w:jc w:val="right"/>
                          </w:pPr>
                          <w:sdt>
                            <w:sdtPr>
                              <w:alias w:val="CC_Noformat_Partikod"/>
                              <w:tag w:val="CC_Noformat_Partikod"/>
                              <w:id w:val="-53464382"/>
                              <w:placeholder>
                                <w:docPart w:val="1FDA1C2756F248A7B0F0E5A7DB8FB1E7"/>
                              </w:placeholder>
                              <w:text/>
                            </w:sdtPr>
                            <w:sdtEndPr/>
                            <w:sdtContent>
                              <w:r w:rsidR="00B206D2">
                                <w:t>C</w:t>
                              </w:r>
                            </w:sdtContent>
                          </w:sdt>
                          <w:sdt>
                            <w:sdtPr>
                              <w:alias w:val="CC_Noformat_Partinummer"/>
                              <w:tag w:val="CC_Noformat_Partinummer"/>
                              <w:id w:val="-1709555926"/>
                              <w:placeholder>
                                <w:docPart w:val="2203D77B13D44A11B6439B83FE6B3C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A3D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37FD9" w14:textId="4A350407" w:rsidR="00262EA3" w:rsidRDefault="004C0BA1" w:rsidP="008103B5">
                    <w:pPr>
                      <w:jc w:val="right"/>
                    </w:pPr>
                    <w:sdt>
                      <w:sdtPr>
                        <w:alias w:val="CC_Noformat_Partikod"/>
                        <w:tag w:val="CC_Noformat_Partikod"/>
                        <w:id w:val="-53464382"/>
                        <w:placeholder>
                          <w:docPart w:val="1FDA1C2756F248A7B0F0E5A7DB8FB1E7"/>
                        </w:placeholder>
                        <w:text/>
                      </w:sdtPr>
                      <w:sdtEndPr/>
                      <w:sdtContent>
                        <w:r w:rsidR="00B206D2">
                          <w:t>C</w:t>
                        </w:r>
                      </w:sdtContent>
                    </w:sdt>
                    <w:sdt>
                      <w:sdtPr>
                        <w:alias w:val="CC_Noformat_Partinummer"/>
                        <w:tag w:val="CC_Noformat_Partinummer"/>
                        <w:id w:val="-1709555926"/>
                        <w:placeholder>
                          <w:docPart w:val="2203D77B13D44A11B6439B83FE6B3C43"/>
                        </w:placeholder>
                        <w:showingPlcHdr/>
                        <w:text/>
                      </w:sdtPr>
                      <w:sdtEndPr/>
                      <w:sdtContent>
                        <w:r w:rsidR="00262EA3">
                          <w:t xml:space="preserve"> </w:t>
                        </w:r>
                      </w:sdtContent>
                    </w:sdt>
                  </w:p>
                </w:txbxContent>
              </v:textbox>
              <w10:wrap anchorx="page"/>
            </v:shape>
          </w:pict>
        </mc:Fallback>
      </mc:AlternateContent>
    </w:r>
  </w:p>
  <w:p w14:paraId="4FDEA0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74DA" w14:textId="77777777" w:rsidR="00262EA3" w:rsidRDefault="00262EA3" w:rsidP="008563AC">
    <w:pPr>
      <w:jc w:val="right"/>
    </w:pPr>
  </w:p>
  <w:p w14:paraId="4363B4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2AF" w14:textId="77777777" w:rsidR="00262EA3" w:rsidRDefault="004C0B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022DB" wp14:editId="3305E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8338EB" w14:textId="63A68A59" w:rsidR="00262EA3" w:rsidRDefault="004C0BA1" w:rsidP="00A314CF">
    <w:pPr>
      <w:pStyle w:val="FSHNormal"/>
      <w:spacing w:before="40"/>
    </w:pPr>
    <w:sdt>
      <w:sdtPr>
        <w:alias w:val="CC_Noformat_Motionstyp"/>
        <w:tag w:val="CC_Noformat_Motionstyp"/>
        <w:id w:val="1162973129"/>
        <w:lock w:val="sdtContentLocked"/>
        <w15:appearance w15:val="hidden"/>
        <w:text/>
      </w:sdtPr>
      <w:sdtEndPr/>
      <w:sdtContent>
        <w:r w:rsidR="00733ED1">
          <w:t>Enskild motion</w:t>
        </w:r>
      </w:sdtContent>
    </w:sdt>
    <w:r w:rsidR="00821B36">
      <w:t xml:space="preserve"> </w:t>
    </w:r>
    <w:sdt>
      <w:sdtPr>
        <w:alias w:val="CC_Noformat_Partikod"/>
        <w:tag w:val="CC_Noformat_Partikod"/>
        <w:id w:val="1471015553"/>
        <w:text/>
      </w:sdtPr>
      <w:sdtEndPr/>
      <w:sdtContent>
        <w:r w:rsidR="00B206D2">
          <w:t>C</w:t>
        </w:r>
      </w:sdtContent>
    </w:sdt>
    <w:sdt>
      <w:sdtPr>
        <w:alias w:val="CC_Noformat_Partinummer"/>
        <w:tag w:val="CC_Noformat_Partinummer"/>
        <w:id w:val="-2014525982"/>
        <w:showingPlcHdr/>
        <w:text/>
      </w:sdtPr>
      <w:sdtEndPr/>
      <w:sdtContent>
        <w:r w:rsidR="00821B36">
          <w:t xml:space="preserve"> </w:t>
        </w:r>
      </w:sdtContent>
    </w:sdt>
  </w:p>
  <w:p w14:paraId="632B64F0" w14:textId="77777777" w:rsidR="00262EA3" w:rsidRPr="008227B3" w:rsidRDefault="004C0B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CC35AA" w14:textId="7CBEA7E4" w:rsidR="00262EA3" w:rsidRPr="008227B3" w:rsidRDefault="004C0B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E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ED1">
          <w:t>:411</w:t>
        </w:r>
      </w:sdtContent>
    </w:sdt>
  </w:p>
  <w:p w14:paraId="3F337281" w14:textId="619256E6" w:rsidR="00262EA3" w:rsidRDefault="004C0BA1" w:rsidP="00E03A3D">
    <w:pPr>
      <w:pStyle w:val="Motionr"/>
    </w:pPr>
    <w:sdt>
      <w:sdtPr>
        <w:alias w:val="CC_Noformat_Avtext"/>
        <w:tag w:val="CC_Noformat_Avtext"/>
        <w:id w:val="-2020768203"/>
        <w:lock w:val="sdtContentLocked"/>
        <w:placeholder>
          <w:docPart w:val="1FDA1C2756F248A7B0F0E5A7DB8FB1E7"/>
        </w:placeholder>
        <w15:appearance w15:val="hidden"/>
        <w:text/>
      </w:sdtPr>
      <w:sdtEndPr/>
      <w:sdtContent>
        <w:r w:rsidR="00733ED1">
          <w:t>av Niels Paarup-Petersen (C)</w:t>
        </w:r>
      </w:sdtContent>
    </w:sdt>
  </w:p>
  <w:sdt>
    <w:sdtPr>
      <w:alias w:val="CC_Noformat_Rubtext"/>
      <w:tag w:val="CC_Noformat_Rubtext"/>
      <w:id w:val="-218060500"/>
      <w:lock w:val="sdtLocked"/>
      <w:placeholder>
        <w:docPart w:val="2203D77B13D44A11B6439B83FE6B3C43"/>
      </w:placeholder>
      <w:text/>
    </w:sdtPr>
    <w:sdtEndPr/>
    <w:sdtContent>
      <w:p w14:paraId="33BC9E19" w14:textId="5876DDD6" w:rsidR="00262EA3" w:rsidRDefault="00B206D2" w:rsidP="00283E0F">
        <w:pPr>
          <w:pStyle w:val="FSHRub2"/>
        </w:pPr>
        <w:r>
          <w:t>Införande av ett blått avdrag</w:t>
        </w:r>
      </w:p>
    </w:sdtContent>
  </w:sdt>
  <w:sdt>
    <w:sdtPr>
      <w:alias w:val="CC_Boilerplate_3"/>
      <w:tag w:val="CC_Boilerplate_3"/>
      <w:id w:val="1606463544"/>
      <w:lock w:val="sdtContentLocked"/>
      <w15:appearance w15:val="hidden"/>
      <w:text w:multiLine="1"/>
    </w:sdtPr>
    <w:sdtEndPr/>
    <w:sdtContent>
      <w:p w14:paraId="6609F9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06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F0"/>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C4C"/>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D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47"/>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D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E8924"/>
  <w15:chartTrackingRefBased/>
  <w15:docId w15:val="{5E8BEB76-CD8F-4D1C-8555-D61F25A5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78909952F41FAAB4491674354241E"/>
        <w:category>
          <w:name w:val="Allmänt"/>
          <w:gallery w:val="placeholder"/>
        </w:category>
        <w:types>
          <w:type w:val="bbPlcHdr"/>
        </w:types>
        <w:behaviors>
          <w:behavior w:val="content"/>
        </w:behaviors>
        <w:guid w:val="{8D091AEA-17D1-4B76-99E9-559A0D916CED}"/>
      </w:docPartPr>
      <w:docPartBody>
        <w:p w:rsidR="00C5590B" w:rsidRDefault="00C5590B">
          <w:pPr>
            <w:pStyle w:val="2B678909952F41FAAB4491674354241E"/>
          </w:pPr>
          <w:r w:rsidRPr="005A0A93">
            <w:rPr>
              <w:rStyle w:val="Platshllartext"/>
            </w:rPr>
            <w:t>Förslag till riksdagsbeslut</w:t>
          </w:r>
        </w:p>
      </w:docPartBody>
    </w:docPart>
    <w:docPart>
      <w:docPartPr>
        <w:name w:val="C06EEFE22E994B12B79EDEAAAE0FCB53"/>
        <w:category>
          <w:name w:val="Allmänt"/>
          <w:gallery w:val="placeholder"/>
        </w:category>
        <w:types>
          <w:type w:val="bbPlcHdr"/>
        </w:types>
        <w:behaviors>
          <w:behavior w:val="content"/>
        </w:behaviors>
        <w:guid w:val="{041287FC-C197-48AB-9F1D-2EBF91E6E6BD}"/>
      </w:docPartPr>
      <w:docPartBody>
        <w:p w:rsidR="00C5590B" w:rsidRDefault="00C5590B">
          <w:pPr>
            <w:pStyle w:val="C06EEFE22E994B12B79EDEAAAE0FCB53"/>
          </w:pPr>
          <w:r w:rsidRPr="005A0A93">
            <w:rPr>
              <w:rStyle w:val="Platshllartext"/>
            </w:rPr>
            <w:t>Motivering</w:t>
          </w:r>
        </w:p>
      </w:docPartBody>
    </w:docPart>
    <w:docPart>
      <w:docPartPr>
        <w:name w:val="1FDA1C2756F248A7B0F0E5A7DB8FB1E7"/>
        <w:category>
          <w:name w:val="Allmänt"/>
          <w:gallery w:val="placeholder"/>
        </w:category>
        <w:types>
          <w:type w:val="bbPlcHdr"/>
        </w:types>
        <w:behaviors>
          <w:behavior w:val="content"/>
        </w:behaviors>
        <w:guid w:val="{1AEF79CC-8F49-4845-AAF2-1DB5C9FEFF5F}"/>
      </w:docPartPr>
      <w:docPartBody>
        <w:p w:rsidR="00C5590B" w:rsidRDefault="00C5590B">
          <w:pPr>
            <w:pStyle w:val="1FDA1C2756F248A7B0F0E5A7DB8FB1E7"/>
          </w:pPr>
          <w:r>
            <w:rPr>
              <w:rStyle w:val="Platshllartext"/>
            </w:rPr>
            <w:t xml:space="preserve"> </w:t>
          </w:r>
        </w:p>
      </w:docPartBody>
    </w:docPart>
    <w:docPart>
      <w:docPartPr>
        <w:name w:val="2203D77B13D44A11B6439B83FE6B3C43"/>
        <w:category>
          <w:name w:val="Allmänt"/>
          <w:gallery w:val="placeholder"/>
        </w:category>
        <w:types>
          <w:type w:val="bbPlcHdr"/>
        </w:types>
        <w:behaviors>
          <w:behavior w:val="content"/>
        </w:behaviors>
        <w:guid w:val="{1BA3DE6C-166C-4C33-8CB6-7035A9111047}"/>
      </w:docPartPr>
      <w:docPartBody>
        <w:p w:rsidR="00C5590B" w:rsidRDefault="00C5590B">
          <w:pPr>
            <w:pStyle w:val="2203D77B13D44A11B6439B83FE6B3C43"/>
          </w:pPr>
          <w:r>
            <w:t xml:space="preserve"> </w:t>
          </w:r>
        </w:p>
      </w:docPartBody>
    </w:docPart>
    <w:docPart>
      <w:docPartPr>
        <w:name w:val="2D95F18369AA48A98B44970414F4205E"/>
        <w:category>
          <w:name w:val="Allmänt"/>
          <w:gallery w:val="placeholder"/>
        </w:category>
        <w:types>
          <w:type w:val="bbPlcHdr"/>
        </w:types>
        <w:behaviors>
          <w:behavior w:val="content"/>
        </w:behaviors>
        <w:guid w:val="{FB724DA8-A25D-4F95-BC0A-5D4323A13AA3}"/>
      </w:docPartPr>
      <w:docPartBody>
        <w:p w:rsidR="005264CF" w:rsidRDefault="000B5F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0B"/>
    <w:rsid w:val="00666474"/>
    <w:rsid w:val="00C55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78909952F41FAAB4491674354241E">
    <w:name w:val="2B678909952F41FAAB4491674354241E"/>
  </w:style>
  <w:style w:type="paragraph" w:customStyle="1" w:styleId="C06EEFE22E994B12B79EDEAAAE0FCB53">
    <w:name w:val="C06EEFE22E994B12B79EDEAAAE0FCB53"/>
  </w:style>
  <w:style w:type="paragraph" w:customStyle="1" w:styleId="1FDA1C2756F248A7B0F0E5A7DB8FB1E7">
    <w:name w:val="1FDA1C2756F248A7B0F0E5A7DB8FB1E7"/>
  </w:style>
  <w:style w:type="paragraph" w:customStyle="1" w:styleId="2203D77B13D44A11B6439B83FE6B3C43">
    <w:name w:val="2203D77B13D44A11B6439B83FE6B3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B236D-E1A5-43C4-A465-EFD953C12A2E}"/>
</file>

<file path=customXml/itemProps2.xml><?xml version="1.0" encoding="utf-8"?>
<ds:datastoreItem xmlns:ds="http://schemas.openxmlformats.org/officeDocument/2006/customXml" ds:itemID="{320FDC57-104F-4FF0-BC3D-0ECBFFFFD4A3}"/>
</file>

<file path=customXml/itemProps3.xml><?xml version="1.0" encoding="utf-8"?>
<ds:datastoreItem xmlns:ds="http://schemas.openxmlformats.org/officeDocument/2006/customXml" ds:itemID="{5D0955C9-C8F4-47AF-B829-248D969D3D7B}"/>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1817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