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CCC" w:rsidRPr="003E6B71" w:rsidRDefault="00DC0CCC">
      <w:pPr>
        <w:pStyle w:val="Hemstlrubrik"/>
      </w:pPr>
      <w:r w:rsidRPr="003E6B71">
        <w:t>Förslag till riksdagsbeslut</w:t>
      </w:r>
    </w:p>
    <w:p w:rsidR="00DC0CCC" w:rsidRPr="003E6B71" w:rsidRDefault="00DC0CCC">
      <w:pPr>
        <w:pStyle w:val="Hemstlatt"/>
        <w:ind w:left="0"/>
      </w:pPr>
      <w:r w:rsidRPr="003E6B71">
        <w:t>Riksdagen tillkännager för regeringen som sin mening vad som anförs i motionen om HBT-personer och äldreboe</w:t>
      </w:r>
      <w:r w:rsidRPr="003E6B71">
        <w:t>n</w:t>
      </w:r>
      <w:r w:rsidRPr="003E6B71">
        <w:t>de.</w:t>
      </w:r>
    </w:p>
    <w:p w:rsidR="00DC0CCC" w:rsidRPr="003E6B71" w:rsidRDefault="00DC0CCC">
      <w:pPr>
        <w:pStyle w:val="Rubrik1"/>
      </w:pPr>
      <w:r w:rsidRPr="003E6B71">
        <w:t>Motivering</w:t>
      </w:r>
    </w:p>
    <w:p w:rsidR="00DC0CCC" w:rsidRPr="003E6B71" w:rsidRDefault="00DC0CCC">
      <w:r w:rsidRPr="003E6B71">
        <w:t>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 där alla har samma rätt och samma värde.</w:t>
      </w:r>
    </w:p>
    <w:p w:rsidR="00DC0CCC" w:rsidRPr="003E6B71" w:rsidRDefault="00DC0CCC">
      <w:pPr>
        <w:pStyle w:val="Normaltindrag"/>
      </w:pPr>
      <w:r w:rsidRPr="003E6B71">
        <w:t>Många äldre har växt upp under en samhällstid där homosexualitet varit förbjuden och fördomarna starka. Arbetet och uppmärksamheten kring äldre homo- och bisexuellas välbefinnande är därför lika viktigt som för yngre. Det är därför nödvändigt att också äldre homo- och bisexuella uppmärksammas inom samhällets serviceutbud, att man som äldre har möjlighet att träffa andra homosexuella och kunna ta del av homosexuell kultur.</w:t>
      </w:r>
    </w:p>
    <w:p w:rsidR="00DC0CCC" w:rsidRPr="003E6B71" w:rsidRDefault="00DC0CCC">
      <w:pPr>
        <w:pStyle w:val="Normaltindrag"/>
      </w:pPr>
      <w:r w:rsidRPr="003E6B71">
        <w:t>Äldre människor som bor på olika typer av äldreboenden måste behandlas med respekt för sin sexuella läggning av sina medmänniskor och vårdpers</w:t>
      </w:r>
      <w:r w:rsidRPr="003E6B71">
        <w:t>o</w:t>
      </w:r>
      <w:r w:rsidRPr="003E6B71">
        <w:t>nal. Det är ett generellt problem att äldres sexualitet blir osynliggjord i al</w:t>
      </w:r>
      <w:r w:rsidRPr="003E6B71">
        <w:t>l</w:t>
      </w:r>
      <w:r w:rsidRPr="003E6B71">
        <w:t>mänhet och homosexualitet i synnerhet. Äldre människor har av hävd inte samma tradition att ställa krav på samhällets service som yngre. Givet är att det är besvärligt att tala med anställd personal om sin sexuella läggning.</w:t>
      </w:r>
    </w:p>
    <w:p w:rsidR="00DC0CCC" w:rsidRPr="003E6B71" w:rsidRDefault="00DC0CCC">
      <w:pPr>
        <w:pStyle w:val="Normaltindrag"/>
      </w:pPr>
      <w:r w:rsidRPr="003E6B71">
        <w:t>Det optimalt bästa för äldre homo- och bisexuella som är i behov av äldr</w:t>
      </w:r>
      <w:r w:rsidRPr="003E6B71">
        <w:t>e</w:t>
      </w:r>
      <w:r w:rsidRPr="003E6B71">
        <w:t>boende som servicehus, sjukhem och liknande vore om det erbjöds särskilt kollektivboende för homo- och bisexuella till dem som så önskar. I dag finns föreningar och nätverk, t.ex. Gayseniorerna och Golden Ladies och Aktion</w:t>
      </w:r>
      <w:r w:rsidRPr="003E6B71">
        <w:t>s</w:t>
      </w:r>
      <w:r w:rsidRPr="003E6B71">
        <w:t>gruppen homosexuella pensionärer, som också påtalat detta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6B71">
        <w:trPr>
          <w:cantSplit/>
        </w:trPr>
        <w:tc>
          <w:tcPr>
            <w:tcW w:w="3046" w:type="dxa"/>
          </w:tcPr>
          <w:p w:rsidR="00DC0CCC" w:rsidRPr="003E6B71" w:rsidRDefault="00DC0CCC">
            <w:pPr>
              <w:pStyle w:val="UnderskriftDatum"/>
              <w:spacing w:before="240"/>
            </w:pPr>
            <w:r w:rsidRPr="003E6B71">
              <w:lastRenderedPageBreak/>
              <w:t>Stockholm den 24 september 2007</w:t>
            </w:r>
          </w:p>
        </w:tc>
        <w:tc>
          <w:tcPr>
            <w:tcW w:w="3047" w:type="dxa"/>
          </w:tcPr>
          <w:p w:rsidR="00DC0CCC" w:rsidRPr="003E6B71" w:rsidRDefault="00DC0CCC">
            <w:pPr>
              <w:pStyle w:val="Underskrifter"/>
              <w:spacing w:before="240"/>
            </w:pPr>
          </w:p>
        </w:tc>
      </w:tr>
      <w:tr w:rsidR="00000000" w:rsidRPr="003E6B71">
        <w:trPr>
          <w:cantSplit/>
        </w:trPr>
        <w:tc>
          <w:tcPr>
            <w:tcW w:w="3046" w:type="dxa"/>
          </w:tcPr>
          <w:p w:rsidR="00DC0CCC" w:rsidRPr="003E6B71" w:rsidRDefault="00DC0CCC">
            <w:pPr>
              <w:pStyle w:val="Underskrifter"/>
            </w:pPr>
            <w:r w:rsidRPr="003E6B71">
              <w:t>Siw Wittgren-Ahl (s)</w:t>
            </w:r>
          </w:p>
        </w:tc>
        <w:tc>
          <w:tcPr>
            <w:tcW w:w="3046" w:type="dxa"/>
          </w:tcPr>
          <w:p w:rsidR="00DC0CCC" w:rsidRPr="003E6B71" w:rsidRDefault="00DC0CCC">
            <w:pPr>
              <w:pStyle w:val="Underskrifter"/>
            </w:pPr>
            <w:r w:rsidRPr="003E6B71">
              <w:t>Birgitta Eriksson (s)</w:t>
            </w:r>
          </w:p>
        </w:tc>
      </w:tr>
    </w:tbl>
    <w:p w:rsidR="00DC0CCC" w:rsidRPr="003E6B71" w:rsidRDefault="00DC0CCC">
      <w:pPr>
        <w:pStyle w:val="Normaltindrag"/>
      </w:pPr>
    </w:p>
    <w:sectPr w:rsidR="00DC0CCC" w:rsidRPr="003E6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CCC" w:rsidRPr="003E6B71" w:rsidRDefault="00DC0CCC">
      <w:r w:rsidRPr="003E6B71">
        <w:separator/>
      </w:r>
    </w:p>
  </w:endnote>
  <w:endnote w:type="continuationSeparator" w:id="0">
    <w:p w:rsidR="00DC0CCC" w:rsidRPr="003E6B71" w:rsidRDefault="00DC0CCC">
      <w:r w:rsidRPr="003E6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3E6B71">
    <w:pPr>
      <w:pStyle w:val="Sidfot"/>
    </w:pPr>
    <w:r w:rsidRPr="003E6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813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CC" w:rsidRDefault="00DC0C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CCC" w:rsidRDefault="00DC0C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3E6B71">
    <w:pPr>
      <w:pStyle w:val="Sidfot"/>
    </w:pPr>
    <w:r w:rsidRPr="003E6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033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CC" w:rsidRDefault="00DC0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CCC" w:rsidRDefault="00DC0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3E6B71">
    <w:pPr>
      <w:pStyle w:val="Sidfot"/>
    </w:pPr>
    <w:r w:rsidRPr="003E6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320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CC" w:rsidRDefault="00DC0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CCC" w:rsidRDefault="00DC0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CCC" w:rsidRPr="003E6B71" w:rsidRDefault="00DC0CCC">
      <w:r w:rsidRPr="003E6B71">
        <w:separator/>
      </w:r>
    </w:p>
  </w:footnote>
  <w:footnote w:type="continuationSeparator" w:id="0">
    <w:p w:rsidR="00DC0CCC" w:rsidRPr="003E6B71" w:rsidRDefault="00DC0CCC">
      <w:r w:rsidRPr="003E6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3E6B71">
    <w:pPr>
      <w:pStyle w:val="Sidhuvud"/>
    </w:pPr>
    <w:r w:rsidRPr="003E6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582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CC" w:rsidRDefault="00DC0C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CCC" w:rsidRDefault="00DC0C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3E6B71">
    <w:pPr>
      <w:pStyle w:val="Sidhuvud"/>
    </w:pPr>
    <w:r w:rsidRPr="003E6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851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CC" w:rsidRDefault="00DC0C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CCC" w:rsidRDefault="00DC0C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CC" w:rsidRPr="003E6B71" w:rsidRDefault="00DC0CCC">
    <w:pPr>
      <w:pStyle w:val="FSHNormal"/>
      <w:tabs>
        <w:tab w:val="right" w:pos="5840"/>
      </w:tabs>
    </w:pPr>
    <w:r w:rsidRPr="003E6B71">
      <w:br/>
    </w:r>
    <w:r w:rsidRPr="003E6B71">
      <w:fldChar w:fldCharType="begin" w:fldLock="1"/>
    </w:r>
    <w:r w:rsidRPr="003E6B71">
      <w:instrText xml:space="preserve"> DOCPROPERTY</w:instrText>
    </w:r>
    <w:r w:rsidRPr="003E6B71">
      <w:rPr>
        <w:sz w:val="18"/>
      </w:rPr>
      <w:instrText xml:space="preserve"> "YearUser" *\charformat </w:instrText>
    </w:r>
    <w:r w:rsidRPr="003E6B71">
      <w:fldChar w:fldCharType="separate"/>
    </w:r>
    <w:r w:rsidRPr="003E6B71">
      <w:t>2007/08</w:t>
    </w:r>
    <w:r w:rsidRPr="003E6B71">
      <w:fldChar w:fldCharType="end"/>
    </w:r>
    <w:r w:rsidRPr="003E6B71">
      <w:t xml:space="preserve"> </w:t>
    </w:r>
    <w:r w:rsidRPr="003E6B71">
      <w:tab/>
      <w:t xml:space="preserve">mnr: </w:t>
    </w:r>
    <w:r w:rsidRPr="003E6B71">
      <w:fldChar w:fldCharType="begin" w:fldLock="1"/>
    </w:r>
    <w:r w:rsidRPr="003E6B71">
      <w:instrText xml:space="preserve"> DOCPROPERTY</w:instrText>
    </w:r>
    <w:r w:rsidRPr="003E6B71">
      <w:rPr>
        <w:sz w:val="18"/>
      </w:rPr>
      <w:instrText xml:space="preserve"> "Motionsnummer" *\charformat </w:instrText>
    </w:r>
    <w:r w:rsidRPr="003E6B71">
      <w:fldChar w:fldCharType="separate"/>
    </w:r>
    <w:r w:rsidRPr="003E6B71">
      <w:t>So360</w:t>
    </w:r>
    <w:r w:rsidRPr="003E6B71">
      <w:fldChar w:fldCharType="end"/>
    </w:r>
    <w:r w:rsidRPr="003E6B71">
      <w:br/>
    </w:r>
    <w:r w:rsidRPr="003E6B71">
      <w:fldChar w:fldCharType="begin" w:fldLock="1"/>
    </w:r>
    <w:r w:rsidRPr="003E6B71">
      <w:instrText xml:space="preserve"> DOCPROPERTY</w:instrText>
    </w:r>
    <w:r w:rsidRPr="003E6B71">
      <w:rPr>
        <w:sz w:val="18"/>
      </w:rPr>
      <w:instrText xml:space="preserve"> "Samling" *\charformat </w:instrText>
    </w:r>
    <w:r w:rsidRPr="003E6B71">
      <w:fldChar w:fldCharType="end"/>
    </w:r>
    <w:r w:rsidRPr="003E6B71">
      <w:tab/>
      <w:t xml:space="preserve">pnr: </w:t>
    </w:r>
    <w:r w:rsidRPr="003E6B71">
      <w:fldChar w:fldCharType="begin" w:fldLock="1"/>
    </w:r>
    <w:r w:rsidRPr="003E6B71">
      <w:instrText xml:space="preserve"> DOCPROPERTY</w:instrText>
    </w:r>
    <w:r w:rsidRPr="003E6B71">
      <w:rPr>
        <w:sz w:val="18"/>
      </w:rPr>
      <w:instrText xml:space="preserve"> "Partinummer" *\charformat </w:instrText>
    </w:r>
    <w:r w:rsidRPr="003E6B71">
      <w:fldChar w:fldCharType="separate"/>
    </w:r>
    <w:r w:rsidRPr="003E6B71">
      <w:t>s6005</w:t>
    </w:r>
    <w:r w:rsidRPr="003E6B71">
      <w:fldChar w:fldCharType="end"/>
    </w:r>
  </w:p>
  <w:p w:rsidR="00DC0CCC" w:rsidRPr="003E6B71" w:rsidRDefault="00DC0CCC">
    <w:pPr>
      <w:pStyle w:val="FSHRub1"/>
    </w:pPr>
    <w:r w:rsidRPr="003E6B71">
      <w:t>Motion till riksdagen</w:t>
    </w:r>
    <w:r w:rsidRPr="003E6B71">
      <w:br/>
    </w:r>
    <w:r w:rsidRPr="003E6B71">
      <w:fldChar w:fldCharType="begin" w:fldLock="1"/>
    </w:r>
    <w:r w:rsidRPr="003E6B71">
      <w:instrText xml:space="preserve"> DOCPROPERTY "YearUser" *\charformat </w:instrText>
    </w:r>
    <w:r w:rsidRPr="003E6B71">
      <w:fldChar w:fldCharType="separate"/>
    </w:r>
    <w:r w:rsidRPr="003E6B71">
      <w:t>2007/08</w:t>
    </w:r>
    <w:r w:rsidRPr="003E6B71">
      <w:fldChar w:fldCharType="end"/>
    </w:r>
    <w:r w:rsidRPr="003E6B71">
      <w:t>:</w:t>
    </w:r>
    <w:r w:rsidRPr="003E6B71">
      <w:fldChar w:fldCharType="begin" w:fldLock="1"/>
    </w:r>
    <w:r w:rsidRPr="003E6B71">
      <w:instrText xml:space="preserve"> DOCPROPERTY "Motionsnummer" *\charformat </w:instrText>
    </w:r>
    <w:r w:rsidRPr="003E6B71">
      <w:fldChar w:fldCharType="separate"/>
    </w:r>
    <w:r w:rsidRPr="003E6B71">
      <w:t>So360</w:t>
    </w:r>
    <w:r w:rsidRPr="003E6B71">
      <w:fldChar w:fldCharType="end"/>
    </w:r>
  </w:p>
  <w:p w:rsidR="00DC0CCC" w:rsidRPr="003E6B71" w:rsidRDefault="00DC0CCC">
    <w:pPr>
      <w:pStyle w:val="FSHNormalS5"/>
    </w:pPr>
    <w:r w:rsidRPr="003E6B71">
      <w:fldChar w:fldCharType="begin" w:fldLock="1"/>
    </w:r>
    <w:r w:rsidRPr="003E6B71">
      <w:instrText xml:space="preserve"> DOCPROPERTY "MotionarText" *\charformat </w:instrText>
    </w:r>
    <w:r w:rsidRPr="003E6B71">
      <w:fldChar w:fldCharType="separate"/>
    </w:r>
    <w:r w:rsidRPr="003E6B71">
      <w:t>av Siw Wittgren-Ahl och Birgitta Eriksson (s)</w:t>
    </w:r>
    <w:r w:rsidRPr="003E6B71">
      <w:fldChar w:fldCharType="end"/>
    </w:r>
    <w:r w:rsidRPr="003E6B71">
      <w:br/>
    </w:r>
    <w:r w:rsidRPr="003E6B71">
      <w:fldChar w:fldCharType="begin" w:fldLock="1"/>
    </w:r>
    <w:r w:rsidRPr="003E6B71">
      <w:instrText xml:space="preserve"> DOCPROPERTY "SvarFrasKort" *\charformat </w:instrText>
    </w:r>
    <w:r w:rsidRPr="003E6B71">
      <w:fldChar w:fldCharType="end"/>
    </w:r>
  </w:p>
  <w:p w:rsidR="00DC0CCC" w:rsidRPr="003E6B71" w:rsidRDefault="00DC0CCC">
    <w:pPr>
      <w:pStyle w:val="FSHTitel"/>
    </w:pPr>
    <w:r w:rsidRPr="003E6B71">
      <w:fldChar w:fldCharType="begin" w:fldLock="1"/>
    </w:r>
    <w:r w:rsidRPr="003E6B71">
      <w:instrText xml:space="preserve"> DOCPROPERTY</w:instrText>
    </w:r>
    <w:r w:rsidRPr="003E6B71">
      <w:rPr>
        <w:sz w:val="18"/>
      </w:rPr>
      <w:instrText xml:space="preserve"> "RubrikSvar" *\charformat </w:instrText>
    </w:r>
    <w:r w:rsidRPr="003E6B71">
      <w:fldChar w:fldCharType="separate"/>
    </w:r>
    <w:r w:rsidRPr="003E6B71">
      <w:t>HBT-personer och äldreboende</w:t>
    </w:r>
    <w:r w:rsidRPr="003E6B71">
      <w:fldChar w:fldCharType="end"/>
    </w:r>
  </w:p>
  <w:p w:rsidR="00DC0CCC" w:rsidRPr="003E6B71" w:rsidRDefault="00DC0CCC">
    <w:pPr>
      <w:pStyle w:val="Normal00"/>
    </w:pPr>
  </w:p>
  <w:p w:rsidR="00DC0CCC" w:rsidRPr="003E6B71" w:rsidRDefault="00DC0C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120941">
    <w:abstractNumId w:val="8"/>
  </w:num>
  <w:num w:numId="2" w16cid:durableId="1298100471">
    <w:abstractNumId w:val="9"/>
  </w:num>
  <w:num w:numId="3" w16cid:durableId="1931232026">
    <w:abstractNumId w:val="8"/>
  </w:num>
  <w:num w:numId="4" w16cid:durableId="123280052">
    <w:abstractNumId w:val="9"/>
  </w:num>
  <w:num w:numId="5" w16cid:durableId="305017197">
    <w:abstractNumId w:val="13"/>
  </w:num>
  <w:num w:numId="6" w16cid:durableId="1331831157">
    <w:abstractNumId w:val="10"/>
  </w:num>
  <w:num w:numId="7" w16cid:durableId="1178886840">
    <w:abstractNumId w:val="11"/>
  </w:num>
  <w:num w:numId="8" w16cid:durableId="191961555">
    <w:abstractNumId w:val="12"/>
  </w:num>
  <w:num w:numId="9" w16cid:durableId="1609654540">
    <w:abstractNumId w:val="8"/>
  </w:num>
  <w:num w:numId="10" w16cid:durableId="1486580240">
    <w:abstractNumId w:val="3"/>
  </w:num>
  <w:num w:numId="11" w16cid:durableId="1059669479">
    <w:abstractNumId w:val="2"/>
  </w:num>
  <w:num w:numId="12" w16cid:durableId="2094473967">
    <w:abstractNumId w:val="1"/>
  </w:num>
  <w:num w:numId="13" w16cid:durableId="1446731962">
    <w:abstractNumId w:val="0"/>
  </w:num>
  <w:num w:numId="14" w16cid:durableId="466893085">
    <w:abstractNumId w:val="9"/>
  </w:num>
  <w:num w:numId="15" w16cid:durableId="1241407310">
    <w:abstractNumId w:val="7"/>
  </w:num>
  <w:num w:numId="16" w16cid:durableId="2143385028">
    <w:abstractNumId w:val="6"/>
  </w:num>
  <w:num w:numId="17" w16cid:durableId="777918489">
    <w:abstractNumId w:val="5"/>
  </w:num>
  <w:num w:numId="18" w16cid:durableId="796143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31CDDFCD-D7E7-4188-B530-D7BEB05DD282},{3F570A16-63D1-4193-A5C3-E43F02560859}"/>
  </w:docVars>
  <w:rsids>
    <w:rsidRoot w:val="00467F1C"/>
    <w:rsid w:val="003E6B71"/>
    <w:rsid w:val="00467F1C"/>
    <w:rsid w:val="00DC0C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BF8BFF-758B-45A5-91C3-975CD864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1517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s6005</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s6005</dc:title>
  <dc:subject>s6005</dc:subject>
  <dc:creator>Riksdagen</dc:creator>
  <cp:keywords>Riksdagen</cp:keywords>
  <dc:description>TKG-ktrl, MSMQ4mb, PersReg-Distribution mm</dc:description>
  <cp:lastModifiedBy>Lars Brink</cp:lastModifiedBy>
  <cp:revision>2</cp:revision>
  <cp:lastPrinted>2007-12-04T15:44:00Z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HBT-personer och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äldreboende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20072008000000000115000060050069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20072008000000000115000060050069</vt:lpwstr>
  </property>
  <property fmtid="{D5CDD505-2E9C-101B-9397-08002B2CF9AE}" pid="50" name="nummer">
    <vt:lpwstr>360</vt:lpwstr>
  </property>
  <property fmtid="{D5CDD505-2E9C-101B-9397-08002B2CF9AE}" pid="51" name="utskottsbeteckning">
    <vt:lpwstr>So</vt:lpwstr>
  </property>
  <property fmtid="{D5CDD505-2E9C-101B-9397-08002B2CF9AE}" pid="52" name="GlobalUID">
    <vt:lpwstr>{B953020A-E594-4DCC-8BF9-CCE548969BF6}</vt:lpwstr>
  </property>
  <property fmtid="{D5CDD505-2E9C-101B-9397-08002B2CF9AE}" pid="53" name="Överföringar">
    <vt:i4>0</vt:i4>
  </property>
  <property fmtid="{D5CDD505-2E9C-101B-9397-08002B2CF9AE}" pid="54" name="Checksum">
    <vt:lpwstr>*0017641745368*</vt:lpwstr>
  </property>
  <property fmtid="{D5CDD505-2E9C-101B-9397-08002B2CF9AE}" pid="55" name="skuggnummer">
    <vt:lpwstr>1289</vt:lpwstr>
  </property>
  <property fmtid="{D5CDD505-2E9C-101B-9397-08002B2CF9AE}" pid="56" name="urixVersion">
    <vt:lpwstr>3.2.0.8</vt:lpwstr>
  </property>
  <property fmtid="{D5CDD505-2E9C-101B-9397-08002B2CF9AE}" pid="57" name="urixOrigin">
    <vt:lpwstr>071204 16:45:05.067</vt:lpwstr>
  </property>
  <property fmtid="{D5CDD505-2E9C-101B-9397-08002B2CF9AE}" pid="58" name="urixGuid">
    <vt:lpwstr>{BEDC716A-301B-4290-87F7-5DB67DF57545}</vt:lpwstr>
  </property>
</Properties>
</file>