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34A6" w:rsidRPr="00663CB1" w:rsidRDefault="004D34A6">
      <w:pPr>
        <w:pStyle w:val="Frslagsrubrik"/>
      </w:pPr>
      <w:r w:rsidRPr="00663CB1">
        <w:t>Förslag till riksdagsbeslut</w:t>
      </w:r>
    </w:p>
    <w:p w:rsidR="004D34A6" w:rsidRPr="00663CB1" w:rsidRDefault="004D34A6">
      <w:pPr>
        <w:pStyle w:val="Hemstlatt"/>
        <w:ind w:left="0"/>
      </w:pPr>
      <w:r w:rsidRPr="00663CB1">
        <w:t>Riksdagen tillkännager för regeringen som sin mening vad som anförs i motionen om att svenskt deltagande i nya nödlån till frä</w:t>
      </w:r>
      <w:r w:rsidRPr="00663CB1">
        <w:t>m</w:t>
      </w:r>
      <w:r w:rsidRPr="00663CB1">
        <w:t>mande stater eller andra institutioner ska villkoras mot krav på bärkraftiga och rättvisa skattesystem samt fungerande system för skatteup</w:t>
      </w:r>
      <w:r w:rsidRPr="00663CB1">
        <w:t>p</w:t>
      </w:r>
      <w:r w:rsidRPr="00663CB1">
        <w:t>börd.</w:t>
      </w:r>
    </w:p>
    <w:p w:rsidR="004D34A6" w:rsidRPr="00663CB1" w:rsidRDefault="004D34A6">
      <w:pPr>
        <w:pStyle w:val="Rubrik1"/>
      </w:pPr>
      <w:r w:rsidRPr="00663CB1">
        <w:t>Motivering</w:t>
      </w:r>
    </w:p>
    <w:p w:rsidR="004D34A6" w:rsidRPr="00663CB1" w:rsidRDefault="004D34A6">
      <w:r w:rsidRPr="00663CB1">
        <w:t>Utmärkande för flera av de europeiska stater som kommit i ekonomisk kris har, utöver svag reglering av finansiella institutioner (främst banker), varit bristfälliga skattesystem och ännu sämre skatteuppbörd.</w:t>
      </w:r>
    </w:p>
    <w:p w:rsidR="004D34A6" w:rsidRPr="00663CB1" w:rsidRDefault="004D34A6">
      <w:pPr>
        <w:pStyle w:val="Normaltindrag"/>
      </w:pPr>
      <w:r w:rsidRPr="00663CB1">
        <w:t>Stater som Island och Cypern samt i viss mån Island har konkurrerat med låga bolagsskatter. Såväl Grekland som Italien är kända för ihåliga skattes</w:t>
      </w:r>
      <w:r w:rsidRPr="00663CB1">
        <w:t>y</w:t>
      </w:r>
      <w:r w:rsidRPr="00663CB1">
        <w:t>stem och stora brister i skatteuppbörden.</w:t>
      </w:r>
    </w:p>
    <w:p w:rsidR="004D34A6" w:rsidRPr="00663CB1" w:rsidRDefault="004D34A6">
      <w:pPr>
        <w:pStyle w:val="Normaltindrag"/>
      </w:pPr>
      <w:r w:rsidRPr="00663CB1">
        <w:t>Vid utformandet av så kallade anpassningsprogram för länder som har ekonomiska svårigheter, bestäms programvillkoren av representanter från långivarna i samarbete med regeringen för det land som har bett om finans</w:t>
      </w:r>
      <w:r w:rsidRPr="00663CB1">
        <w:t>i</w:t>
      </w:r>
      <w:r w:rsidRPr="00663CB1">
        <w:t>ellt stöd. Mestadels tycks detta idag handla om sociala nedskärningar.</w:t>
      </w:r>
    </w:p>
    <w:p w:rsidR="004D34A6" w:rsidRPr="00663CB1" w:rsidRDefault="004D34A6">
      <w:pPr>
        <w:pStyle w:val="Normaltindrag"/>
      </w:pPr>
      <w:r w:rsidRPr="00663CB1">
        <w:t>Ett annat fenomen hos flera av de krisande länderna tycks också vara att de med störst inkomster och förmögenheter helt undvikit att betala skatt.</w:t>
      </w:r>
    </w:p>
    <w:p w:rsidR="004D34A6" w:rsidRPr="00663CB1" w:rsidRDefault="004D34A6">
      <w:pPr>
        <w:pStyle w:val="Normaltindrag"/>
      </w:pPr>
      <w:r w:rsidRPr="00663CB1">
        <w:t>Sverige bör över allt där vi deltar och när vi bidrar med medel kräva att anpassningsprogrammen också ska handla om att skattesystem och skatt</w:t>
      </w:r>
      <w:r w:rsidRPr="00663CB1">
        <w:t>e</w:t>
      </w:r>
      <w:r w:rsidRPr="00663CB1">
        <w:t>uppbördssystem måste renoveras. Inte minst inom företagsbeskattningen och beskattningen av näringsverksamhet kan lätt regelverken befrämja undvika</w:t>
      </w:r>
      <w:r w:rsidRPr="00663CB1">
        <w:t>n</w:t>
      </w:r>
      <w:r w:rsidRPr="00663CB1">
        <w:t>de av skatt. Krav på en tydlig progressiv beskattning av både arbets- och kapitalinkomster måste också ställas. Beskattning liknande den svenska vär</w:t>
      </w:r>
      <w:r w:rsidRPr="00663CB1">
        <w:t>n</w:t>
      </w:r>
      <w:r w:rsidRPr="00663CB1">
        <w:t>skatten, som infördes när Sverige var i ekonomisk kris, borde vara en själ</w:t>
      </w:r>
      <w:r w:rsidRPr="00663CB1">
        <w:t>v</w:t>
      </w:r>
      <w:r w:rsidRPr="00663CB1">
        <w:t>klarhet.</w:t>
      </w:r>
    </w:p>
    <w:p w:rsidR="004D34A6" w:rsidRPr="00663CB1" w:rsidRDefault="004D34A6">
      <w:pPr>
        <w:pStyle w:val="Normaltindrag"/>
      </w:pPr>
      <w:r w:rsidRPr="00663CB1">
        <w:lastRenderedPageBreak/>
        <w:t>Riksdagen bör ge regeringen till känna att svenskt deltagande i nya nödlån till främmande stater eller andra institutioner ska vill</w:t>
      </w:r>
      <w:r w:rsidRPr="00663CB1">
        <w:t>koras mot krav på bä</w:t>
      </w:r>
      <w:r w:rsidRPr="00663CB1">
        <w:t>r</w:t>
      </w:r>
      <w:r w:rsidRPr="00663CB1">
        <w:t>kraft</w:t>
      </w:r>
      <w:r w:rsidRPr="00663CB1">
        <w:t>i</w:t>
      </w:r>
      <w:r w:rsidRPr="00663CB1">
        <w:t>ga och rättvisa skattesystem samt fungerande system för skatteuppbörd. Med andra institutioner avses att Sverige deltar i nödlån som förmedlas via t.ex. EU, ECB eller IMF.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63CB1">
        <w:trPr>
          <w:cantSplit/>
        </w:trPr>
        <w:tc>
          <w:tcPr>
            <w:tcW w:w="3046" w:type="dxa"/>
          </w:tcPr>
          <w:p w:rsidR="004D34A6" w:rsidRPr="00663CB1" w:rsidRDefault="004D34A6">
            <w:pPr>
              <w:pStyle w:val="UnderskriftDatum"/>
              <w:spacing w:before="240"/>
            </w:pPr>
            <w:r w:rsidRPr="00663CB1">
              <w:t>Stockholm den 4 oktober 2012</w:t>
            </w:r>
          </w:p>
        </w:tc>
        <w:tc>
          <w:tcPr>
            <w:tcW w:w="3047" w:type="dxa"/>
          </w:tcPr>
          <w:p w:rsidR="004D34A6" w:rsidRPr="00663CB1" w:rsidRDefault="004D34A6">
            <w:pPr>
              <w:pStyle w:val="Underskrifter"/>
              <w:spacing w:before="240"/>
            </w:pPr>
          </w:p>
        </w:tc>
      </w:tr>
      <w:tr w:rsidR="00000000" w:rsidRPr="00663CB1">
        <w:trPr>
          <w:cantSplit/>
        </w:trPr>
        <w:tc>
          <w:tcPr>
            <w:tcW w:w="3046" w:type="dxa"/>
          </w:tcPr>
          <w:p w:rsidR="004D34A6" w:rsidRPr="00663CB1" w:rsidRDefault="004D34A6">
            <w:pPr>
              <w:pStyle w:val="Underskrifter"/>
            </w:pPr>
            <w:r w:rsidRPr="00663CB1">
              <w:t>Anders Karlsson (S)</w:t>
            </w:r>
          </w:p>
        </w:tc>
        <w:tc>
          <w:tcPr>
            <w:tcW w:w="3046" w:type="dxa"/>
          </w:tcPr>
          <w:p w:rsidR="004D34A6" w:rsidRPr="00663CB1" w:rsidRDefault="004D34A6">
            <w:pPr>
              <w:pStyle w:val="Underskrifter"/>
            </w:pPr>
            <w:r w:rsidRPr="00663CB1">
              <w:t>Peter Persson (S)</w:t>
            </w:r>
          </w:p>
        </w:tc>
      </w:tr>
    </w:tbl>
    <w:p w:rsidR="004D34A6" w:rsidRPr="00663CB1" w:rsidRDefault="004D34A6">
      <w:pPr>
        <w:pStyle w:val="Normaltindrag"/>
      </w:pPr>
    </w:p>
    <w:sectPr w:rsidR="004D34A6" w:rsidRPr="00663C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34A6" w:rsidRPr="00663CB1" w:rsidRDefault="004D34A6">
      <w:r w:rsidRPr="00663CB1">
        <w:separator/>
      </w:r>
    </w:p>
  </w:endnote>
  <w:endnote w:type="continuationSeparator" w:id="0">
    <w:p w:rsidR="004D34A6" w:rsidRPr="00663CB1" w:rsidRDefault="004D34A6">
      <w:r w:rsidRPr="00663CB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34A6" w:rsidRPr="00663CB1" w:rsidRDefault="00663CB1">
    <w:pPr>
      <w:pStyle w:val="Sidfot"/>
    </w:pPr>
    <w:r w:rsidRPr="00663CB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7768936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34A6" w:rsidRDefault="004D34A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D34A6" w:rsidRDefault="004D34A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34A6" w:rsidRPr="00663CB1" w:rsidRDefault="00663CB1">
    <w:pPr>
      <w:pStyle w:val="Sidfot"/>
    </w:pPr>
    <w:r w:rsidRPr="00663CB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1503627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34A6" w:rsidRDefault="004D34A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D34A6" w:rsidRDefault="004D34A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34A6" w:rsidRPr="00663CB1" w:rsidRDefault="00663CB1">
    <w:pPr>
      <w:pStyle w:val="Sidfot"/>
    </w:pPr>
    <w:r w:rsidRPr="00663CB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8745993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34A6" w:rsidRDefault="004D34A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D34A6" w:rsidRDefault="004D34A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34A6" w:rsidRPr="00663CB1" w:rsidRDefault="004D34A6">
      <w:r w:rsidRPr="00663CB1">
        <w:separator/>
      </w:r>
    </w:p>
  </w:footnote>
  <w:footnote w:type="continuationSeparator" w:id="0">
    <w:p w:rsidR="004D34A6" w:rsidRPr="00663CB1" w:rsidRDefault="004D34A6">
      <w:r w:rsidRPr="00663CB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34A6" w:rsidRPr="00663CB1" w:rsidRDefault="00663CB1">
    <w:pPr>
      <w:pStyle w:val="Sidhuvud"/>
    </w:pPr>
    <w:r w:rsidRPr="00663CB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9871470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34A6" w:rsidRDefault="004D34A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D34A6" w:rsidRDefault="004D34A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Fi288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34A6" w:rsidRPr="00663CB1" w:rsidRDefault="00663CB1">
    <w:pPr>
      <w:pStyle w:val="Sidhuvud"/>
    </w:pPr>
    <w:r w:rsidRPr="00663CB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8432167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34A6" w:rsidRDefault="004D34A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D34A6" w:rsidRDefault="004D34A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Fi288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34A6" w:rsidRPr="00663CB1" w:rsidRDefault="004D34A6">
    <w:pPr>
      <w:pStyle w:val="FSHNormal"/>
      <w:tabs>
        <w:tab w:val="right" w:pos="5840"/>
      </w:tabs>
    </w:pPr>
    <w:r w:rsidRPr="00663CB1">
      <w:br/>
    </w:r>
    <w:r w:rsidRPr="00663CB1">
      <w:fldChar w:fldCharType="begin" w:fldLock="1"/>
    </w:r>
    <w:r w:rsidRPr="00663CB1">
      <w:instrText xml:space="preserve"> DOCPROPERTY</w:instrText>
    </w:r>
    <w:r w:rsidRPr="00663CB1">
      <w:rPr>
        <w:sz w:val="18"/>
      </w:rPr>
      <w:instrText xml:space="preserve"> "YearUser" *\charformat </w:instrText>
    </w:r>
    <w:r w:rsidRPr="00663CB1">
      <w:fldChar w:fldCharType="separate"/>
    </w:r>
    <w:r w:rsidRPr="00663CB1">
      <w:t>2012/13</w:t>
    </w:r>
    <w:r w:rsidRPr="00663CB1">
      <w:fldChar w:fldCharType="end"/>
    </w:r>
    <w:r w:rsidRPr="00663CB1">
      <w:t xml:space="preserve"> </w:t>
    </w:r>
    <w:r w:rsidRPr="00663CB1">
      <w:tab/>
      <w:t xml:space="preserve">mnr: </w:t>
    </w:r>
    <w:r w:rsidRPr="00663CB1">
      <w:fldChar w:fldCharType="begin" w:fldLock="1"/>
    </w:r>
    <w:r w:rsidRPr="00663CB1">
      <w:instrText xml:space="preserve"> DOCPROPERTY</w:instrText>
    </w:r>
    <w:r w:rsidRPr="00663CB1">
      <w:rPr>
        <w:sz w:val="18"/>
      </w:rPr>
      <w:instrText xml:space="preserve"> "Motionsnummer" *\charformat </w:instrText>
    </w:r>
    <w:r w:rsidRPr="00663CB1">
      <w:fldChar w:fldCharType="separate"/>
    </w:r>
    <w:r w:rsidRPr="00663CB1">
      <w:t>Fi288</w:t>
    </w:r>
    <w:r w:rsidRPr="00663CB1">
      <w:fldChar w:fldCharType="end"/>
    </w:r>
    <w:r w:rsidRPr="00663CB1">
      <w:br/>
    </w:r>
    <w:r w:rsidRPr="00663CB1">
      <w:fldChar w:fldCharType="begin" w:fldLock="1"/>
    </w:r>
    <w:r w:rsidRPr="00663CB1">
      <w:instrText xml:space="preserve"> DOCPROPERTY</w:instrText>
    </w:r>
    <w:r w:rsidRPr="00663CB1">
      <w:rPr>
        <w:sz w:val="18"/>
      </w:rPr>
      <w:instrText xml:space="preserve"> "Samling" *\charformat </w:instrText>
    </w:r>
    <w:r w:rsidRPr="00663CB1">
      <w:fldChar w:fldCharType="end"/>
    </w:r>
    <w:r w:rsidRPr="00663CB1">
      <w:tab/>
      <w:t xml:space="preserve">pnr: </w:t>
    </w:r>
    <w:r w:rsidRPr="00663CB1">
      <w:fldChar w:fldCharType="begin" w:fldLock="1"/>
    </w:r>
    <w:r w:rsidRPr="00663CB1">
      <w:instrText xml:space="preserve"> DOCPROPERTY</w:instrText>
    </w:r>
    <w:r w:rsidRPr="00663CB1">
      <w:rPr>
        <w:sz w:val="18"/>
      </w:rPr>
      <w:instrText xml:space="preserve"> "Partinummer" *\charformat </w:instrText>
    </w:r>
    <w:r w:rsidRPr="00663CB1">
      <w:fldChar w:fldCharType="separate"/>
    </w:r>
    <w:r w:rsidRPr="00663CB1">
      <w:t>S5196</w:t>
    </w:r>
    <w:r w:rsidRPr="00663CB1">
      <w:fldChar w:fldCharType="end"/>
    </w:r>
  </w:p>
  <w:p w:rsidR="004D34A6" w:rsidRPr="00663CB1" w:rsidRDefault="004D34A6">
    <w:pPr>
      <w:pStyle w:val="FSHRub1"/>
    </w:pPr>
    <w:r w:rsidRPr="00663CB1">
      <w:t>Motion till riksdagen</w:t>
    </w:r>
    <w:r w:rsidRPr="00663CB1">
      <w:br/>
    </w:r>
    <w:r w:rsidRPr="00663CB1">
      <w:fldChar w:fldCharType="begin" w:fldLock="1"/>
    </w:r>
    <w:r w:rsidRPr="00663CB1">
      <w:instrText xml:space="preserve"> DOCPROPERTY "YearUser" *\charformat </w:instrText>
    </w:r>
    <w:r w:rsidRPr="00663CB1">
      <w:fldChar w:fldCharType="separate"/>
    </w:r>
    <w:r w:rsidRPr="00663CB1">
      <w:t>2012/13</w:t>
    </w:r>
    <w:r w:rsidRPr="00663CB1">
      <w:fldChar w:fldCharType="end"/>
    </w:r>
    <w:r w:rsidRPr="00663CB1">
      <w:t>:</w:t>
    </w:r>
    <w:r w:rsidRPr="00663CB1">
      <w:fldChar w:fldCharType="begin" w:fldLock="1"/>
    </w:r>
    <w:r w:rsidRPr="00663CB1">
      <w:instrText xml:space="preserve"> DOCPROPERTY "Motionsnummer" *\charformat </w:instrText>
    </w:r>
    <w:r w:rsidRPr="00663CB1">
      <w:fldChar w:fldCharType="separate"/>
    </w:r>
    <w:r w:rsidRPr="00663CB1">
      <w:t>Fi288</w:t>
    </w:r>
    <w:r w:rsidRPr="00663CB1">
      <w:fldChar w:fldCharType="end"/>
    </w:r>
  </w:p>
  <w:p w:rsidR="004D34A6" w:rsidRPr="00663CB1" w:rsidRDefault="004D34A6">
    <w:pPr>
      <w:pStyle w:val="FSHNormalS5"/>
    </w:pPr>
    <w:r w:rsidRPr="00663CB1">
      <w:fldChar w:fldCharType="begin" w:fldLock="1"/>
    </w:r>
    <w:r w:rsidRPr="00663CB1">
      <w:instrText xml:space="preserve"> DOCPROPERTY "MotionarText" *\charformat </w:instrText>
    </w:r>
    <w:r w:rsidRPr="00663CB1">
      <w:fldChar w:fldCharType="separate"/>
    </w:r>
    <w:r w:rsidRPr="00663CB1">
      <w:t>av Anders Karlsson och Peter Persson (S)</w:t>
    </w:r>
    <w:r w:rsidRPr="00663CB1">
      <w:fldChar w:fldCharType="end"/>
    </w:r>
    <w:r w:rsidRPr="00663CB1">
      <w:br/>
    </w:r>
    <w:r w:rsidRPr="00663CB1">
      <w:fldChar w:fldCharType="begin" w:fldLock="1"/>
    </w:r>
    <w:r w:rsidRPr="00663CB1">
      <w:instrText xml:space="preserve"> DOCPROPERTY "SvarFrasKort" *\charformat </w:instrText>
    </w:r>
    <w:r w:rsidRPr="00663CB1">
      <w:fldChar w:fldCharType="end"/>
    </w:r>
  </w:p>
  <w:p w:rsidR="004D34A6" w:rsidRPr="00663CB1" w:rsidRDefault="004D34A6">
    <w:pPr>
      <w:pStyle w:val="FSHTitel"/>
    </w:pPr>
    <w:r w:rsidRPr="00663CB1">
      <w:fldChar w:fldCharType="begin" w:fldLock="1"/>
    </w:r>
    <w:r w:rsidRPr="00663CB1">
      <w:instrText xml:space="preserve"> DOCPROPERTY</w:instrText>
    </w:r>
    <w:r w:rsidRPr="00663CB1">
      <w:rPr>
        <w:sz w:val="18"/>
      </w:rPr>
      <w:instrText xml:space="preserve"> "RubrikSvar" *\charformat </w:instrText>
    </w:r>
    <w:r w:rsidRPr="00663CB1">
      <w:fldChar w:fldCharType="separate"/>
    </w:r>
    <w:r w:rsidRPr="00663CB1">
      <w:t>Villkor för nödlån</w:t>
    </w:r>
    <w:r w:rsidRPr="00663CB1">
      <w:fldChar w:fldCharType="end"/>
    </w:r>
  </w:p>
  <w:p w:rsidR="004D34A6" w:rsidRPr="00663CB1" w:rsidRDefault="004D34A6">
    <w:pPr>
      <w:pStyle w:val="Normal00"/>
    </w:pPr>
  </w:p>
  <w:p w:rsidR="004D34A6" w:rsidRPr="00663CB1" w:rsidRDefault="004D34A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841235048">
    <w:abstractNumId w:val="13"/>
  </w:num>
  <w:num w:numId="2" w16cid:durableId="1668632517">
    <w:abstractNumId w:val="11"/>
  </w:num>
  <w:num w:numId="3" w16cid:durableId="1937473170">
    <w:abstractNumId w:val="14"/>
  </w:num>
  <w:num w:numId="4" w16cid:durableId="2062360630">
    <w:abstractNumId w:val="8"/>
  </w:num>
  <w:num w:numId="5" w16cid:durableId="1878469491">
    <w:abstractNumId w:val="3"/>
  </w:num>
  <w:num w:numId="6" w16cid:durableId="185488951">
    <w:abstractNumId w:val="2"/>
  </w:num>
  <w:num w:numId="7" w16cid:durableId="1014500719">
    <w:abstractNumId w:val="1"/>
  </w:num>
  <w:num w:numId="8" w16cid:durableId="159392920">
    <w:abstractNumId w:val="0"/>
  </w:num>
  <w:num w:numId="9" w16cid:durableId="253786478">
    <w:abstractNumId w:val="9"/>
  </w:num>
  <w:num w:numId="10" w16cid:durableId="1440880011">
    <w:abstractNumId w:val="7"/>
  </w:num>
  <w:num w:numId="11" w16cid:durableId="691806983">
    <w:abstractNumId w:val="6"/>
  </w:num>
  <w:num w:numId="12" w16cid:durableId="2085490950">
    <w:abstractNumId w:val="5"/>
  </w:num>
  <w:num w:numId="13" w16cid:durableId="1402632038">
    <w:abstractNumId w:val="4"/>
  </w:num>
  <w:num w:numId="14" w16cid:durableId="1173644084">
    <w:abstractNumId w:val="16"/>
  </w:num>
  <w:num w:numId="15" w16cid:durableId="124204706">
    <w:abstractNumId w:val="12"/>
  </w:num>
  <w:num w:numId="16" w16cid:durableId="59467537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9"/>
    <w:docVar w:name="PersonGUIDs" w:val="{92DBB9FE-B795-4B3F-92EF-78927913ECFC},{12B68AB1-7D66-4434-8C42-A97EED536B7A}"/>
  </w:docVars>
  <w:rsids>
    <w:rsidRoot w:val="00727F66"/>
    <w:rsid w:val="004D34A6"/>
    <w:rsid w:val="00663CB1"/>
    <w:rsid w:val="0072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34BB180-6DFF-4D94-B578-F9FD6654F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1770</Characters>
  <Application>Microsoft Office Word</Application>
  <DocSecurity>4</DocSecurity>
  <Lines>35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S5196</vt:lpstr>
    </vt:vector>
  </TitlesOfParts>
  <Company>Riksdagen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S5196</dc:title>
  <dc:subject>S5196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2012-12-17T12:52:00Z</cp:lastPrinted>
  <dcterms:created xsi:type="dcterms:W3CDTF">2025-12-17T22:40:00Z</dcterms:created>
  <dcterms:modified xsi:type="dcterms:W3CDTF">2025-12-17T22:40:00Z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mot2000_603_2012-09-29</vt:lpwstr>
  </property>
  <property fmtid="{D5CDD505-2E9C-101B-9397-08002B2CF9AE}" pid="3" name="version">
    <vt:lpwstr>mot2000_603_2012-09-29</vt:lpwstr>
  </property>
  <property fmtid="{D5CDD505-2E9C-101B-9397-08002B2CF9AE}" pid="4" name="dokumenttyp">
    <vt:lpwstr>motion</vt:lpwstr>
  </property>
  <property fmtid="{D5CDD505-2E9C-101B-9397-08002B2CF9AE}" pid="5" name="Sekr">
    <vt:lpwstr>j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Villkor för nödlån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Villkor för nödlån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S5196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Anders Karlsson och Peter Persson (S)</vt:lpwstr>
  </property>
  <property fmtid="{D5CDD505-2E9C-101B-9397-08002B2CF9AE}" pid="26" name="MotionarLista">
    <vt:lpwstr>Karlsson, Anders (S)\Persson, Peter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Anders Karlsson (S), Peter Persson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Fi288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2012</vt:lpwstr>
  </property>
  <property fmtid="{D5CDD505-2E9C-101B-9397-08002B2CF9AE}" pid="44" name="NotesUID">
    <vt:lpwstr>claudia.solarbezama@riksdagen.se</vt:lpwstr>
  </property>
  <property fmtid="{D5CDD505-2E9C-101B-9397-08002B2CF9AE}" pid="45" name="ReservUID">
    <vt:lpwstr>ca1126aa</vt:lpwstr>
  </property>
  <property fmtid="{D5CDD505-2E9C-101B-9397-08002B2CF9AE}" pid="46" name="MotionID">
    <vt:lpwstr>20122013000000000083000051960069</vt:lpwstr>
  </property>
  <property fmtid="{D5CDD505-2E9C-101B-9397-08002B2CF9AE}" pid="47" name="datum">
    <vt:lpwstr>121004</vt:lpwstr>
  </property>
  <property fmtid="{D5CDD505-2E9C-101B-9397-08002B2CF9AE}" pid="48" name="avsändar-e-post">
    <vt:lpwstr>claudia.solarbezama@riksdagen.se</vt:lpwstr>
  </property>
  <property fmtid="{D5CDD505-2E9C-101B-9397-08002B2CF9AE}" pid="49" name="id">
    <vt:lpwstr>20122013000000000083000051960069</vt:lpwstr>
  </property>
  <property fmtid="{D5CDD505-2E9C-101B-9397-08002B2CF9AE}" pid="50" name="nummer">
    <vt:lpwstr>288</vt:lpwstr>
  </property>
  <property fmtid="{D5CDD505-2E9C-101B-9397-08002B2CF9AE}" pid="51" name="utskottsbeteckning">
    <vt:lpwstr>Fi</vt:lpwstr>
  </property>
  <property fmtid="{D5CDD505-2E9C-101B-9397-08002B2CF9AE}" pid="52" name="GlobalUID">
    <vt:lpwstr>{075F0671-3729-4253-BD7A-AB0F7360ACC9}</vt:lpwstr>
  </property>
  <property fmtid="{D5CDD505-2E9C-101B-9397-08002B2CF9AE}" pid="53" name="Överföringar">
    <vt:i4>0</vt:i4>
  </property>
  <property fmtid="{D5CDD505-2E9C-101B-9397-08002B2CF9AE}" pid="54" name="Checksum">
    <vt:lpwstr>*0000487410002*</vt:lpwstr>
  </property>
  <property fmtid="{D5CDD505-2E9C-101B-9397-08002B2CF9AE}" pid="55" name="skuggnummer">
    <vt:lpwstr>2875</vt:lpwstr>
  </property>
  <property fmtid="{D5CDD505-2E9C-101B-9397-08002B2CF9AE}" pid="56" name="urixVersion">
    <vt:lpwstr>4.6.0.0</vt:lpwstr>
  </property>
  <property fmtid="{D5CDD505-2E9C-101B-9397-08002B2CF9AE}" pid="57" name="urixOrigin">
    <vt:lpwstr>121217 13:52:53.998</vt:lpwstr>
  </property>
  <property fmtid="{D5CDD505-2E9C-101B-9397-08002B2CF9AE}" pid="58" name="urixGuid">
    <vt:lpwstr>{4A298889-B00E-436C-8A70-77E3CE1D45E0}</vt:lpwstr>
  </property>
</Properties>
</file>