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40C17" w:rsidP="00DA0661">
      <w:pPr>
        <w:pStyle w:val="Title"/>
      </w:pPr>
      <w:bookmarkStart w:id="0" w:name="Start"/>
      <w:bookmarkEnd w:id="0"/>
      <w:r>
        <w:t>Svar på fråga 2021/22:1553 av Anders Österberg (S)</w:t>
      </w:r>
      <w:r>
        <w:br/>
        <w:t>Svenska romers rätt till upprättelse</w:t>
      </w:r>
    </w:p>
    <w:p w:rsidR="00440C17" w:rsidP="002749F7">
      <w:pPr>
        <w:pStyle w:val="BodyText"/>
      </w:pPr>
      <w:r>
        <w:t xml:space="preserve">Anders Österberg har frågat mig </w:t>
      </w:r>
      <w:r w:rsidR="002845BC">
        <w:t xml:space="preserve">om jag avser att ta några initiativ om en kollektiv ursäkt från svenska staten till det romska folket. </w:t>
      </w:r>
    </w:p>
    <w:p w:rsidR="00920895" w:rsidP="0002641F">
      <w:pPr>
        <w:pStyle w:val="BodyText"/>
      </w:pPr>
      <w:r>
        <w:t xml:space="preserve">Jag vill börja med att tacka Anders Österberg för frågan. </w:t>
      </w:r>
      <w:r>
        <w:t>Vitboken är en kartläggning över statliga och andra offentliga aktörers övergrepp och kränkningar</w:t>
      </w:r>
      <w:r>
        <w:t xml:space="preserve"> mot romer i Sverige. </w:t>
      </w:r>
      <w:r w:rsidR="00924BD0">
        <w:t xml:space="preserve">Efter att vitboken publicerats har den spridits i stor omfattning till berörda aktörer, både i Sverige och internationellt. </w:t>
      </w:r>
      <w:r>
        <w:t xml:space="preserve">Det finns inga ytterligare </w:t>
      </w:r>
      <w:r w:rsidR="000375D2">
        <w:t xml:space="preserve">initiativ </w:t>
      </w:r>
      <w:r>
        <w:t>beslutade</w:t>
      </w:r>
      <w:r w:rsidR="000375D2">
        <w:t xml:space="preserve"> i dagsläget. </w:t>
      </w:r>
    </w:p>
    <w:p w:rsidR="003D62EE" w:rsidP="00213610">
      <w:pPr>
        <w:pStyle w:val="BodyText"/>
      </w:pPr>
      <w:r>
        <w:t>Regeringen arbetar för att målet i strategin för romsk inkludering ska nås</w:t>
      </w:r>
      <w:r w:rsidR="00213610">
        <w:t xml:space="preserve">. </w:t>
      </w:r>
      <w:r>
        <w:t xml:space="preserve">Sammantaget pågår flera viktiga processer som syftar till att stärka romers rättigheter och möjligheter, vilket </w:t>
      </w:r>
      <w:r w:rsidRPr="0056398B">
        <w:t xml:space="preserve">förutsätter såväl aktiva åtgärder som långsiktiga förutsättningar. </w:t>
      </w:r>
      <w:r w:rsidR="001477B3">
        <w:t xml:space="preserve">I den beslutade budgeten satsar regeringens totalt 15,5 mnkr under 2022 för att fortsätta arbetet med </w:t>
      </w:r>
      <w:r w:rsidRPr="00C45209" w:rsidR="001477B3">
        <w:t>att förverkliga strategin för romsk inkludering</w:t>
      </w:r>
      <w:r w:rsidR="001477B3">
        <w:t xml:space="preserve">, </w:t>
      </w:r>
      <w:r w:rsidR="00213610">
        <w:t>bl.a.</w:t>
      </w:r>
      <w:r w:rsidR="00213610">
        <w:t xml:space="preserve"> har Länsstyrelsen i Stockholms län fått i uppdrag att fördela statsbidrag till kommunernas arbete med romsk inkludering. </w:t>
      </w:r>
    </w:p>
    <w:p w:rsidR="009E706A" w:rsidRPr="009E706A" w:rsidP="009E706A">
      <w:pPr>
        <w:rPr>
          <w:rStyle w:val="BrdtextChar"/>
        </w:rPr>
      </w:pPr>
      <w:r>
        <w:t xml:space="preserve">Inom ramen för regeringens nationella plan mot rasism, liknande former av fientlighet och hatbrott sker olika insatser för att öka kunskapen om </w:t>
      </w:r>
      <w:r>
        <w:t>antiziganismen</w:t>
      </w:r>
      <w:r>
        <w:t xml:space="preserve"> historiskt och i dag, </w:t>
      </w:r>
      <w:r>
        <w:t>bl.a.</w:t>
      </w:r>
      <w:r>
        <w:t xml:space="preserve"> genom Forum för levande historias utbildningsinsatser. </w:t>
      </w:r>
      <w:r w:rsidRPr="009E706A">
        <w:rPr>
          <w:rStyle w:val="BrdtextChar"/>
        </w:rPr>
        <w:t xml:space="preserve">Med utgångspunkt i planen och dialoger med civilsamhället avser regeringen också att ta fram ett särskilt åtgärdsprogram för arbetet med att öka kunskapen om och motverka </w:t>
      </w:r>
      <w:r w:rsidRPr="009E706A">
        <w:rPr>
          <w:rStyle w:val="BrdtextChar"/>
        </w:rPr>
        <w:t>antiziganism</w:t>
      </w:r>
      <w:r w:rsidRPr="009E706A">
        <w:rPr>
          <w:rStyle w:val="BrdtextChar"/>
        </w:rPr>
        <w:t>.</w:t>
      </w:r>
    </w:p>
    <w:p w:rsidR="00213610" w:rsidP="00213610">
      <w:pPr>
        <w:pStyle w:val="BodyText"/>
      </w:pPr>
    </w:p>
    <w:p w:rsidR="0002641F" w:rsidRPr="003D62EE" w:rsidP="003D62EE">
      <w:pPr>
        <w:pStyle w:val="BodyText"/>
      </w:pPr>
      <w:r w:rsidRPr="003D62EE">
        <w:t xml:space="preserve">Sverige prioriterar även frågor som rör romers rättigheter i det internationella arbetet. Det sker </w:t>
      </w:r>
      <w:r w:rsidRPr="003D62EE">
        <w:t>bl.a.</w:t>
      </w:r>
      <w:r w:rsidRPr="003D62EE">
        <w:t xml:space="preserve"> under det Sveriges pågående ordförandeskap i International Holocaust </w:t>
      </w:r>
      <w:r w:rsidRPr="003D62EE">
        <w:t>Remembrance</w:t>
      </w:r>
      <w:r w:rsidRPr="003D62EE">
        <w:t xml:space="preserve"> Alliance genom att frågor som rör folkmordet på romer och </w:t>
      </w:r>
      <w:r w:rsidRPr="003D62EE">
        <w:t>antiziganism</w:t>
      </w:r>
      <w:r w:rsidRPr="003D62EE">
        <w:t xml:space="preserve"> lyfts fram som särskilt viktiga i ordförandeskapets prioriteringar</w:t>
      </w:r>
      <w:r w:rsidR="003D62EE">
        <w:t>.</w:t>
      </w:r>
    </w:p>
    <w:p w:rsidR="0002641F" w:rsidRPr="003761E9" w:rsidP="002749F7">
      <w:pPr>
        <w:pStyle w:val="BodyText"/>
        <w:rPr>
          <w:b/>
          <w:bCs/>
        </w:rPr>
      </w:pPr>
      <w:r>
        <w:t>Den diskriminering och rasism som fortfarande finns i vårt samhälle mot romer ska bekämpas</w:t>
      </w:r>
      <w:r w:rsidR="00213610">
        <w:t xml:space="preserve"> med kraft</w:t>
      </w:r>
      <w:r>
        <w:t>. Risken att utsättas för hot, hat och våld får inte vara ett hinder för personer som tillhör de nationella minoriteterna att vara öppna med sin identitet, sitt språk och sin kultur.</w:t>
      </w:r>
    </w:p>
    <w:p w:rsidR="00440C17" w:rsidP="006A12F1">
      <w:pPr>
        <w:pStyle w:val="BodyText"/>
      </w:pPr>
      <w:r>
        <w:t xml:space="preserve">Stockholm den </w:t>
      </w:r>
      <w:sdt>
        <w:sdtPr>
          <w:id w:val="-1225218591"/>
          <w:placeholder>
            <w:docPart w:val="0125F9A1041748739FF1999A5D82F623"/>
          </w:placeholder>
          <w:dataBinding w:xpath="/ns0:DocumentInfo[1]/ns0:BaseInfo[1]/ns0:HeaderDate[1]" w:storeItemID="{50218A10-1769-491B-81BD-D36D4D95D21B}" w:prefixMappings="xmlns:ns0='http://lp/documentinfo/RK' "/>
          <w:date w:fullDate="2022-05-18T00:00:00Z">
            <w:dateFormat w:val="d MMMM yyyy"/>
            <w:lid w:val="sv-SE"/>
            <w:storeMappedDataAs w:val="dateTime"/>
            <w:calendar w:val="gregorian"/>
          </w:date>
        </w:sdtPr>
        <w:sdtContent>
          <w:r>
            <w:t>18 maj 2022</w:t>
          </w:r>
        </w:sdtContent>
      </w:sdt>
    </w:p>
    <w:p w:rsidR="00440C17" w:rsidP="004E7A8F">
      <w:pPr>
        <w:pStyle w:val="Brdtextutanavstnd"/>
      </w:pPr>
    </w:p>
    <w:p w:rsidR="00440C17" w:rsidP="004E7A8F">
      <w:pPr>
        <w:pStyle w:val="Brdtextutanavstnd"/>
      </w:pPr>
    </w:p>
    <w:p w:rsidR="00440C17" w:rsidP="004E7A8F">
      <w:pPr>
        <w:pStyle w:val="Brdtextutanavstnd"/>
      </w:pPr>
    </w:p>
    <w:p w:rsidR="00440C17" w:rsidP="00422A41">
      <w:pPr>
        <w:pStyle w:val="BodyText"/>
      </w:pPr>
      <w:r>
        <w:t>Jeanette Gustafsdotter</w:t>
      </w:r>
    </w:p>
    <w:p w:rsidR="00440C1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40C17" w:rsidRPr="007D73AB">
          <w:pPr>
            <w:pStyle w:val="Header"/>
          </w:pPr>
        </w:p>
      </w:tc>
      <w:tc>
        <w:tcPr>
          <w:tcW w:w="3170" w:type="dxa"/>
          <w:vAlign w:val="bottom"/>
        </w:tcPr>
        <w:p w:rsidR="00440C17" w:rsidRPr="007D73AB" w:rsidP="00340DE0">
          <w:pPr>
            <w:pStyle w:val="Header"/>
          </w:pPr>
        </w:p>
      </w:tc>
      <w:tc>
        <w:tcPr>
          <w:tcW w:w="1134" w:type="dxa"/>
        </w:tcPr>
        <w:p w:rsidR="00440C1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40C1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40C17" w:rsidRPr="00710A6C" w:rsidP="00EE3C0F">
          <w:pPr>
            <w:pStyle w:val="Header"/>
            <w:rPr>
              <w:b/>
            </w:rPr>
          </w:pPr>
        </w:p>
        <w:p w:rsidR="00440C17" w:rsidP="00EE3C0F">
          <w:pPr>
            <w:pStyle w:val="Header"/>
          </w:pPr>
        </w:p>
        <w:p w:rsidR="00440C17" w:rsidP="00EE3C0F">
          <w:pPr>
            <w:pStyle w:val="Header"/>
          </w:pPr>
        </w:p>
        <w:p w:rsidR="00440C17" w:rsidP="00EE3C0F">
          <w:pPr>
            <w:pStyle w:val="Header"/>
          </w:pPr>
        </w:p>
        <w:sdt>
          <w:sdtPr>
            <w:alias w:val="Dnr"/>
            <w:tag w:val="ccRKShow_Dnr"/>
            <w:id w:val="-829283628"/>
            <w:placeholder>
              <w:docPart w:val="2B59EDF911204B7FA4EA87A881D04F27"/>
            </w:placeholder>
            <w:dataBinding w:xpath="/ns0:DocumentInfo[1]/ns0:BaseInfo[1]/ns0:Dnr[1]" w:storeItemID="{50218A10-1769-491B-81BD-D36D4D95D21B}" w:prefixMappings="xmlns:ns0='http://lp/documentinfo/RK' "/>
            <w:text/>
          </w:sdtPr>
          <w:sdtContent>
            <w:p w:rsidR="00440C17" w:rsidP="00EE3C0F">
              <w:pPr>
                <w:pStyle w:val="Header"/>
              </w:pPr>
              <w:r>
                <w:t>Ku2022/00949</w:t>
              </w:r>
            </w:p>
          </w:sdtContent>
        </w:sdt>
        <w:sdt>
          <w:sdtPr>
            <w:alias w:val="DocNumber"/>
            <w:tag w:val="DocNumber"/>
            <w:id w:val="1726028884"/>
            <w:placeholder>
              <w:docPart w:val="208BB4C901EA4DE28E24F262D44CB274"/>
            </w:placeholder>
            <w:showingPlcHdr/>
            <w:dataBinding w:xpath="/ns0:DocumentInfo[1]/ns0:BaseInfo[1]/ns0:DocNumber[1]" w:storeItemID="{50218A10-1769-491B-81BD-D36D4D95D21B}" w:prefixMappings="xmlns:ns0='http://lp/documentinfo/RK' "/>
            <w:text/>
          </w:sdtPr>
          <w:sdtContent>
            <w:p w:rsidR="00440C17" w:rsidP="00EE3C0F">
              <w:pPr>
                <w:pStyle w:val="Header"/>
              </w:pPr>
              <w:r>
                <w:rPr>
                  <w:rStyle w:val="PlaceholderText"/>
                </w:rPr>
                <w:t xml:space="preserve"> </w:t>
              </w:r>
            </w:p>
          </w:sdtContent>
        </w:sdt>
        <w:p w:rsidR="00440C17" w:rsidP="00EE3C0F">
          <w:pPr>
            <w:pStyle w:val="Header"/>
          </w:pPr>
        </w:p>
      </w:tc>
      <w:tc>
        <w:tcPr>
          <w:tcW w:w="1134" w:type="dxa"/>
        </w:tcPr>
        <w:p w:rsidR="00440C17" w:rsidP="0094502D">
          <w:pPr>
            <w:pStyle w:val="Header"/>
          </w:pPr>
        </w:p>
        <w:p w:rsidR="00440C1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A8DC0115B9D4061BA79B89010DFE678"/>
          </w:placeholder>
          <w:richText/>
        </w:sdtPr>
        <w:sdtEndPr>
          <w:rPr>
            <w:b w:val="0"/>
          </w:rPr>
        </w:sdtEndPr>
        <w:sdtContent>
          <w:tc>
            <w:tcPr>
              <w:tcW w:w="5534" w:type="dxa"/>
              <w:tcMar>
                <w:right w:w="1134" w:type="dxa"/>
              </w:tcMar>
            </w:tcPr>
            <w:p w:rsidR="00381E07" w:rsidRPr="00381E07" w:rsidP="00340DE0">
              <w:pPr>
                <w:pStyle w:val="Header"/>
                <w:rPr>
                  <w:b/>
                </w:rPr>
              </w:pPr>
              <w:r w:rsidRPr="00381E07">
                <w:rPr>
                  <w:b/>
                </w:rPr>
                <w:t>Kulturdepartementet</w:t>
              </w:r>
            </w:p>
            <w:p w:rsidR="00381E07" w:rsidP="00340DE0">
              <w:pPr>
                <w:pStyle w:val="Header"/>
              </w:pPr>
              <w:r w:rsidRPr="00381E07">
                <w:t>Kulturministern</w:t>
              </w:r>
            </w:p>
            <w:p w:rsidR="00440C17" w:rsidRPr="00340DE0" w:rsidP="00340DE0">
              <w:pPr>
                <w:pStyle w:val="Header"/>
              </w:pPr>
            </w:p>
          </w:tc>
        </w:sdtContent>
      </w:sdt>
      <w:sdt>
        <w:sdtPr>
          <w:alias w:val="Recipient"/>
          <w:tag w:val="ccRKShow_Recipient"/>
          <w:id w:val="-28344517"/>
          <w:placeholder>
            <w:docPart w:val="D33F0BC2236A425D873E8961BC50DFE5"/>
          </w:placeholder>
          <w:dataBinding w:xpath="/ns0:DocumentInfo[1]/ns0:BaseInfo[1]/ns0:Recipient[1]" w:storeItemID="{50218A10-1769-491B-81BD-D36D4D95D21B}" w:prefixMappings="xmlns:ns0='http://lp/documentinfo/RK' "/>
          <w:text w:multiLine="1"/>
        </w:sdtPr>
        <w:sdtContent>
          <w:tc>
            <w:tcPr>
              <w:tcW w:w="3170" w:type="dxa"/>
            </w:tcPr>
            <w:p w:rsidR="00440C17" w:rsidP="00547B89">
              <w:pPr>
                <w:pStyle w:val="Header"/>
              </w:pPr>
              <w:r>
                <w:t>Till riksdagen</w:t>
              </w:r>
            </w:p>
          </w:tc>
        </w:sdtContent>
      </w:sdt>
      <w:tc>
        <w:tcPr>
          <w:tcW w:w="1134" w:type="dxa"/>
        </w:tcPr>
        <w:p w:rsidR="00440C1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4606344"/>
    <w:multiLevelType w:val="hybridMultilevel"/>
    <w:tmpl w:val="EAA43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basedOn w:val="DefaultParagraphFont"/>
    <w:link w:val="RKnormal"/>
    <w:locked/>
    <w:rsid w:val="00920895"/>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59EDF911204B7FA4EA87A881D04F27"/>
        <w:category>
          <w:name w:val="Allmänt"/>
          <w:gallery w:val="placeholder"/>
        </w:category>
        <w:types>
          <w:type w:val="bbPlcHdr"/>
        </w:types>
        <w:behaviors>
          <w:behavior w:val="content"/>
        </w:behaviors>
        <w:guid w:val="{F02F9BF3-EBAD-43F2-B7AA-58855A07CFDB}"/>
      </w:docPartPr>
      <w:docPartBody>
        <w:p w:rsidR="00750304" w:rsidP="00C165DB">
          <w:pPr>
            <w:pStyle w:val="2B59EDF911204B7FA4EA87A881D04F27"/>
          </w:pPr>
          <w:r>
            <w:rPr>
              <w:rStyle w:val="PlaceholderText"/>
            </w:rPr>
            <w:t xml:space="preserve"> </w:t>
          </w:r>
        </w:p>
      </w:docPartBody>
    </w:docPart>
    <w:docPart>
      <w:docPartPr>
        <w:name w:val="208BB4C901EA4DE28E24F262D44CB274"/>
        <w:category>
          <w:name w:val="Allmänt"/>
          <w:gallery w:val="placeholder"/>
        </w:category>
        <w:types>
          <w:type w:val="bbPlcHdr"/>
        </w:types>
        <w:behaviors>
          <w:behavior w:val="content"/>
        </w:behaviors>
        <w:guid w:val="{A3D17D86-2EF6-4218-979B-379FCF46146B}"/>
      </w:docPartPr>
      <w:docPartBody>
        <w:p w:rsidR="00750304" w:rsidP="00C165DB">
          <w:pPr>
            <w:pStyle w:val="208BB4C901EA4DE28E24F262D44CB2741"/>
          </w:pPr>
          <w:r>
            <w:rPr>
              <w:rStyle w:val="PlaceholderText"/>
            </w:rPr>
            <w:t xml:space="preserve"> </w:t>
          </w:r>
        </w:p>
      </w:docPartBody>
    </w:docPart>
    <w:docPart>
      <w:docPartPr>
        <w:name w:val="FA8DC0115B9D4061BA79B89010DFE678"/>
        <w:category>
          <w:name w:val="Allmänt"/>
          <w:gallery w:val="placeholder"/>
        </w:category>
        <w:types>
          <w:type w:val="bbPlcHdr"/>
        </w:types>
        <w:behaviors>
          <w:behavior w:val="content"/>
        </w:behaviors>
        <w:guid w:val="{8800653E-D0C5-48A1-B774-B82BA05F30BD}"/>
      </w:docPartPr>
      <w:docPartBody>
        <w:p w:rsidR="00750304" w:rsidP="00C165DB">
          <w:pPr>
            <w:pStyle w:val="FA8DC0115B9D4061BA79B89010DFE6781"/>
          </w:pPr>
          <w:r>
            <w:rPr>
              <w:rStyle w:val="PlaceholderText"/>
            </w:rPr>
            <w:t xml:space="preserve"> </w:t>
          </w:r>
        </w:p>
      </w:docPartBody>
    </w:docPart>
    <w:docPart>
      <w:docPartPr>
        <w:name w:val="D33F0BC2236A425D873E8961BC50DFE5"/>
        <w:category>
          <w:name w:val="Allmänt"/>
          <w:gallery w:val="placeholder"/>
        </w:category>
        <w:types>
          <w:type w:val="bbPlcHdr"/>
        </w:types>
        <w:behaviors>
          <w:behavior w:val="content"/>
        </w:behaviors>
        <w:guid w:val="{69141FCB-462C-4E4B-B948-1A711B807781}"/>
      </w:docPartPr>
      <w:docPartBody>
        <w:p w:rsidR="00750304" w:rsidP="00C165DB">
          <w:pPr>
            <w:pStyle w:val="D33F0BC2236A425D873E8961BC50DFE5"/>
          </w:pPr>
          <w:r>
            <w:rPr>
              <w:rStyle w:val="PlaceholderText"/>
            </w:rPr>
            <w:t xml:space="preserve"> </w:t>
          </w:r>
        </w:p>
      </w:docPartBody>
    </w:docPart>
    <w:docPart>
      <w:docPartPr>
        <w:name w:val="0125F9A1041748739FF1999A5D82F623"/>
        <w:category>
          <w:name w:val="Allmänt"/>
          <w:gallery w:val="placeholder"/>
        </w:category>
        <w:types>
          <w:type w:val="bbPlcHdr"/>
        </w:types>
        <w:behaviors>
          <w:behavior w:val="content"/>
        </w:behaviors>
        <w:guid w:val="{E545AEBC-B3DA-4A72-93D2-32F31741E89C}"/>
      </w:docPartPr>
      <w:docPartBody>
        <w:p w:rsidR="00750304" w:rsidP="00C165DB">
          <w:pPr>
            <w:pStyle w:val="0125F9A1041748739FF1999A5D82F62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5DB"/>
    <w:rPr>
      <w:noProof w:val="0"/>
      <w:color w:val="808080"/>
    </w:rPr>
  </w:style>
  <w:style w:type="paragraph" w:customStyle="1" w:styleId="2B59EDF911204B7FA4EA87A881D04F27">
    <w:name w:val="2B59EDF911204B7FA4EA87A881D04F27"/>
    <w:rsid w:val="00C165DB"/>
  </w:style>
  <w:style w:type="paragraph" w:customStyle="1" w:styleId="D33F0BC2236A425D873E8961BC50DFE5">
    <w:name w:val="D33F0BC2236A425D873E8961BC50DFE5"/>
    <w:rsid w:val="00C165DB"/>
  </w:style>
  <w:style w:type="paragraph" w:customStyle="1" w:styleId="208BB4C901EA4DE28E24F262D44CB2741">
    <w:name w:val="208BB4C901EA4DE28E24F262D44CB2741"/>
    <w:rsid w:val="00C165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8DC0115B9D4061BA79B89010DFE6781">
    <w:name w:val="FA8DC0115B9D4061BA79B89010DFE6781"/>
    <w:rsid w:val="00C165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25F9A1041748739FF1999A5D82F623">
    <w:name w:val="0125F9A1041748739FF1999A5D82F623"/>
    <w:rsid w:val="00C165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2022-05-18T00:00:00</HeaderDate>
    <Office/>
    <Dnr>Ku2022/00949</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87da542e-0ab7-4ddc-ab81-cbe5068fb2a8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1073D-4C3B-4C90-893B-5D401A7AE0FE}"/>
</file>

<file path=customXml/itemProps2.xml><?xml version="1.0" encoding="utf-8"?>
<ds:datastoreItem xmlns:ds="http://schemas.openxmlformats.org/officeDocument/2006/customXml" ds:itemID="{50218A10-1769-491B-81BD-D36D4D95D21B}"/>
</file>

<file path=customXml/itemProps3.xml><?xml version="1.0" encoding="utf-8"?>
<ds:datastoreItem xmlns:ds="http://schemas.openxmlformats.org/officeDocument/2006/customXml" ds:itemID="{9CDAB19B-E6E8-44CA-9A0C-95F16A8B8C96}"/>
</file>

<file path=customXml/itemProps4.xml><?xml version="1.0" encoding="utf-8"?>
<ds:datastoreItem xmlns:ds="http://schemas.openxmlformats.org/officeDocument/2006/customXml" ds:itemID="{62923A51-A016-4F88-8404-1EF1C21909F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350</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1553 Svenska romers rätt till upprättelse.docx</dc:title>
  <cp:revision>2</cp:revision>
  <dcterms:created xsi:type="dcterms:W3CDTF">2022-05-18T08:12:00Z</dcterms:created>
  <dcterms:modified xsi:type="dcterms:W3CDTF">2022-05-18T08:12:00Z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bfe905ec-876a-40ea-a912-1f99938018b7</vt:lpwstr>
  </property>
</Properties>
</file>