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D0D" w:rsidP="00374D0D">
      <w:pPr>
        <w:pStyle w:val="Title"/>
      </w:pPr>
      <w:bookmarkStart w:id="0" w:name="Start"/>
      <w:bookmarkEnd w:id="0"/>
      <w:r>
        <w:t>Svar på fråga 2021/22:1175 av Tobias Andersson (SD)</w:t>
      </w:r>
      <w:r>
        <w:br/>
        <w:t>Beväpning av tulltjänstemän</w:t>
      </w:r>
    </w:p>
    <w:p w:rsidR="00F5172F" w:rsidP="00E96532">
      <w:pPr>
        <w:pStyle w:val="BodyText"/>
      </w:pPr>
      <w:r>
        <w:t xml:space="preserve">Tobias Andersson har frågat mig om </w:t>
      </w:r>
      <w:r w:rsidRPr="00374D0D">
        <w:t xml:space="preserve">regeringen </w:t>
      </w:r>
      <w:r>
        <w:t xml:space="preserve">avser </w:t>
      </w:r>
      <w:r w:rsidRPr="00374D0D">
        <w:t>att agera för att tulltjänstemän ska tilldelas tjänstevapen</w:t>
      </w:r>
      <w:r>
        <w:t>.</w:t>
      </w:r>
    </w:p>
    <w:p w:rsidR="00374D0D" w:rsidP="00374D0D">
      <w:pPr>
        <w:pStyle w:val="BodyText"/>
      </w:pPr>
      <w:r>
        <w:t>Tullverket bedriver ett viktigt arbete i kampen mot den organiserade brottsligheten. Säkerheten för tulltjänstemännen är avgörande för att det arbetet ska kunna bedrivas på ett effektivt sätt.</w:t>
      </w:r>
    </w:p>
    <w:p w:rsidR="00374D0D" w:rsidP="00374D0D">
      <w:pPr>
        <w:pStyle w:val="BodyText"/>
      </w:pPr>
      <w:r>
        <w:t>Som Tobias Andersson mycket riktigt påpekar regleras eventuell beväpning av tulltjänstemän i förordningen (2016:1332) med instruktion för Tullverket</w:t>
      </w:r>
      <w:r w:rsidRPr="006D3E93" w:rsidR="006D3E93">
        <w:t xml:space="preserve"> </w:t>
      </w:r>
      <w:r w:rsidR="003A09F7">
        <w:t xml:space="preserve">där </w:t>
      </w:r>
      <w:r w:rsidRPr="006D3E93" w:rsidR="006D3E93">
        <w:t>möjlighet</w:t>
      </w:r>
      <w:r w:rsidR="003A09F7">
        <w:t>en</w:t>
      </w:r>
      <w:r w:rsidRPr="006D3E93" w:rsidR="006D3E93">
        <w:t xml:space="preserve"> att meddela förskrifter om beväpning av tulltjänstemän i olika nöd- och nödvärnssituationer</w:t>
      </w:r>
      <w:r w:rsidR="003A09F7">
        <w:t xml:space="preserve"> finns inskriven</w:t>
      </w:r>
      <w:r>
        <w:t xml:space="preserve">. Detta innebär att </w:t>
      </w:r>
      <w:r w:rsidR="00F8029E">
        <w:t xml:space="preserve">eventuell beväpning av Tullverkets personal </w:t>
      </w:r>
      <w:r>
        <w:t xml:space="preserve">är </w:t>
      </w:r>
      <w:r>
        <w:t>en fråga för</w:t>
      </w:r>
      <w:r>
        <w:t xml:space="preserve"> </w:t>
      </w:r>
      <w:r>
        <w:t>myndighetens ledning. I dag är all personal i yttre tjänst utrustad</w:t>
      </w:r>
      <w:r>
        <w:t xml:space="preserve"> </w:t>
      </w:r>
      <w:r>
        <w:t>med batong och OC-spray. Vissa tjänstemän bär, efter särskilda beslut, också</w:t>
      </w:r>
      <w:r>
        <w:t xml:space="preserve"> </w:t>
      </w:r>
      <w:r>
        <w:t>skjutvapen.</w:t>
      </w:r>
      <w:r w:rsidRPr="003B0788">
        <w:t xml:space="preserve"> </w:t>
      </w:r>
      <w:r>
        <w:t>Beslut om sådan beväpning fattas av särskilt utsedda befattningshavare och ska föregås av en hotbildsbedömning och en lämplighetsprövning av den tjänsteman som beslutet rör. De som eventuellt blir föremål för ett särskilt beslut att bära vapen har också genomgått utbildning för detta.</w:t>
      </w:r>
    </w:p>
    <w:p w:rsidR="00A0129C" w:rsidP="00374D0D">
      <w:pPr>
        <w:pStyle w:val="BodyText"/>
      </w:pPr>
      <w:r>
        <w:t>Tullverkets ledning har det fulla ansvaret för personalens säkerhet</w:t>
      </w:r>
      <w:r w:rsidR="003B0788">
        <w:t>, och d</w:t>
      </w:r>
      <w:r>
        <w:t>et är</w:t>
      </w:r>
      <w:r w:rsidR="003B0788">
        <w:t xml:space="preserve"> </w:t>
      </w:r>
      <w:r>
        <w:t xml:space="preserve">också Tullverkets ledning som </w:t>
      </w:r>
      <w:r w:rsidR="003B0788">
        <w:t xml:space="preserve">bäst </w:t>
      </w:r>
      <w:r>
        <w:t xml:space="preserve">känner verksamheten och </w:t>
      </w:r>
      <w:r w:rsidR="003B0788">
        <w:t xml:space="preserve">eventuella </w:t>
      </w:r>
      <w:r>
        <w:t xml:space="preserve">risker. </w:t>
      </w:r>
      <w:r w:rsidR="003B0788">
        <w:t>Regeringen anser</w:t>
      </w:r>
      <w:r>
        <w:t xml:space="preserve"> därmed </w:t>
      </w:r>
      <w:r w:rsidR="003B0788">
        <w:t xml:space="preserve">att det även fortsatt är </w:t>
      </w:r>
      <w:r>
        <w:t>en lämplig ordning att det är Tullverkets ledning som</w:t>
      </w:r>
      <w:r w:rsidR="003B0788">
        <w:t xml:space="preserve"> </w:t>
      </w:r>
      <w:r>
        <w:t>bedömer när en tulltjänsteman ska beväpnas med skjutvapen.</w:t>
      </w:r>
    </w:p>
    <w:p w:rsidR="008736BE" w:rsidP="00374D0D">
      <w:pPr>
        <w:pStyle w:val="BodyText"/>
      </w:pPr>
    </w:p>
    <w:p w:rsidR="003B0788" w:rsidP="00374D0D">
      <w:pPr>
        <w:pStyle w:val="BodyText"/>
      </w:pPr>
      <w:r>
        <w:t>Stockholm den 9 mars 2022</w:t>
      </w:r>
    </w:p>
    <w:p w:rsidR="003B0788" w:rsidP="00374D0D">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172F" w:rsidRPr="007D73AB">
          <w:pPr>
            <w:pStyle w:val="Header"/>
          </w:pPr>
        </w:p>
      </w:tc>
      <w:tc>
        <w:tcPr>
          <w:tcW w:w="3170" w:type="dxa"/>
          <w:vAlign w:val="bottom"/>
        </w:tcPr>
        <w:p w:rsidR="00F5172F" w:rsidRPr="007D73AB" w:rsidP="00340DE0">
          <w:pPr>
            <w:pStyle w:val="Header"/>
          </w:pPr>
        </w:p>
      </w:tc>
      <w:tc>
        <w:tcPr>
          <w:tcW w:w="1134" w:type="dxa"/>
        </w:tcPr>
        <w:p w:rsidR="00F517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17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172F" w:rsidRPr="00710A6C" w:rsidP="00EE3C0F">
          <w:pPr>
            <w:pStyle w:val="Header"/>
            <w:rPr>
              <w:b/>
            </w:rPr>
          </w:pPr>
        </w:p>
        <w:p w:rsidR="00F5172F" w:rsidP="00EE3C0F">
          <w:pPr>
            <w:pStyle w:val="Header"/>
          </w:pPr>
        </w:p>
        <w:p w:rsidR="00F5172F" w:rsidP="00EE3C0F">
          <w:pPr>
            <w:pStyle w:val="Header"/>
          </w:pPr>
        </w:p>
        <w:p w:rsidR="00F5172F" w:rsidP="00EE3C0F">
          <w:pPr>
            <w:pStyle w:val="Header"/>
          </w:pPr>
        </w:p>
        <w:sdt>
          <w:sdtPr>
            <w:alias w:val="Dnr"/>
            <w:tag w:val="ccRKShow_Dnr"/>
            <w:id w:val="-829283628"/>
            <w:placeholder>
              <w:docPart w:val="CAE947BEF1BE4F1EACE38C0EAF8D5DE2"/>
            </w:placeholder>
            <w:dataBinding w:xpath="/ns0:DocumentInfo[1]/ns0:BaseInfo[1]/ns0:Dnr[1]" w:storeItemID="{11CC7414-5F39-480A-83D0-38FFEFCFEB01}" w:prefixMappings="xmlns:ns0='http://lp/documentinfo/RK' "/>
            <w:text/>
          </w:sdtPr>
          <w:sdtContent>
            <w:p w:rsidR="00F5172F" w:rsidP="00EE3C0F">
              <w:pPr>
                <w:pStyle w:val="Header"/>
              </w:pPr>
              <w:r>
                <w:t>Fi2022/</w:t>
              </w:r>
              <w:r w:rsidR="00374D0D">
                <w:t>00787</w:t>
              </w:r>
            </w:p>
          </w:sdtContent>
        </w:sdt>
        <w:sdt>
          <w:sdtPr>
            <w:alias w:val="DocNumber"/>
            <w:tag w:val="DocNumber"/>
            <w:id w:val="1726028884"/>
            <w:placeholder>
              <w:docPart w:val="34E82FFC84BF414E9CC54A62B3199ADB"/>
            </w:placeholder>
            <w:showingPlcHdr/>
            <w:dataBinding w:xpath="/ns0:DocumentInfo[1]/ns0:BaseInfo[1]/ns0:DocNumber[1]" w:storeItemID="{11CC7414-5F39-480A-83D0-38FFEFCFEB01}" w:prefixMappings="xmlns:ns0='http://lp/documentinfo/RK' "/>
            <w:text/>
          </w:sdtPr>
          <w:sdtContent>
            <w:p w:rsidR="00F5172F" w:rsidP="00EE3C0F">
              <w:pPr>
                <w:pStyle w:val="Header"/>
              </w:pPr>
              <w:r>
                <w:rPr>
                  <w:rStyle w:val="PlaceholderText"/>
                </w:rPr>
                <w:t xml:space="preserve"> </w:t>
              </w:r>
            </w:p>
          </w:sdtContent>
        </w:sdt>
        <w:p w:rsidR="00F5172F" w:rsidP="00EE3C0F">
          <w:pPr>
            <w:pStyle w:val="Header"/>
          </w:pPr>
        </w:p>
      </w:tc>
      <w:tc>
        <w:tcPr>
          <w:tcW w:w="1134" w:type="dxa"/>
        </w:tcPr>
        <w:p w:rsidR="00F5172F" w:rsidP="0094502D">
          <w:pPr>
            <w:pStyle w:val="Header"/>
          </w:pPr>
        </w:p>
        <w:p w:rsidR="00F517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15FC38AA6164357964C55A3C67B848B"/>
          </w:placeholder>
          <w:richText/>
        </w:sdtPr>
        <w:sdtContent>
          <w:sdt>
            <w:sdtPr>
              <w:alias w:val="SenderText"/>
              <w:tag w:val="ccRKShow_SenderText"/>
              <w:id w:val="1611161937"/>
              <w:placeholder>
                <w:docPart w:val="0E1D6B2AC82B4587A25A929263DA96AC"/>
              </w:placeholder>
              <w:richText/>
            </w:sdtPr>
            <w:sdtContent>
              <w:tc>
                <w:tcPr>
                  <w:tcW w:w="5534" w:type="dxa"/>
                  <w:tcMar>
                    <w:right w:w="1134" w:type="dxa"/>
                  </w:tcMar>
                </w:tcPr>
                <w:p w:rsidR="003B0788" w:rsidRPr="009404DB" w:rsidP="003B0788">
                  <w:pPr>
                    <w:pStyle w:val="Header"/>
                    <w:rPr>
                      <w:b/>
                    </w:rPr>
                  </w:pPr>
                  <w:r w:rsidRPr="009404DB">
                    <w:rPr>
                      <w:b/>
                    </w:rPr>
                    <w:t>Finansdepartementet</w:t>
                  </w:r>
                </w:p>
                <w:p w:rsidR="000011BE" w:rsidP="00E47564">
                  <w:pPr>
                    <w:pStyle w:val="Header"/>
                  </w:pPr>
                  <w:r w:rsidRPr="009404DB">
                    <w:t>Finansministern</w:t>
                  </w:r>
                </w:p>
                <w:p w:rsidR="000011BE" w:rsidP="00E47564">
                  <w:pPr>
                    <w:pStyle w:val="Header"/>
                  </w:pPr>
                </w:p>
                <w:p w:rsidR="00F5172F" w:rsidRPr="00340DE0" w:rsidP="00E47564">
                  <w:pPr>
                    <w:pStyle w:val="Header"/>
                  </w:pPr>
                </w:p>
              </w:tc>
            </w:sdtContent>
          </w:sdt>
        </w:sdtContent>
      </w:sdt>
      <w:sdt>
        <w:sdtPr>
          <w:alias w:val="Recipient"/>
          <w:tag w:val="ccRKShow_Recipient"/>
          <w:id w:val="-28344517"/>
          <w:placeholder>
            <w:docPart w:val="945C56CC5CB74850BC07401E35CF6B63"/>
          </w:placeholder>
          <w:dataBinding w:xpath="/ns0:DocumentInfo[1]/ns0:BaseInfo[1]/ns0:Recipient[1]" w:storeItemID="{11CC7414-5F39-480A-83D0-38FFEFCFEB01}" w:prefixMappings="xmlns:ns0='http://lp/documentinfo/RK' "/>
          <w:text w:multiLine="1"/>
        </w:sdtPr>
        <w:sdtContent>
          <w:tc>
            <w:tcPr>
              <w:tcW w:w="3170" w:type="dxa"/>
            </w:tcPr>
            <w:p w:rsidR="00F5172F" w:rsidP="00547B89">
              <w:pPr>
                <w:pStyle w:val="Header"/>
              </w:pPr>
              <w:r>
                <w:t>Till riksdagen</w:t>
              </w:r>
            </w:p>
          </w:tc>
        </w:sdtContent>
      </w:sdt>
      <w:tc>
        <w:tcPr>
          <w:tcW w:w="1134" w:type="dxa"/>
        </w:tcPr>
        <w:p w:rsidR="00F5172F"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E947BEF1BE4F1EACE38C0EAF8D5DE2"/>
        <w:category>
          <w:name w:val="Allmänt"/>
          <w:gallery w:val="placeholder"/>
        </w:category>
        <w:types>
          <w:type w:val="bbPlcHdr"/>
        </w:types>
        <w:behaviors>
          <w:behavior w:val="content"/>
        </w:behaviors>
        <w:guid w:val="{B4E9D3C5-229F-454B-B166-5D2C850E5E01}"/>
      </w:docPartPr>
      <w:docPartBody>
        <w:p w:rsidR="00BD27E2" w:rsidP="009E0802">
          <w:pPr>
            <w:pStyle w:val="CAE947BEF1BE4F1EACE38C0EAF8D5DE2"/>
          </w:pPr>
          <w:r>
            <w:rPr>
              <w:rStyle w:val="PlaceholderText"/>
            </w:rPr>
            <w:t xml:space="preserve"> </w:t>
          </w:r>
        </w:p>
      </w:docPartBody>
    </w:docPart>
    <w:docPart>
      <w:docPartPr>
        <w:name w:val="34E82FFC84BF414E9CC54A62B3199ADB"/>
        <w:category>
          <w:name w:val="Allmänt"/>
          <w:gallery w:val="placeholder"/>
        </w:category>
        <w:types>
          <w:type w:val="bbPlcHdr"/>
        </w:types>
        <w:behaviors>
          <w:behavior w:val="content"/>
        </w:behaviors>
        <w:guid w:val="{3DDF85CD-66F8-40CE-8A8E-DC0B4B2E4160}"/>
      </w:docPartPr>
      <w:docPartBody>
        <w:p w:rsidR="00BD27E2" w:rsidP="009E0802">
          <w:pPr>
            <w:pStyle w:val="34E82FFC84BF414E9CC54A62B3199ADB1"/>
          </w:pPr>
          <w:r>
            <w:rPr>
              <w:rStyle w:val="PlaceholderText"/>
            </w:rPr>
            <w:t xml:space="preserve"> </w:t>
          </w:r>
        </w:p>
      </w:docPartBody>
    </w:docPart>
    <w:docPart>
      <w:docPartPr>
        <w:name w:val="A15FC38AA6164357964C55A3C67B848B"/>
        <w:category>
          <w:name w:val="Allmänt"/>
          <w:gallery w:val="placeholder"/>
        </w:category>
        <w:types>
          <w:type w:val="bbPlcHdr"/>
        </w:types>
        <w:behaviors>
          <w:behavior w:val="content"/>
        </w:behaviors>
        <w:guid w:val="{F56E8E2D-BF0F-409E-AFCE-7A6906EE0A52}"/>
      </w:docPartPr>
      <w:docPartBody>
        <w:p w:rsidR="00BD27E2" w:rsidP="009E0802">
          <w:pPr>
            <w:pStyle w:val="A15FC38AA6164357964C55A3C67B848B1"/>
          </w:pPr>
          <w:r>
            <w:rPr>
              <w:rStyle w:val="PlaceholderText"/>
            </w:rPr>
            <w:t xml:space="preserve"> </w:t>
          </w:r>
        </w:p>
      </w:docPartBody>
    </w:docPart>
    <w:docPart>
      <w:docPartPr>
        <w:name w:val="945C56CC5CB74850BC07401E35CF6B63"/>
        <w:category>
          <w:name w:val="Allmänt"/>
          <w:gallery w:val="placeholder"/>
        </w:category>
        <w:types>
          <w:type w:val="bbPlcHdr"/>
        </w:types>
        <w:behaviors>
          <w:behavior w:val="content"/>
        </w:behaviors>
        <w:guid w:val="{1E47A4B6-19A2-4433-A682-25EF7410CCC0}"/>
      </w:docPartPr>
      <w:docPartBody>
        <w:p w:rsidR="00BD27E2" w:rsidP="009E0802">
          <w:pPr>
            <w:pStyle w:val="945C56CC5CB74850BC07401E35CF6B63"/>
          </w:pPr>
          <w:r>
            <w:rPr>
              <w:rStyle w:val="PlaceholderText"/>
            </w:rPr>
            <w:t xml:space="preserve"> </w:t>
          </w:r>
        </w:p>
      </w:docPartBody>
    </w:docPart>
    <w:docPart>
      <w:docPartPr>
        <w:name w:val="0E1D6B2AC82B4587A25A929263DA96AC"/>
        <w:category>
          <w:name w:val="Allmänt"/>
          <w:gallery w:val="placeholder"/>
        </w:category>
        <w:types>
          <w:type w:val="bbPlcHdr"/>
        </w:types>
        <w:behaviors>
          <w:behavior w:val="content"/>
        </w:behaviors>
        <w:guid w:val="{3F34ED46-55F3-4984-9D52-5499EDFE5288}"/>
      </w:docPartPr>
      <w:docPartBody>
        <w:p w:rsidR="00BD27E2" w:rsidP="009E0802">
          <w:pPr>
            <w:pStyle w:val="0E1D6B2AC82B4587A25A929263DA96A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802"/>
    <w:rPr>
      <w:noProof w:val="0"/>
      <w:color w:val="808080"/>
    </w:rPr>
  </w:style>
  <w:style w:type="paragraph" w:customStyle="1" w:styleId="CAE947BEF1BE4F1EACE38C0EAF8D5DE2">
    <w:name w:val="CAE947BEF1BE4F1EACE38C0EAF8D5DE2"/>
    <w:rsid w:val="009E0802"/>
  </w:style>
  <w:style w:type="paragraph" w:customStyle="1" w:styleId="945C56CC5CB74850BC07401E35CF6B63">
    <w:name w:val="945C56CC5CB74850BC07401E35CF6B63"/>
    <w:rsid w:val="009E0802"/>
  </w:style>
  <w:style w:type="paragraph" w:customStyle="1" w:styleId="34E82FFC84BF414E9CC54A62B3199ADB1">
    <w:name w:val="34E82FFC84BF414E9CC54A62B3199ADB1"/>
    <w:rsid w:val="009E0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5FC38AA6164357964C55A3C67B848B1">
    <w:name w:val="A15FC38AA6164357964C55A3C67B848B1"/>
    <w:rsid w:val="009E0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D6B2AC82B4587A25A929263DA96AC">
    <w:name w:val="0E1D6B2AC82B4587A25A929263DA96AC"/>
    <w:rsid w:val="009E08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433f91ff-3142-42ed-984c-55a33a85c964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2022-03-01</HeaderDate>
    <Office/>
    <Dnr>Fi2022/00787</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DE32012-AF4F-484D-A720-C9DA3BE1EBFF}"/>
</file>

<file path=customXml/itemProps2.xml><?xml version="1.0" encoding="utf-8"?>
<ds:datastoreItem xmlns:ds="http://schemas.openxmlformats.org/officeDocument/2006/customXml" ds:itemID="{04C2E075-FBA2-402D-8E0A-DF950EB5C50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FAC825E-7F72-417F-8BE6-56B3FC1EC433}"/>
</file>

<file path=customXml/itemProps5.xml><?xml version="1.0" encoding="utf-8"?>
<ds:datastoreItem xmlns:ds="http://schemas.openxmlformats.org/officeDocument/2006/customXml" ds:itemID="{11CC7414-5F39-480A-83D0-38FFEFCFEB01}"/>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2021_22_1175 av Tobias Andersson beväpning av tulltjänstemän.docx</dc:title>
  <cp:revision>1</cp:revision>
  <dcterms:created xsi:type="dcterms:W3CDTF">2022-03-09T06:33:00Z</dcterms:created>
  <dcterms:modified xsi:type="dcterms:W3CDTF">2022-03-09T06:33:00Z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109f7e99-03ce-4541-abb0-7e6f46ebd760</vt:lpwstr>
  </property>
</Properties>
</file>