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7985C47E20A49BDA50CD1D61006FE7E"/>
        </w:placeholder>
        <w:text/>
      </w:sdtPr>
      <w:sdtEndPr/>
      <w:sdtContent>
        <w:p w:rsidRPr="009B062B" w:rsidR="00AF30DD" w:rsidP="00DA28CE" w:rsidRDefault="00AF30DD" w14:paraId="5B8845B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d11ea3e-f2a5-4efc-a718-edbff7203696"/>
        <w:id w:val="-1863272308"/>
        <w:lock w:val="sdtLocked"/>
      </w:sdtPr>
      <w:sdtEndPr/>
      <w:sdtContent>
        <w:p w:rsidR="007E5F0D" w:rsidRDefault="00BE2148" w14:paraId="5B8845B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Skåne län ska utgöra en valkrets i valet till Sveriges riksdag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6D5FA97AED5452596208DB9778678F9"/>
        </w:placeholder>
        <w:text/>
      </w:sdtPr>
      <w:sdtEndPr/>
      <w:sdtContent>
        <w:p w:rsidRPr="009B062B" w:rsidR="006D79C9" w:rsidP="00333E95" w:rsidRDefault="006D79C9" w14:paraId="5B8845B3" w14:textId="77777777">
          <w:pPr>
            <w:pStyle w:val="Rubrik1"/>
          </w:pPr>
          <w:r>
            <w:t>Motivering</w:t>
          </w:r>
        </w:p>
      </w:sdtContent>
    </w:sdt>
    <w:p w:rsidRPr="0047153B" w:rsidR="0047153B" w:rsidP="0064071D" w:rsidRDefault="0047153B" w14:paraId="5B8845B4" w14:textId="4F46F6EC">
      <w:pPr>
        <w:pStyle w:val="Normalutanindragellerluft"/>
      </w:pPr>
      <w:r w:rsidRPr="0047153B">
        <w:t>De tidigare Kristianstad län</w:t>
      </w:r>
      <w:r w:rsidR="00037205">
        <w:t xml:space="preserve"> och</w:t>
      </w:r>
      <w:r w:rsidRPr="0047153B">
        <w:t xml:space="preserve"> Malmöhus län bildar sedan den 1 januari 1997 Skåne län. </w:t>
      </w:r>
      <w:proofErr w:type="gramStart"/>
      <w:r w:rsidRPr="0047153B">
        <w:t>Skåne läns</w:t>
      </w:r>
      <w:proofErr w:type="gramEnd"/>
      <w:r w:rsidRPr="0047153B">
        <w:t xml:space="preserve"> landsting – Region Skåne – bildades 1999 genom sammanslagning av de två länens landsting och landstingsverksamheten i Malmö kommun. </w:t>
      </w:r>
    </w:p>
    <w:p w:rsidRPr="0047153B" w:rsidR="0047153B" w:rsidP="0064071D" w:rsidRDefault="0047153B" w14:paraId="5B8845B5" w14:textId="659EF3A3">
      <w:r w:rsidRPr="0047153B">
        <w:t>Skälet till det är ganska enkelt. Skåne är ett naturligt avgränsat område med samma dialekt, historia, kultur och identitet. De administrativa gränserna som finns i Skåne –till exempel 33 kommuner på relativt liten yta, fyra riksdagsvalkretsar – är ofta frånvarande i människors vardag. Man bor i en del av Skåne, arbetar i en annan, har vänner och be</w:t>
      </w:r>
      <w:r w:rsidR="0064071D">
        <w:softHyphen/>
      </w:r>
      <w:r w:rsidRPr="0047153B">
        <w:t>kanta i en tredje. Den regionala identiteten är tydlig.</w:t>
      </w:r>
    </w:p>
    <w:p w:rsidRPr="0064071D" w:rsidR="00BB6339" w:rsidP="0064071D" w:rsidRDefault="0047153B" w14:paraId="5B8845B6" w14:textId="2A2C8507">
      <w:pPr>
        <w:rPr>
          <w:spacing w:val="-1"/>
        </w:rPr>
      </w:pPr>
      <w:r w:rsidRPr="0064071D">
        <w:rPr>
          <w:spacing w:val="-1"/>
        </w:rPr>
        <w:t>Skåne representeras sedan valet 2018 av 46 riksdagsledamöter, valda i fyra valkretsar. Men valkretsarna spelar en relativt liten betydelse för de skånska ledamöterna i det var</w:t>
      </w:r>
      <w:r w:rsidR="0064071D">
        <w:rPr>
          <w:spacing w:val="-1"/>
        </w:rPr>
        <w:softHyphen/>
      </w:r>
      <w:r w:rsidRPr="0064071D">
        <w:rPr>
          <w:spacing w:val="-1"/>
        </w:rPr>
        <w:t>dagliga arbetet. Uppdraget spänner över hela länet. I praktiken representerar ledamöterna hela Skåne. Lika naturligt som att de tidigare länen blev ett, de tidigare landstingsverk</w:t>
      </w:r>
      <w:r w:rsidR="0064071D">
        <w:rPr>
          <w:spacing w:val="-1"/>
        </w:rPr>
        <w:softHyphen/>
      </w:r>
      <w:r w:rsidRPr="0064071D">
        <w:rPr>
          <w:spacing w:val="-1"/>
        </w:rPr>
        <w:t>samheterna blev en, vore att de skånska riksdagsledamöterna inte bara i praktiken repre</w:t>
      </w:r>
      <w:r w:rsidR="0064071D">
        <w:rPr>
          <w:spacing w:val="-1"/>
        </w:rPr>
        <w:softHyphen/>
      </w:r>
      <w:bookmarkStart w:name="_GoBack" w:id="1"/>
      <w:bookmarkEnd w:id="1"/>
      <w:r w:rsidRPr="0064071D">
        <w:rPr>
          <w:spacing w:val="-1"/>
        </w:rPr>
        <w:t xml:space="preserve">senterar Skåne utan också väljs till riksdagen genom en valkrets. </w:t>
      </w:r>
    </w:p>
    <w:sdt>
      <w:sdtPr>
        <w:alias w:val="CC_Underskrifter"/>
        <w:tag w:val="CC_Underskrifter"/>
        <w:id w:val="583496634"/>
        <w:lock w:val="sdtContentLocked"/>
        <w:placeholder>
          <w:docPart w:val="DFC2352EA66943CDB72669DD96A9EDA8"/>
        </w:placeholder>
      </w:sdtPr>
      <w:sdtEndPr/>
      <w:sdtContent>
        <w:p w:rsidR="00536C11" w:rsidP="00536C11" w:rsidRDefault="00536C11" w14:paraId="5B8845B7" w14:textId="77777777"/>
        <w:p w:rsidRPr="008E0FE2" w:rsidR="004801AC" w:rsidP="00536C11" w:rsidRDefault="0064071D" w14:paraId="5B8845B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Niklas Karlsson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Annelie Karlsson (S)</w:t>
            </w:r>
          </w:p>
        </w:tc>
      </w:tr>
    </w:tbl>
    <w:p w:rsidR="00473ECB" w:rsidRDefault="00473ECB" w14:paraId="5B8845BC" w14:textId="77777777"/>
    <w:sectPr w:rsidR="00473EC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845BE" w14:textId="77777777" w:rsidR="00AC1189" w:rsidRDefault="00AC1189" w:rsidP="000C1CAD">
      <w:pPr>
        <w:spacing w:line="240" w:lineRule="auto"/>
      </w:pPr>
      <w:r>
        <w:separator/>
      </w:r>
    </w:p>
  </w:endnote>
  <w:endnote w:type="continuationSeparator" w:id="0">
    <w:p w14:paraId="5B8845BF" w14:textId="77777777" w:rsidR="00AC1189" w:rsidRDefault="00AC11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845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845C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36C1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D07A0" w14:textId="77777777" w:rsidR="00681F3F" w:rsidRDefault="00681F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845BC" w14:textId="77777777" w:rsidR="00AC1189" w:rsidRDefault="00AC1189" w:rsidP="000C1CAD">
      <w:pPr>
        <w:spacing w:line="240" w:lineRule="auto"/>
      </w:pPr>
      <w:r>
        <w:separator/>
      </w:r>
    </w:p>
  </w:footnote>
  <w:footnote w:type="continuationSeparator" w:id="0">
    <w:p w14:paraId="5B8845BD" w14:textId="77777777" w:rsidR="00AC1189" w:rsidRDefault="00AC11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B8845C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8845CF" wp14:anchorId="5B8845C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4071D" w14:paraId="5B8845D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BE545D1EC24B748A935B8A3B956B91"/>
                              </w:placeholder>
                              <w:text/>
                            </w:sdtPr>
                            <w:sdtEndPr/>
                            <w:sdtContent>
                              <w:r w:rsidR="0047153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D6FD1F5D9E45DAB29FE1AB5ECED63E"/>
                              </w:placeholder>
                              <w:text/>
                            </w:sdtPr>
                            <w:sdtEndPr/>
                            <w:sdtContent>
                              <w:r w:rsidR="0047153B">
                                <w:t>1627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8845C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4071D" w14:paraId="5B8845D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BE545D1EC24B748A935B8A3B956B91"/>
                        </w:placeholder>
                        <w:text/>
                      </w:sdtPr>
                      <w:sdtEndPr/>
                      <w:sdtContent>
                        <w:r w:rsidR="0047153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D6FD1F5D9E45DAB29FE1AB5ECED63E"/>
                        </w:placeholder>
                        <w:text/>
                      </w:sdtPr>
                      <w:sdtEndPr/>
                      <w:sdtContent>
                        <w:r w:rsidR="0047153B">
                          <w:t>1627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B8845C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B8845C2" w14:textId="77777777">
    <w:pPr>
      <w:jc w:val="right"/>
    </w:pPr>
  </w:p>
  <w:p w:rsidR="00262EA3" w:rsidP="00776B74" w:rsidRDefault="00262EA3" w14:paraId="5B8845C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4071D" w14:paraId="5B8845C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B8845D1" wp14:anchorId="5B8845D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4071D" w14:paraId="5B8845C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7153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7153B">
          <w:t>1627</w:t>
        </w:r>
      </w:sdtContent>
    </w:sdt>
  </w:p>
  <w:p w:rsidRPr="008227B3" w:rsidR="00262EA3" w:rsidP="008227B3" w:rsidRDefault="0064071D" w14:paraId="5B8845C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4071D" w14:paraId="5B8845C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:2345</w:t>
        </w:r>
      </w:sdtContent>
    </w:sdt>
  </w:p>
  <w:p w:rsidR="00262EA3" w:rsidP="00E03A3D" w:rsidRDefault="0064071D" w14:paraId="5B8845C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Niklas Karlsson och Annelie Karlsson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7153B" w14:paraId="5B8845CB" w14:textId="77777777">
        <w:pPr>
          <w:pStyle w:val="FSHRub2"/>
        </w:pPr>
        <w:r>
          <w:t>Skåne län som en riksdagsvalkrets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B8845C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47153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205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452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6E0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53B"/>
    <w:rsid w:val="00472CF1"/>
    <w:rsid w:val="00473426"/>
    <w:rsid w:val="00473ECB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11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71D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1F3F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9B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F0D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3AA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189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148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8845B0"/>
  <w15:chartTrackingRefBased/>
  <w15:docId w15:val="{0FE0B909-9162-4419-9624-612B456F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985C47E20A49BDA50CD1D61006FE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444AB4-5C5D-4548-9837-3BA40254143E}"/>
      </w:docPartPr>
      <w:docPartBody>
        <w:p w:rsidR="00D419DA" w:rsidRDefault="007E6574">
          <w:pPr>
            <w:pStyle w:val="67985C47E20A49BDA50CD1D61006FE7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D5FA97AED5452596208DB9778678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C222B1-0E87-43B5-BF4A-A0FAECD9DDFA}"/>
      </w:docPartPr>
      <w:docPartBody>
        <w:p w:rsidR="00D419DA" w:rsidRDefault="007E6574">
          <w:pPr>
            <w:pStyle w:val="A6D5FA97AED5452596208DB9778678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BE545D1EC24B748A935B8A3B956B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1F7044-1885-4C9D-B249-13EB82B8CAD3}"/>
      </w:docPartPr>
      <w:docPartBody>
        <w:p w:rsidR="00D419DA" w:rsidRDefault="007E6574">
          <w:pPr>
            <w:pStyle w:val="C0BE545D1EC24B748A935B8A3B956B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D6FD1F5D9E45DAB29FE1AB5ECED6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403D7-4A30-4733-A7C3-4BB45AEE06C7}"/>
      </w:docPartPr>
      <w:docPartBody>
        <w:p w:rsidR="00D419DA" w:rsidRDefault="007E6574">
          <w:pPr>
            <w:pStyle w:val="CCD6FD1F5D9E45DAB29FE1AB5ECED63E"/>
          </w:pPr>
          <w:r>
            <w:t xml:space="preserve"> </w:t>
          </w:r>
        </w:p>
      </w:docPartBody>
    </w:docPart>
    <w:docPart>
      <w:docPartPr>
        <w:name w:val="DFC2352EA66943CDB72669DD96A9E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76CEE4-2A74-4DF8-99E3-74C4365E88E1}"/>
      </w:docPartPr>
      <w:docPartBody>
        <w:p w:rsidR="003C7378" w:rsidRDefault="003C73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74"/>
    <w:rsid w:val="003C7378"/>
    <w:rsid w:val="007E6574"/>
    <w:rsid w:val="00D4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7985C47E20A49BDA50CD1D61006FE7E">
    <w:name w:val="67985C47E20A49BDA50CD1D61006FE7E"/>
  </w:style>
  <w:style w:type="paragraph" w:customStyle="1" w:styleId="298E271D7A724F23A4AE6F807472F91E">
    <w:name w:val="298E271D7A724F23A4AE6F807472F91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21211A3FF8D420DB866D9F52E4FE809">
    <w:name w:val="021211A3FF8D420DB866D9F52E4FE809"/>
  </w:style>
  <w:style w:type="paragraph" w:customStyle="1" w:styleId="A6D5FA97AED5452596208DB9778678F9">
    <w:name w:val="A6D5FA97AED5452596208DB9778678F9"/>
  </w:style>
  <w:style w:type="paragraph" w:customStyle="1" w:styleId="3DEF3A05ACF149EEAD74B1BA99B31FA5">
    <w:name w:val="3DEF3A05ACF149EEAD74B1BA99B31FA5"/>
  </w:style>
  <w:style w:type="paragraph" w:customStyle="1" w:styleId="45490577BB564E1FB34CCA8EA1936475">
    <w:name w:val="45490577BB564E1FB34CCA8EA1936475"/>
  </w:style>
  <w:style w:type="paragraph" w:customStyle="1" w:styleId="C0BE545D1EC24B748A935B8A3B956B91">
    <w:name w:val="C0BE545D1EC24B748A935B8A3B956B91"/>
  </w:style>
  <w:style w:type="paragraph" w:customStyle="1" w:styleId="CCD6FD1F5D9E45DAB29FE1AB5ECED63E">
    <w:name w:val="CCD6FD1F5D9E45DAB29FE1AB5ECED6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0B666D-D534-445B-A273-DD8F852F08A8}"/>
</file>

<file path=customXml/itemProps2.xml><?xml version="1.0" encoding="utf-8"?>
<ds:datastoreItem xmlns:ds="http://schemas.openxmlformats.org/officeDocument/2006/customXml" ds:itemID="{CE723310-68F6-4737-BEC2-8C62A4933CCD}"/>
</file>

<file path=customXml/itemProps3.xml><?xml version="1.0" encoding="utf-8"?>
<ds:datastoreItem xmlns:ds="http://schemas.openxmlformats.org/officeDocument/2006/customXml" ds:itemID="{41CB2F42-5201-487D-8299-303654D21A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1197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S1627 Skåne län som en riksdagsvalkrets</vt:lpstr>
      <vt:lpstr>
      </vt:lpstr>
    </vt:vector>
  </TitlesOfParts>
  <Company>Sveriges riksdag</Company>
  <LinksUpToDate>false</LinksUpToDate>
  <CharactersWithSpaces>1398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