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754F" w:rsidRPr="00FB754F" w:rsidRDefault="00FB754F">
      <w:pPr>
        <w:pStyle w:val="Hemstlrubrik"/>
      </w:pPr>
      <w:r w:rsidRPr="00FB754F">
        <w:t>Förslag till riksdagsbeslut</w:t>
      </w:r>
    </w:p>
    <w:p w:rsidR="00FB754F" w:rsidRPr="00FB754F" w:rsidRDefault="00FB754F">
      <w:pPr>
        <w:pStyle w:val="Hemstlatt"/>
        <w:ind w:left="0"/>
      </w:pPr>
      <w:r w:rsidRPr="00FB754F">
        <w:t>Riksdagen tillkännager för regeringen som sin mening vad som anförs i motionen om att överväga en skatteöve</w:t>
      </w:r>
      <w:r w:rsidRPr="00FB754F">
        <w:t>r</w:t>
      </w:r>
      <w:r w:rsidRPr="00FB754F">
        <w:t>syn.</w:t>
      </w:r>
    </w:p>
    <w:p w:rsidR="00FB754F" w:rsidRPr="00FB754F" w:rsidRDefault="00FB754F">
      <w:pPr>
        <w:pStyle w:val="Rubrik1"/>
      </w:pPr>
      <w:r w:rsidRPr="00FB754F">
        <w:t>Motivering</w:t>
      </w:r>
    </w:p>
    <w:p w:rsidR="00FB754F" w:rsidRPr="00FB754F" w:rsidRDefault="00FB754F">
      <w:pPr>
        <w:autoSpaceDE w:val="0"/>
        <w:autoSpaceDN w:val="0"/>
        <w:adjustRightInd w:val="0"/>
        <w:rPr>
          <w:color w:val="000000"/>
        </w:rPr>
      </w:pPr>
      <w:r w:rsidRPr="00FB754F">
        <w:rPr>
          <w:color w:val="000000"/>
        </w:rPr>
        <w:t>Alliansregeringen har på ett mycket effektivt sätt genomfört flera skattefö</w:t>
      </w:r>
      <w:r w:rsidRPr="00FB754F">
        <w:rPr>
          <w:color w:val="000000"/>
        </w:rPr>
        <w:t>r</w:t>
      </w:r>
      <w:r w:rsidRPr="00FB754F">
        <w:rPr>
          <w:color w:val="000000"/>
        </w:rPr>
        <w:t>ändringar. Sammantaget har skattetrycket sänkts från drygt 50 procent till 47,8 procent av BNP, och Danmark har numera övertagit första platsen när det gäller att beskatta låga inkomster högst i hela världen. Det är en historisk utveckling.</w:t>
      </w:r>
    </w:p>
    <w:p w:rsidR="00FB754F" w:rsidRPr="00FB754F" w:rsidRDefault="00FB754F">
      <w:pPr>
        <w:pStyle w:val="Normaltindrag"/>
      </w:pPr>
      <w:r w:rsidRPr="00FB754F">
        <w:t>Vidare påvisas att en politik för hög sysselsättning borgar för att genomf</w:t>
      </w:r>
      <w:r w:rsidRPr="00FB754F">
        <w:t>ö</w:t>
      </w:r>
      <w:r w:rsidRPr="00FB754F">
        <w:t>ra skattesänkningar samtidigt som det finns utrymme för betydande satsningar i välfärdens kärnverksamheter. Det finns dock anledning att belysa att flera av alliansregeringens, liksom tidigare genomförda förändringar av socialdem</w:t>
      </w:r>
      <w:r w:rsidRPr="00FB754F">
        <w:t>o</w:t>
      </w:r>
      <w:r w:rsidRPr="00FB754F">
        <w:t>kratiska regeringar, skapar en risk för oöverblickbarhet i skattesystemet.</w:t>
      </w:r>
    </w:p>
    <w:p w:rsidR="00FB754F" w:rsidRPr="00FB754F" w:rsidRDefault="00FB754F">
      <w:pPr>
        <w:pStyle w:val="Normaltindrag"/>
      </w:pPr>
      <w:r w:rsidRPr="00FB754F">
        <w:t>När förändringar appliceras utan att skattesystemet i sin helhet ses över tenderar det att komplicera systemet ytterligare. Sverige behöver ett system som uppfyller krav på enkelhet, effektivitet och transp</w:t>
      </w:r>
      <w:r w:rsidRPr="00FB754F">
        <w:t>arens. En skatteöversyn bör därför övervägas i syfte att se över beskattning av exempelvis arbete ur flera perspektiv. Det är över femton år sedan Sverige genomförde en större reform av skattesystemet. Med tanke på alla förändringar som gjorts sedan dess, närmare bestämt över 250 regelförändringar, är det hög tid att en ny översyn genomförs. En sådan översyn kan ske när regeringen bedömer det vara genomförbart av både tids- och budgetskäl.</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B754F">
        <w:trPr>
          <w:cantSplit/>
        </w:trPr>
        <w:tc>
          <w:tcPr>
            <w:tcW w:w="3046" w:type="dxa"/>
          </w:tcPr>
          <w:p w:rsidR="00FB754F" w:rsidRPr="00FB754F" w:rsidRDefault="00FB754F">
            <w:pPr>
              <w:pStyle w:val="UnderskriftDatum"/>
              <w:spacing w:before="240"/>
            </w:pPr>
            <w:r w:rsidRPr="00FB754F">
              <w:lastRenderedPageBreak/>
              <w:t>Stockholm den 2 oktober 2008</w:t>
            </w:r>
          </w:p>
        </w:tc>
        <w:tc>
          <w:tcPr>
            <w:tcW w:w="3047" w:type="dxa"/>
          </w:tcPr>
          <w:p w:rsidR="00FB754F" w:rsidRPr="00FB754F" w:rsidRDefault="00FB754F">
            <w:pPr>
              <w:pStyle w:val="Underskrifter"/>
              <w:spacing w:before="240"/>
            </w:pPr>
          </w:p>
        </w:tc>
      </w:tr>
      <w:tr w:rsidR="00000000" w:rsidRPr="00FB754F">
        <w:trPr>
          <w:cantSplit/>
        </w:trPr>
        <w:tc>
          <w:tcPr>
            <w:tcW w:w="3046" w:type="dxa"/>
          </w:tcPr>
          <w:p w:rsidR="00FB754F" w:rsidRPr="00FB754F" w:rsidRDefault="00FB754F">
            <w:pPr>
              <w:pStyle w:val="Underskrifter"/>
            </w:pPr>
            <w:r w:rsidRPr="00FB754F">
              <w:t>Tomas Tobé (m)</w:t>
            </w:r>
          </w:p>
        </w:tc>
        <w:tc>
          <w:tcPr>
            <w:tcW w:w="3046" w:type="dxa"/>
          </w:tcPr>
          <w:p w:rsidR="00FB754F" w:rsidRPr="00FB754F" w:rsidRDefault="00FB754F">
            <w:pPr>
              <w:pStyle w:val="Underskrifter"/>
            </w:pPr>
          </w:p>
        </w:tc>
      </w:tr>
    </w:tbl>
    <w:p w:rsidR="00FB754F" w:rsidRPr="00FB754F" w:rsidRDefault="00FB754F">
      <w:pPr>
        <w:pStyle w:val="Normaltindrag"/>
      </w:pPr>
    </w:p>
    <w:sectPr w:rsidR="00000000" w:rsidRPr="00FB75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754F" w:rsidRPr="00FB754F" w:rsidRDefault="00FB754F">
      <w:r w:rsidRPr="00FB754F">
        <w:separator/>
      </w:r>
    </w:p>
  </w:endnote>
  <w:endnote w:type="continuationSeparator" w:id="0">
    <w:p w:rsidR="00FB754F" w:rsidRPr="00FB754F" w:rsidRDefault="00FB754F">
      <w:r w:rsidRPr="00FB75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54F" w:rsidRPr="00FB754F" w:rsidRDefault="00FB754F">
    <w:pPr>
      <w:pStyle w:val="Sidfot"/>
    </w:pPr>
    <w:r w:rsidRPr="00FB75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7914332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4F" w:rsidRDefault="00FB754F">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B754F" w:rsidRDefault="00FB754F">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54F" w:rsidRPr="00FB754F" w:rsidRDefault="00FB754F">
    <w:pPr>
      <w:pStyle w:val="Sidfot"/>
    </w:pPr>
    <w:r w:rsidRPr="00FB75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504074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4F" w:rsidRDefault="00FB7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B754F" w:rsidRDefault="00FB7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54F" w:rsidRPr="00FB754F" w:rsidRDefault="00FB754F">
    <w:pPr>
      <w:pStyle w:val="Sidfot"/>
    </w:pPr>
    <w:r w:rsidRPr="00FB75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36729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4F" w:rsidRDefault="00FB754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B754F" w:rsidRDefault="00FB754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754F" w:rsidRPr="00FB754F" w:rsidRDefault="00FB754F">
      <w:r w:rsidRPr="00FB754F">
        <w:separator/>
      </w:r>
    </w:p>
  </w:footnote>
  <w:footnote w:type="continuationSeparator" w:id="0">
    <w:p w:rsidR="00FB754F" w:rsidRPr="00FB754F" w:rsidRDefault="00FB754F">
      <w:r w:rsidRPr="00FB75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54F" w:rsidRPr="00FB754F" w:rsidRDefault="00FB754F">
    <w:pPr>
      <w:pStyle w:val="Sidhuvud"/>
    </w:pPr>
    <w:r w:rsidRPr="00FB75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48076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4F" w:rsidRDefault="00FB75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B754F" w:rsidRDefault="00FB754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54F" w:rsidRPr="00FB754F" w:rsidRDefault="00FB754F">
    <w:pPr>
      <w:pStyle w:val="Sidhuvud"/>
    </w:pPr>
    <w:r w:rsidRPr="00FB75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17284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54F" w:rsidRDefault="00FB75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B754F" w:rsidRDefault="00FB754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B754F" w:rsidRPr="00FB754F" w:rsidRDefault="00FB754F">
    <w:pPr>
      <w:pStyle w:val="FSHNormal"/>
      <w:tabs>
        <w:tab w:val="right" w:pos="5840"/>
      </w:tabs>
    </w:pPr>
    <w:r w:rsidRPr="00FB754F">
      <w:br/>
    </w:r>
    <w:r w:rsidRPr="00FB754F">
      <w:fldChar w:fldCharType="begin" w:fldLock="1"/>
    </w:r>
    <w:r w:rsidRPr="00FB754F">
      <w:instrText xml:space="preserve"> DOCPROPERTY</w:instrText>
    </w:r>
    <w:r w:rsidRPr="00FB754F">
      <w:rPr>
        <w:sz w:val="18"/>
      </w:rPr>
      <w:instrText xml:space="preserve"> "YearUser" *\charformat </w:instrText>
    </w:r>
    <w:r w:rsidRPr="00FB754F">
      <w:fldChar w:fldCharType="separate"/>
    </w:r>
    <w:r w:rsidRPr="00FB754F">
      <w:t>2008/09</w:t>
    </w:r>
    <w:r w:rsidRPr="00FB754F">
      <w:fldChar w:fldCharType="end"/>
    </w:r>
    <w:r w:rsidRPr="00FB754F">
      <w:t xml:space="preserve"> </w:t>
    </w:r>
    <w:r w:rsidRPr="00FB754F">
      <w:tab/>
      <w:t xml:space="preserve">mnr: </w:t>
    </w:r>
    <w:r w:rsidRPr="00FB754F">
      <w:fldChar w:fldCharType="begin" w:fldLock="1"/>
    </w:r>
    <w:r w:rsidRPr="00FB754F">
      <w:instrText xml:space="preserve"> DOCPROPERTY</w:instrText>
    </w:r>
    <w:r w:rsidRPr="00FB754F">
      <w:rPr>
        <w:sz w:val="18"/>
      </w:rPr>
      <w:instrText xml:space="preserve"> "Motionsnummer" *\charformat </w:instrText>
    </w:r>
    <w:r w:rsidRPr="00FB754F">
      <w:fldChar w:fldCharType="separate"/>
    </w:r>
    <w:r w:rsidRPr="00FB754F">
      <w:t>Sk339</w:t>
    </w:r>
    <w:r w:rsidRPr="00FB754F">
      <w:fldChar w:fldCharType="end"/>
    </w:r>
    <w:r w:rsidRPr="00FB754F">
      <w:br/>
    </w:r>
    <w:r w:rsidRPr="00FB754F">
      <w:fldChar w:fldCharType="begin" w:fldLock="1"/>
    </w:r>
    <w:r w:rsidRPr="00FB754F">
      <w:instrText xml:space="preserve"> DOCPROPERTY</w:instrText>
    </w:r>
    <w:r w:rsidRPr="00FB754F">
      <w:rPr>
        <w:sz w:val="18"/>
      </w:rPr>
      <w:instrText xml:space="preserve"> "Samling" *\charformat </w:instrText>
    </w:r>
    <w:r w:rsidRPr="00FB754F">
      <w:fldChar w:fldCharType="end"/>
    </w:r>
    <w:r w:rsidRPr="00FB754F">
      <w:tab/>
      <w:t xml:space="preserve">pnr: </w:t>
    </w:r>
    <w:r w:rsidRPr="00FB754F">
      <w:fldChar w:fldCharType="begin" w:fldLock="1"/>
    </w:r>
    <w:r w:rsidRPr="00FB754F">
      <w:instrText xml:space="preserve"> DOCPROPERTY</w:instrText>
    </w:r>
    <w:r w:rsidRPr="00FB754F">
      <w:rPr>
        <w:sz w:val="18"/>
      </w:rPr>
      <w:instrText xml:space="preserve"> "Partinummer" *\charformat </w:instrText>
    </w:r>
    <w:r w:rsidRPr="00FB754F">
      <w:fldChar w:fldCharType="separate"/>
    </w:r>
    <w:r w:rsidRPr="00FB754F">
      <w:t>m1951</w:t>
    </w:r>
    <w:r w:rsidRPr="00FB754F">
      <w:fldChar w:fldCharType="end"/>
    </w:r>
  </w:p>
  <w:p w:rsidR="00FB754F" w:rsidRPr="00FB754F" w:rsidRDefault="00FB754F">
    <w:pPr>
      <w:pStyle w:val="FSHRub1"/>
    </w:pPr>
    <w:r w:rsidRPr="00FB754F">
      <w:t>Motion till riksdagen</w:t>
    </w:r>
    <w:r w:rsidRPr="00FB754F">
      <w:br/>
    </w:r>
    <w:r w:rsidRPr="00FB754F">
      <w:fldChar w:fldCharType="begin" w:fldLock="1"/>
    </w:r>
    <w:r w:rsidRPr="00FB754F">
      <w:instrText xml:space="preserve"> DOCPROPERTY "YearUser" *\charformat </w:instrText>
    </w:r>
    <w:r w:rsidRPr="00FB754F">
      <w:fldChar w:fldCharType="separate"/>
    </w:r>
    <w:r w:rsidRPr="00FB754F">
      <w:t>2008/09</w:t>
    </w:r>
    <w:r w:rsidRPr="00FB754F">
      <w:fldChar w:fldCharType="end"/>
    </w:r>
    <w:r w:rsidRPr="00FB754F">
      <w:t>:</w:t>
    </w:r>
    <w:r w:rsidRPr="00FB754F">
      <w:fldChar w:fldCharType="begin" w:fldLock="1"/>
    </w:r>
    <w:r w:rsidRPr="00FB754F">
      <w:instrText xml:space="preserve"> DOCPROPERTY "Motionsnummer" *\charformat </w:instrText>
    </w:r>
    <w:r w:rsidRPr="00FB754F">
      <w:fldChar w:fldCharType="separate"/>
    </w:r>
    <w:r w:rsidRPr="00FB754F">
      <w:t>Sk339</w:t>
    </w:r>
    <w:r w:rsidRPr="00FB754F">
      <w:fldChar w:fldCharType="end"/>
    </w:r>
  </w:p>
  <w:p w:rsidR="00FB754F" w:rsidRPr="00FB754F" w:rsidRDefault="00FB754F">
    <w:pPr>
      <w:pStyle w:val="FSHNormalS5"/>
    </w:pPr>
    <w:r w:rsidRPr="00FB754F">
      <w:fldChar w:fldCharType="begin" w:fldLock="1"/>
    </w:r>
    <w:r w:rsidRPr="00FB754F">
      <w:instrText xml:space="preserve"> DOCPROPERTY "MotionarText" *\charformat </w:instrText>
    </w:r>
    <w:r w:rsidRPr="00FB754F">
      <w:fldChar w:fldCharType="separate"/>
    </w:r>
    <w:r w:rsidRPr="00FB754F">
      <w:t>av Tomas Tobé (m)</w:t>
    </w:r>
    <w:r w:rsidRPr="00FB754F">
      <w:fldChar w:fldCharType="end"/>
    </w:r>
    <w:r w:rsidRPr="00FB754F">
      <w:br/>
    </w:r>
    <w:r w:rsidRPr="00FB754F">
      <w:fldChar w:fldCharType="begin" w:fldLock="1"/>
    </w:r>
    <w:r w:rsidRPr="00FB754F">
      <w:instrText xml:space="preserve"> DOCPROPERTY "SvarFrasKort" *\charformat </w:instrText>
    </w:r>
    <w:r w:rsidRPr="00FB754F">
      <w:fldChar w:fldCharType="end"/>
    </w:r>
  </w:p>
  <w:p w:rsidR="00FB754F" w:rsidRPr="00FB754F" w:rsidRDefault="00FB754F">
    <w:pPr>
      <w:pStyle w:val="FSHTitel"/>
    </w:pPr>
    <w:r w:rsidRPr="00FB754F">
      <w:fldChar w:fldCharType="begin" w:fldLock="1"/>
    </w:r>
    <w:r w:rsidRPr="00FB754F">
      <w:instrText xml:space="preserve"> DOCPROPERTY</w:instrText>
    </w:r>
    <w:r w:rsidRPr="00FB754F">
      <w:rPr>
        <w:sz w:val="18"/>
      </w:rPr>
      <w:instrText xml:space="preserve"> "RubrikSvar" *\charformat </w:instrText>
    </w:r>
    <w:r w:rsidRPr="00FB754F">
      <w:fldChar w:fldCharType="separate"/>
    </w:r>
    <w:r w:rsidRPr="00FB754F">
      <w:t>Skatteöversyn</w:t>
    </w:r>
    <w:r w:rsidRPr="00FB754F">
      <w:fldChar w:fldCharType="end"/>
    </w:r>
  </w:p>
  <w:p w:rsidR="00FB754F" w:rsidRPr="00FB754F" w:rsidRDefault="00FB754F">
    <w:pPr>
      <w:pStyle w:val="Normal00"/>
    </w:pPr>
  </w:p>
  <w:p w:rsidR="00FB754F" w:rsidRPr="00FB754F" w:rsidRDefault="00FB754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9349012">
    <w:abstractNumId w:val="8"/>
  </w:num>
  <w:num w:numId="2" w16cid:durableId="831918127">
    <w:abstractNumId w:val="9"/>
  </w:num>
  <w:num w:numId="3" w16cid:durableId="179054184">
    <w:abstractNumId w:val="8"/>
  </w:num>
  <w:num w:numId="4" w16cid:durableId="420300824">
    <w:abstractNumId w:val="9"/>
  </w:num>
  <w:num w:numId="5" w16cid:durableId="150370849">
    <w:abstractNumId w:val="13"/>
  </w:num>
  <w:num w:numId="6" w16cid:durableId="277956508">
    <w:abstractNumId w:val="10"/>
  </w:num>
  <w:num w:numId="7" w16cid:durableId="1713770791">
    <w:abstractNumId w:val="11"/>
  </w:num>
  <w:num w:numId="8" w16cid:durableId="966937602">
    <w:abstractNumId w:val="12"/>
  </w:num>
  <w:num w:numId="9" w16cid:durableId="560865868">
    <w:abstractNumId w:val="8"/>
  </w:num>
  <w:num w:numId="10" w16cid:durableId="1850829588">
    <w:abstractNumId w:val="3"/>
  </w:num>
  <w:num w:numId="11" w16cid:durableId="925966919">
    <w:abstractNumId w:val="2"/>
  </w:num>
  <w:num w:numId="12" w16cid:durableId="731270879">
    <w:abstractNumId w:val="1"/>
  </w:num>
  <w:num w:numId="13" w16cid:durableId="187182368">
    <w:abstractNumId w:val="0"/>
  </w:num>
  <w:num w:numId="14" w16cid:durableId="1688672709">
    <w:abstractNumId w:val="9"/>
  </w:num>
  <w:num w:numId="15" w16cid:durableId="1121067710">
    <w:abstractNumId w:val="7"/>
  </w:num>
  <w:num w:numId="16" w16cid:durableId="446236995">
    <w:abstractNumId w:val="6"/>
  </w:num>
  <w:num w:numId="17" w16cid:durableId="1903984119">
    <w:abstractNumId w:val="5"/>
  </w:num>
  <w:num w:numId="18" w16cid:durableId="8782769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8AF08394-9DE1-44A5-9880-5729758353F0}"/>
  </w:docVars>
  <w:rsids>
    <w:rsidRoot w:val="004159F6"/>
    <w:rsid w:val="004159F6"/>
    <w:rsid w:val="00FB75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6FE5439-E840-4648-B888-F80EC5BBB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1327</Characters>
  <Application>Microsoft Office Word</Application>
  <DocSecurity>4</DocSecurity>
  <Lines>28</Lines>
  <Paragraphs>9</Paragraphs>
  <ScaleCrop>false</ScaleCrop>
  <HeadingPairs>
    <vt:vector size="2" baseType="variant">
      <vt:variant>
        <vt:lpstr>Rubrik</vt:lpstr>
      </vt:variant>
      <vt:variant>
        <vt:i4>1</vt:i4>
      </vt:variant>
    </vt:vector>
  </HeadingPairs>
  <TitlesOfParts>
    <vt:vector size="1" baseType="lpstr">
      <vt:lpstr>m1951</vt:lpstr>
    </vt:vector>
  </TitlesOfParts>
  <Company>Riksdagen</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m1951</dc:title>
  <dc:subject>m1951</dc:subject>
  <dc:creator>Riksdagen</dc:creator>
  <cp:keywords>Riksdagen</cp:keywords>
  <dc:description>TKG-ktrl, MSMQ4mb, PersReg-Distribution mm b-&gt;ny fplogga</dc:description>
  <cp:lastModifiedBy>Lars Brink</cp:lastModifiedBy>
  <cp:revision>2</cp:revision>
  <cp:lastPrinted>2009-02-27T09:39:00Z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Skatteöversyn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Skatteöversyn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Tomas Tobé (m)</vt:lpwstr>
  </property>
  <property fmtid="{D5CDD505-2E9C-101B-9397-08002B2CF9AE}" pid="26" name="MotionarLista">
    <vt:lpwstr>Tobé, Tomas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Tomas Tobé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Sk339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20082009000000000109000019510069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20082009000000000109000019510069</vt:lpwstr>
  </property>
  <property fmtid="{D5CDD505-2E9C-101B-9397-08002B2CF9AE}" pid="50" name="nummer">
    <vt:lpwstr>339</vt:lpwstr>
  </property>
  <property fmtid="{D5CDD505-2E9C-101B-9397-08002B2CF9AE}" pid="51" name="utskottsbeteckning">
    <vt:lpwstr>Sk</vt:lpwstr>
  </property>
  <property fmtid="{D5CDD505-2E9C-101B-9397-08002B2CF9AE}" pid="52" name="GlobalUID">
    <vt:lpwstr>{B8DBFB2C-4098-4DB5-BC76-845BAD96A5D6}</vt:lpwstr>
  </property>
  <property fmtid="{D5CDD505-2E9C-101B-9397-08002B2CF9AE}" pid="53" name="Överföringar">
    <vt:i4>0</vt:i4>
  </property>
  <property fmtid="{D5CDD505-2E9C-101B-9397-08002B2CF9AE}" pid="54" name="Checksum">
    <vt:lpwstr>*1016381350077*</vt:lpwstr>
  </property>
  <property fmtid="{D5CDD505-2E9C-101B-9397-08002B2CF9AE}" pid="55" name="skuggnummer">
    <vt:lpwstr>2071</vt:lpwstr>
  </property>
  <property fmtid="{D5CDD505-2E9C-101B-9397-08002B2CF9AE}" pid="56" name="urixVersion">
    <vt:lpwstr>3.2.0.8</vt:lpwstr>
  </property>
  <property fmtid="{D5CDD505-2E9C-101B-9397-08002B2CF9AE}" pid="57" name="urixOrigin">
    <vt:lpwstr>090402 14:30:48.684</vt:lpwstr>
  </property>
  <property fmtid="{D5CDD505-2E9C-101B-9397-08002B2CF9AE}" pid="58" name="urixGuid">
    <vt:lpwstr>{0497B1DA-42E7-4C74-9A6F-043019EB975A}</vt:lpwstr>
  </property>
</Properties>
</file>