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738B" w:rsidP="00DA0661">
      <w:pPr>
        <w:pStyle w:val="Title"/>
      </w:pPr>
      <w:bookmarkStart w:id="0" w:name="Start"/>
      <w:bookmarkEnd w:id="0"/>
      <w:r>
        <w:t xml:space="preserve">Svar på fråga 2023/24:366 av Elisabeth </w:t>
      </w:r>
      <w:r>
        <w:t>Thand</w:t>
      </w:r>
      <w:r>
        <w:t xml:space="preserve"> Ringqvist (C) Laddinfrastruktur vid konfliktåtgärder</w:t>
      </w:r>
    </w:p>
    <w:p w:rsidR="00D4097E" w:rsidP="00D4097E">
      <w:pPr>
        <w:pStyle w:val="BodyText"/>
      </w:pPr>
      <w:r>
        <w:t xml:space="preserve">Elisabeth </w:t>
      </w:r>
      <w:r>
        <w:t>Thand</w:t>
      </w:r>
      <w:r>
        <w:t xml:space="preserve"> Ringqvist har frågat mig om jag har vidtagit några åtgärder för att säkerställa att kritisk laddinfrastruktur inte dras in i konflikten som gäller Teslas </w:t>
      </w:r>
      <w:r w:rsidRPr="003D738B">
        <w:t>verkstäder</w:t>
      </w:r>
      <w:r w:rsidR="00307F5F">
        <w:t>.</w:t>
      </w:r>
    </w:p>
    <w:p w:rsidR="00D4097E" w:rsidRPr="00D4097E" w:rsidP="00D4097E">
      <w:pPr>
        <w:pStyle w:val="BodyText"/>
      </w:pPr>
      <w:r>
        <w:t xml:space="preserve">Det är ett öppet tillträde </w:t>
      </w:r>
      <w:r w:rsidR="00135F4D">
        <w:t>till</w:t>
      </w:r>
      <w:r>
        <w:t xml:space="preserve"> m</w:t>
      </w:r>
      <w:r>
        <w:t xml:space="preserve">arknaden för laddinfrastruktur, men staten bidrar till att säkerställa en god tillgång på laddinfrastruktur i hela landet genom bland annat att erbjuda aktörer att ansöka om investeringsstöd via t.ex. Klimatklivet. Det finns </w:t>
      </w:r>
      <w:r w:rsidRPr="00D4097E">
        <w:t>i</w:t>
      </w:r>
      <w:r w:rsidR="00FE5EDC">
        <w:t xml:space="preserve"> </w:t>
      </w:r>
      <w:r w:rsidRPr="00D4097E">
        <w:t xml:space="preserve">dag </w:t>
      </w:r>
      <w:r>
        <w:t>ett antal bolag på laddinfrastruktur</w:t>
      </w:r>
      <w:r w:rsidR="005223EA">
        <w:t>-</w:t>
      </w:r>
      <w:r>
        <w:t xml:space="preserve">marknaden, som tillsammans erbjuder fler än </w:t>
      </w:r>
      <w:r w:rsidRPr="00D4097E">
        <w:t>4</w:t>
      </w:r>
      <w:r w:rsidR="00FC58BD">
        <w:t> </w:t>
      </w:r>
      <w:r w:rsidRPr="00D4097E">
        <w:t>7</w:t>
      </w:r>
      <w:r>
        <w:t>0</w:t>
      </w:r>
      <w:r w:rsidRPr="00D4097E">
        <w:t>0</w:t>
      </w:r>
      <w:r w:rsidR="00FC58BD">
        <w:t xml:space="preserve"> </w:t>
      </w:r>
      <w:r>
        <w:t xml:space="preserve">publika </w:t>
      </w:r>
      <w:r>
        <w:t>laddstationer</w:t>
      </w:r>
      <w:r w:rsidR="004B0F53">
        <w:t xml:space="preserve"> i Sverige</w:t>
      </w:r>
      <w:r>
        <w:t xml:space="preserve"> med drygt 34 000 </w:t>
      </w:r>
      <w:r>
        <w:t>laddpunkter</w:t>
      </w:r>
      <w:r>
        <w:t>, varav nästan 3</w:t>
      </w:r>
      <w:r w:rsidR="00FC58BD">
        <w:t> </w:t>
      </w:r>
      <w:r>
        <w:t>000</w:t>
      </w:r>
      <w:r w:rsidR="00FC58BD">
        <w:t xml:space="preserve"> </w:t>
      </w:r>
      <w:r>
        <w:t xml:space="preserve">med snabbladdning. </w:t>
      </w:r>
    </w:p>
    <w:p w:rsidR="003D738B" w:rsidP="002749F7">
      <w:pPr>
        <w:pStyle w:val="BodyText"/>
      </w:pPr>
      <w:r w:rsidRPr="00D4097E">
        <w:t>Den svenska arbets</w:t>
      </w:r>
      <w:r w:rsidRPr="003D738B">
        <w:t>marknadsmodellen bygger på att parterna reglerar villkoren på arbetsmarknaden genom överenskommelser om löne- och anställningsvillkor. Det pågår för närvarande en konflikt</w:t>
      </w:r>
      <w:r w:rsidR="00886313">
        <w:t xml:space="preserve">. Regeringen, eller ett enskilt statsråd, bör inte vidta åtgärder som påverkar pågående konflikter mellan arbetsmarknadens parter. </w:t>
      </w:r>
      <w:r w:rsidRPr="003D738B">
        <w:t>Medlingsinstitutet har utsett en medlare som fortsatt står till parternas förfogande.</w:t>
      </w:r>
    </w:p>
    <w:p w:rsidR="00070CA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B1D88957BB46BBBE2A7B43D30FE7E4"/>
          </w:placeholder>
          <w:dataBinding w:xpath="/ns0:DocumentInfo[1]/ns0:BaseInfo[1]/ns0:HeaderDate[1]" w:storeItemID="{AA7AE6C9-70F4-4E52-AE7A-AB1A8BEBB915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C58BD">
            <w:t>20 december 2023</w:t>
          </w:r>
        </w:sdtContent>
      </w:sdt>
    </w:p>
    <w:p w:rsidR="00070CA4" w:rsidP="006A12F1">
      <w:pPr>
        <w:pStyle w:val="BodyText"/>
      </w:pPr>
    </w:p>
    <w:p w:rsidR="00070CA4" w:rsidP="006A12F1">
      <w:pPr>
        <w:pStyle w:val="BodyText"/>
      </w:pPr>
      <w:r>
        <w:t>Andreas Carlson</w:t>
      </w:r>
    </w:p>
    <w:p w:rsidR="00EC2710" w:rsidP="00EC2710">
      <w:pPr>
        <w:pStyle w:val="NormalWeb"/>
        <w:shd w:val="clear" w:color="auto" w:fill="FFFFFF"/>
        <w:textAlignment w:val="baseline"/>
        <w:rPr>
          <w:rFonts w:ascii="Open Sans" w:hAnsi="Open Sans" w:cs="Open Sans"/>
          <w:color w:val="1B1B1B"/>
          <w:sz w:val="27"/>
          <w:szCs w:val="27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27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2710" w:rsidRPr="007D73AB" w:rsidP="00340DE0">
          <w:pPr>
            <w:pStyle w:val="Header"/>
          </w:pPr>
        </w:p>
      </w:tc>
      <w:tc>
        <w:tcPr>
          <w:tcW w:w="1134" w:type="dxa"/>
        </w:tcPr>
        <w:p w:rsidR="00EC27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27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2710" w:rsidRPr="00710A6C" w:rsidP="00EE3C0F">
          <w:pPr>
            <w:pStyle w:val="Header"/>
            <w:rPr>
              <w:b/>
            </w:rPr>
          </w:pPr>
        </w:p>
        <w:p w:rsidR="00EC2710" w:rsidP="00EE3C0F">
          <w:pPr>
            <w:pStyle w:val="Header"/>
          </w:pPr>
        </w:p>
        <w:p w:rsidR="00EC2710" w:rsidP="00EE3C0F">
          <w:pPr>
            <w:pStyle w:val="Header"/>
          </w:pPr>
        </w:p>
        <w:p w:rsidR="00EC27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0430F1C66F41328F875FC2CFB55466"/>
            </w:placeholder>
            <w:dataBinding w:xpath="/ns0:DocumentInfo[1]/ns0:BaseInfo[1]/ns0:Dnr[1]" w:storeItemID="{AA7AE6C9-70F4-4E52-AE7A-AB1A8BEBB915}" w:prefixMappings="xmlns:ns0='http://lp/documentinfo/RK' "/>
            <w:text/>
          </w:sdtPr>
          <w:sdtContent>
            <w:p w:rsidR="00EC2710" w:rsidP="00EE3C0F">
              <w:pPr>
                <w:pStyle w:val="Header"/>
              </w:pPr>
              <w:r>
                <w:t>LI2023/</w:t>
              </w:r>
              <w:r w:rsidR="00307F5F">
                <w:t>03772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392E26DDC2414EA49627DDA4F355C6"/>
            </w:placeholder>
            <w:showingPlcHdr/>
            <w:dataBinding w:xpath="/ns0:DocumentInfo[1]/ns0:BaseInfo[1]/ns0:DocNumber[1]" w:storeItemID="{AA7AE6C9-70F4-4E52-AE7A-AB1A8BEBB915}" w:prefixMappings="xmlns:ns0='http://lp/documentinfo/RK' "/>
            <w:text/>
          </w:sdtPr>
          <w:sdtContent>
            <w:p w:rsidR="00EC27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2710" w:rsidP="00EE3C0F">
          <w:pPr>
            <w:pStyle w:val="Header"/>
          </w:pPr>
        </w:p>
      </w:tc>
      <w:tc>
        <w:tcPr>
          <w:tcW w:w="1134" w:type="dxa"/>
        </w:tcPr>
        <w:p w:rsidR="00EC2710" w:rsidP="0094502D">
          <w:pPr>
            <w:pStyle w:val="Header"/>
          </w:pPr>
        </w:p>
        <w:p w:rsidR="00EC27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6422CA4DE434655BD4F3E3E5877D63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D738B" w:rsidP="00340DE0">
              <w:pPr>
                <w:pStyle w:val="Header"/>
              </w:pPr>
              <w:r>
                <w:t>Landsbygds- och infrastrukturdepartementet</w:t>
              </w:r>
            </w:p>
            <w:p w:rsidR="00EC2710" w:rsidRPr="00340DE0" w:rsidP="00340DE0">
              <w:pPr>
                <w:pStyle w:val="Header"/>
              </w:pPr>
              <w:r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404B2698144AF8BBE24387DEE93B5B"/>
          </w:placeholder>
          <w:dataBinding w:xpath="/ns0:DocumentInfo[1]/ns0:BaseInfo[1]/ns0:Recipient[1]" w:storeItemID="{AA7AE6C9-70F4-4E52-AE7A-AB1A8BEBB915}" w:prefixMappings="xmlns:ns0='http://lp/documentinfo/RK' "/>
          <w:text w:multiLine="1"/>
        </w:sdtPr>
        <w:sdtContent>
          <w:tc>
            <w:tcPr>
              <w:tcW w:w="3170" w:type="dxa"/>
            </w:tcPr>
            <w:p w:rsidR="00EC27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27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C58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0430F1C66F41328F875FC2CFB55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B6B91-904A-45B9-9193-8415D26ACE6C}"/>
      </w:docPartPr>
      <w:docPartBody>
        <w:p w:rsidR="00E9566A" w:rsidP="002A5C85">
          <w:pPr>
            <w:pStyle w:val="030430F1C66F41328F875FC2CFB554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392E26DDC2414EA49627DDA4F35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AF604-CD28-4B30-A17F-2E6062530CE1}"/>
      </w:docPartPr>
      <w:docPartBody>
        <w:p w:rsidR="00E9566A" w:rsidP="002A5C85">
          <w:pPr>
            <w:pStyle w:val="24392E26DDC2414EA49627DDA4F355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422CA4DE434655BD4F3E3E5877D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F3DEA-973D-4F7E-970E-3066B2E7FA01}"/>
      </w:docPartPr>
      <w:docPartBody>
        <w:p w:rsidR="00E9566A" w:rsidP="002A5C85">
          <w:pPr>
            <w:pStyle w:val="06422CA4DE434655BD4F3E3E5877D6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04B2698144AF8BBE24387DEE93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A94D-E31E-43E1-B360-23B30233164A}"/>
      </w:docPartPr>
      <w:docPartBody>
        <w:p w:rsidR="00E9566A" w:rsidP="002A5C85">
          <w:pPr>
            <w:pStyle w:val="88404B2698144AF8BBE24387DEE93B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B1D88957BB46BBBE2A7B43D30FE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0F0EB-AA2B-46B3-91FC-C6E1E50C0215}"/>
      </w:docPartPr>
      <w:docPartBody>
        <w:p w:rsidR="00E9566A" w:rsidP="002A5C85">
          <w:pPr>
            <w:pStyle w:val="A4B1D88957BB46BBBE2A7B43D30FE7E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C85"/>
    <w:rPr>
      <w:noProof w:val="0"/>
      <w:color w:val="808080"/>
    </w:rPr>
  </w:style>
  <w:style w:type="paragraph" w:customStyle="1" w:styleId="030430F1C66F41328F875FC2CFB55466">
    <w:name w:val="030430F1C66F41328F875FC2CFB55466"/>
    <w:rsid w:val="002A5C85"/>
  </w:style>
  <w:style w:type="paragraph" w:customStyle="1" w:styleId="88404B2698144AF8BBE24387DEE93B5B">
    <w:name w:val="88404B2698144AF8BBE24387DEE93B5B"/>
    <w:rsid w:val="002A5C85"/>
  </w:style>
  <w:style w:type="paragraph" w:customStyle="1" w:styleId="24392E26DDC2414EA49627DDA4F355C61">
    <w:name w:val="24392E26DDC2414EA49627DDA4F355C61"/>
    <w:rsid w:val="002A5C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422CA4DE434655BD4F3E3E5877D6371">
    <w:name w:val="06422CA4DE434655BD4F3E3E5877D6371"/>
    <w:rsid w:val="002A5C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B1D88957BB46BBBE2A7B43D30FE7E4">
    <w:name w:val="A4B1D88957BB46BBBE2A7B43D30FE7E4"/>
    <w:rsid w:val="002A5C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Ämnesråd, biträdande enhetschef</SenderTitle>
      <SenderMail> </SenderMail>
      <SenderPhone> </SenderPhone>
    </Sender>
    <TopId>1</TopId>
    <TopSender/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LI2023/03772</Dnr>
    <ParagrafNr/>
    <DocumentTitle/>
    <VisitingAddress/>
    <Extra1/>
    <Extra2/>
    <Extra3>Elisabet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a1f7d3fc-d851-4e88-97f2-8e030230c7ae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E6C9-70F4-4E52-AE7A-AB1A8BEBB91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7DAC486-FAE2-417F-AA04-A18E1ACA7D21}"/>
</file>

<file path=customXml/itemProps3.xml><?xml version="1.0" encoding="utf-8"?>
<ds:datastoreItem xmlns:ds="http://schemas.openxmlformats.org/officeDocument/2006/customXml" ds:itemID="{663B32AF-3E81-4E79-ABEE-3C80340A8C4C}">
  <ds:schemaRefs/>
</ds:datastoreItem>
</file>

<file path=customXml/itemProps4.xml><?xml version="1.0" encoding="utf-8"?>
<ds:datastoreItem xmlns:ds="http://schemas.openxmlformats.org/officeDocument/2006/customXml" ds:itemID="{C75C7811-E1CC-42D5-89DF-14CFC61B126F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366 Infrastruktur vid konfliktåtgärder_slutlig.docx</dc:title>
  <cp:revision>4</cp:revision>
  <cp:lastPrinted>2023-12-15T12:54:00Z</cp:lastPrinted>
  <dcterms:created xsi:type="dcterms:W3CDTF">2023-12-15T13:15:00Z</dcterms:created>
  <dcterms:modified xsi:type="dcterms:W3CDTF">2023-12-15T13:21:00Z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