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69D" w:rsidRPr="002F069D" w:rsidRDefault="002F069D">
      <w:pPr>
        <w:pStyle w:val="Frslagsrubrik"/>
      </w:pPr>
      <w:r w:rsidRPr="002F069D">
        <w:t>Förslag till riksdagsbeslut</w:t>
      </w:r>
    </w:p>
    <w:p w:rsidR="002F069D" w:rsidRPr="002F069D" w:rsidRDefault="002F069D">
      <w:r w:rsidRPr="002F069D">
        <w:t>Riksdagen tillkännager för regeringen som sin mening vad som anförs i motionen om stöd till unga med adhd.</w:t>
      </w:r>
    </w:p>
    <w:p w:rsidR="002F069D" w:rsidRPr="002F069D" w:rsidRDefault="002F069D">
      <w:pPr>
        <w:pStyle w:val="Rubrik1"/>
      </w:pPr>
      <w:r w:rsidRPr="002F069D">
        <w:t>Den aggressiva marknadsföringen från spelföretag och långivare drabbar unga med funktionshinder extra hårt</w:t>
      </w:r>
    </w:p>
    <w:p w:rsidR="002F069D" w:rsidRPr="002F069D" w:rsidRDefault="002F069D">
      <w:r w:rsidRPr="002F069D">
        <w:t>En fråga som Attention tagit sig an är de svårigheter unga med adhd och nä</w:t>
      </w:r>
      <w:r w:rsidRPr="002F069D">
        <w:t>r</w:t>
      </w:r>
      <w:r w:rsidRPr="002F069D">
        <w:t>liggande funktionshinder har med sin ekonomi i en alltmer svåröverskå</w:t>
      </w:r>
      <w:r w:rsidRPr="002F069D">
        <w:t>d</w:t>
      </w:r>
      <w:r w:rsidRPr="002F069D">
        <w:t>lig omgivning. Den aggressiva marknadsföringen från spelföretag och lång</w:t>
      </w:r>
      <w:r w:rsidRPr="002F069D">
        <w:t>i</w:t>
      </w:r>
      <w:r w:rsidRPr="002F069D">
        <w:t>vare slår förödande mot människor med psykisk ohälsa. Det är hemskt att följa denna utveckling som utgör ett stort hot mot ungdomar och vuxna med denna problematik.</w:t>
      </w:r>
    </w:p>
    <w:p w:rsidR="002F069D" w:rsidRPr="002F069D" w:rsidRDefault="002F069D">
      <w:pPr>
        <w:pStyle w:val="Normaltindrag"/>
      </w:pPr>
      <w:r w:rsidRPr="002F069D">
        <w:t>De är många – man räknar med att 3–5 % av alla skolbarn uppfyller di</w:t>
      </w:r>
      <w:r w:rsidRPr="002F069D">
        <w:t>a</w:t>
      </w:r>
      <w:r w:rsidRPr="002F069D">
        <w:t>gnoskriterierna för adhd samt att ytterligare omkring 5 % har adhd-problematik av lindrigare slag. Lägger man till andra grupper med liknande problem (personer med förvärvad hjärnskada, lindrig utvecklingsstörning, Aspergers syndrom, missbruksproblem m.fl.) kommer man upp i mer än det dubbla. Genom forskning både i Sverige och i andra länder vet vi att minst hälften av dem som fått diagnosen adhd som barn har stora kvarstående pr</w:t>
      </w:r>
      <w:r w:rsidRPr="002F069D">
        <w:t>o</w:t>
      </w:r>
      <w:r w:rsidRPr="002F069D">
        <w:t>blem som vuxna.</w:t>
      </w:r>
    </w:p>
    <w:p w:rsidR="002F069D" w:rsidRPr="002F069D" w:rsidRDefault="002F069D">
      <w:pPr>
        <w:pStyle w:val="Normaltindrag"/>
      </w:pPr>
      <w:r w:rsidRPr="002F069D">
        <w:t>För denna stora grupp saknas nästan helt adekvata stödformer.</w:t>
      </w:r>
      <w:r w:rsidRPr="002F069D">
        <w:t xml:space="preserve"> Det stöd som blir i många fall i dag är systemet med förvaltarskap. Denna stödform bör anpassas till modernare förhållanden. Det är viktigt att utreda hur de bästa stödformerna för denna grupp kan anpassas.</w:t>
      </w:r>
    </w:p>
    <w:p w:rsidR="002F069D" w:rsidRPr="002F069D" w:rsidRDefault="002F069D">
      <w:pPr>
        <w:pStyle w:val="Normaltindrag"/>
      </w:pPr>
      <w:r w:rsidRPr="002F069D">
        <w:lastRenderedPageBreak/>
        <w:t>Funktionsnedsättningar får stora konsekvenser för individens förmåga att kunna styra sitt beteende genom planering, organisation, samordning och genomförande av olika handlingar. Förmågan att fokusera och hålla kvar uppmärksamheten är ofta störd, och man klarar inte att sålla bort överflödiga intryck oc</w:t>
      </w:r>
      <w:r w:rsidRPr="002F069D">
        <w:t>h koncentrera sig på det viktiga. Vidare har många svårt att förstå konsekvenserna av sitt handlande. Man blir därmed ett lätt offer för påhittiga försäljare samt låne- och spelföretag, som tycks få härja helt fritt. Många drar på sig skulder och hamnar hos Kronofogden om inte föräldrarna går in och räddar dem.</w:t>
      </w:r>
    </w:p>
    <w:p w:rsidR="002F069D" w:rsidRPr="002F069D" w:rsidRDefault="002F069D">
      <w:pPr>
        <w:pStyle w:val="Normaltindrag"/>
      </w:pPr>
      <w:r w:rsidRPr="002F069D">
        <w:t>Det minsta man skulle kunna begära är att dessa företag ålades att ha va</w:t>
      </w:r>
      <w:r w:rsidRPr="002F069D">
        <w:t>r</w:t>
      </w:r>
      <w:r w:rsidRPr="002F069D">
        <w:t>ningstexter i stil med dem som finns i samband med alkoholreklam. Det bo</w:t>
      </w:r>
      <w:r w:rsidRPr="002F069D">
        <w:t>r</w:t>
      </w:r>
      <w:r w:rsidRPr="002F069D">
        <w:t>de t.ex. stå: ”Tänk på att snabblån är betydligt dyrare än andra lån”, ”Om du lånar mer än du kan betala tillbaks så kan du hamna hos Kronofogden”, ”Spel kan snabbt utvecklas till spelberoende”.</w:t>
      </w:r>
    </w:p>
    <w:p w:rsidR="002F069D" w:rsidRPr="002F069D" w:rsidRDefault="002F069D">
      <w:pPr>
        <w:pStyle w:val="Normaltindrag"/>
      </w:pPr>
      <w:r w:rsidRPr="002F069D">
        <w:t>Riksdagen tillkännager som sin mening att regeringen bör vidta erforderl</w:t>
      </w:r>
      <w:r w:rsidRPr="002F069D">
        <w:t>i</w:t>
      </w:r>
      <w:r w:rsidRPr="002F069D">
        <w:t>ga åtgärder för att denna grupp ges adekvata stödformer.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69D">
        <w:trPr>
          <w:cantSplit/>
        </w:trPr>
        <w:tc>
          <w:tcPr>
            <w:tcW w:w="3046" w:type="dxa"/>
          </w:tcPr>
          <w:p w:rsidR="002F069D" w:rsidRPr="002F069D" w:rsidRDefault="002F069D">
            <w:pPr>
              <w:pStyle w:val="UnderskriftDatum"/>
              <w:spacing w:before="240"/>
            </w:pPr>
            <w:r w:rsidRPr="002F069D">
              <w:t>Stockholm den 23 september 2009</w:t>
            </w:r>
          </w:p>
        </w:tc>
        <w:tc>
          <w:tcPr>
            <w:tcW w:w="3047" w:type="dxa"/>
          </w:tcPr>
          <w:p w:rsidR="002F069D" w:rsidRPr="002F069D" w:rsidRDefault="002F069D">
            <w:pPr>
              <w:pStyle w:val="Underskrifter"/>
              <w:spacing w:before="240"/>
            </w:pPr>
          </w:p>
        </w:tc>
      </w:tr>
      <w:tr w:rsidR="00000000" w:rsidRPr="002F069D">
        <w:trPr>
          <w:cantSplit/>
        </w:trPr>
        <w:tc>
          <w:tcPr>
            <w:tcW w:w="3046" w:type="dxa"/>
          </w:tcPr>
          <w:p w:rsidR="002F069D" w:rsidRPr="002F069D" w:rsidRDefault="002F069D">
            <w:pPr>
              <w:pStyle w:val="Underskrifter"/>
            </w:pPr>
            <w:r w:rsidRPr="002F069D">
              <w:t>Egon Frid (v)</w:t>
            </w:r>
          </w:p>
        </w:tc>
        <w:tc>
          <w:tcPr>
            <w:tcW w:w="3046" w:type="dxa"/>
          </w:tcPr>
          <w:p w:rsidR="002F069D" w:rsidRPr="002F069D" w:rsidRDefault="002F069D">
            <w:pPr>
              <w:pStyle w:val="Underskrifter"/>
            </w:pPr>
            <w:r w:rsidRPr="002F069D">
              <w:t>LiseLotte Olsson (v)</w:t>
            </w:r>
          </w:p>
        </w:tc>
      </w:tr>
    </w:tbl>
    <w:p w:rsidR="002F069D" w:rsidRPr="002F069D" w:rsidRDefault="002F069D">
      <w:pPr>
        <w:pStyle w:val="Normaltindrag"/>
      </w:pPr>
    </w:p>
    <w:sectPr w:rsidR="00000000" w:rsidRPr="002F06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69D" w:rsidRPr="002F069D" w:rsidRDefault="002F069D">
      <w:r w:rsidRPr="002F069D">
        <w:separator/>
      </w:r>
    </w:p>
  </w:endnote>
  <w:endnote w:type="continuationSeparator" w:id="0">
    <w:p w:rsidR="002F069D" w:rsidRPr="002F069D" w:rsidRDefault="002F069D">
      <w:r w:rsidRPr="002F06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69D" w:rsidRPr="002F069D" w:rsidRDefault="002F069D">
    <w:pPr>
      <w:pStyle w:val="Sidfot"/>
    </w:pPr>
    <w:r w:rsidRPr="002F06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963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69D" w:rsidRDefault="002F06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69D" w:rsidRDefault="002F06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69D" w:rsidRPr="002F069D" w:rsidRDefault="002F069D">
    <w:pPr>
      <w:pStyle w:val="Sidfot"/>
    </w:pPr>
    <w:r w:rsidRPr="002F06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093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69D" w:rsidRDefault="002F06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69D" w:rsidRDefault="002F06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69D" w:rsidRPr="002F069D" w:rsidRDefault="002F069D">
    <w:pPr>
      <w:pStyle w:val="Sidfot"/>
    </w:pPr>
    <w:r w:rsidRPr="002F06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825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69D" w:rsidRDefault="002F06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69D" w:rsidRDefault="002F06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69D" w:rsidRPr="002F069D" w:rsidRDefault="002F069D">
      <w:r w:rsidRPr="002F069D">
        <w:separator/>
      </w:r>
    </w:p>
  </w:footnote>
  <w:footnote w:type="continuationSeparator" w:id="0">
    <w:p w:rsidR="002F069D" w:rsidRPr="002F069D" w:rsidRDefault="002F069D">
      <w:r w:rsidRPr="002F06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69D" w:rsidRPr="002F069D" w:rsidRDefault="002F069D">
    <w:pPr>
      <w:pStyle w:val="Sidhuvud"/>
    </w:pPr>
    <w:r w:rsidRPr="002F06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7789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69D" w:rsidRDefault="002F06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69D" w:rsidRDefault="002F06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69D" w:rsidRPr="002F069D" w:rsidRDefault="002F069D">
    <w:pPr>
      <w:pStyle w:val="Sidhuvud"/>
    </w:pPr>
    <w:r w:rsidRPr="002F06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174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69D" w:rsidRDefault="002F06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69D" w:rsidRDefault="002F06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69D" w:rsidRPr="002F069D" w:rsidRDefault="002F069D">
    <w:pPr>
      <w:pStyle w:val="FSHNormal"/>
      <w:tabs>
        <w:tab w:val="right" w:pos="5840"/>
      </w:tabs>
    </w:pPr>
    <w:r w:rsidRPr="002F069D">
      <w:br/>
    </w:r>
    <w:r w:rsidRPr="002F069D">
      <w:fldChar w:fldCharType="begin" w:fldLock="1"/>
    </w:r>
    <w:r w:rsidRPr="002F069D">
      <w:instrText xml:space="preserve"> DOCPROPERTY</w:instrText>
    </w:r>
    <w:r w:rsidRPr="002F069D">
      <w:rPr>
        <w:sz w:val="18"/>
      </w:rPr>
      <w:instrText xml:space="preserve"> "YearUser" *\charformat </w:instrText>
    </w:r>
    <w:r w:rsidRPr="002F069D">
      <w:fldChar w:fldCharType="separate"/>
    </w:r>
    <w:r w:rsidRPr="002F069D">
      <w:t>2009/10</w:t>
    </w:r>
    <w:r w:rsidRPr="002F069D">
      <w:fldChar w:fldCharType="end"/>
    </w:r>
    <w:r w:rsidRPr="002F069D">
      <w:t xml:space="preserve"> </w:t>
    </w:r>
    <w:r w:rsidRPr="002F069D">
      <w:tab/>
      <w:t xml:space="preserve">mnr: </w:t>
    </w:r>
    <w:r w:rsidRPr="002F069D">
      <w:fldChar w:fldCharType="begin" w:fldLock="1"/>
    </w:r>
    <w:r w:rsidRPr="002F069D">
      <w:instrText xml:space="preserve"> DOCPROPERTY</w:instrText>
    </w:r>
    <w:r w:rsidRPr="002F069D">
      <w:rPr>
        <w:sz w:val="18"/>
      </w:rPr>
      <w:instrText xml:space="preserve"> "Motionsnummer" *\charformat </w:instrText>
    </w:r>
    <w:r w:rsidRPr="002F069D">
      <w:fldChar w:fldCharType="separate"/>
    </w:r>
    <w:r w:rsidRPr="002F069D">
      <w:t>C214</w:t>
    </w:r>
    <w:r w:rsidRPr="002F069D">
      <w:fldChar w:fldCharType="end"/>
    </w:r>
    <w:r w:rsidRPr="002F069D">
      <w:br/>
    </w:r>
    <w:r w:rsidRPr="002F069D">
      <w:fldChar w:fldCharType="begin" w:fldLock="1"/>
    </w:r>
    <w:r w:rsidRPr="002F069D">
      <w:instrText xml:space="preserve"> DOCPROPERTY</w:instrText>
    </w:r>
    <w:r w:rsidRPr="002F069D">
      <w:rPr>
        <w:sz w:val="18"/>
      </w:rPr>
      <w:instrText xml:space="preserve"> "Samling" *\charformat </w:instrText>
    </w:r>
    <w:r w:rsidRPr="002F069D">
      <w:fldChar w:fldCharType="end"/>
    </w:r>
    <w:r w:rsidRPr="002F069D">
      <w:tab/>
      <w:t xml:space="preserve">pnr: </w:t>
    </w:r>
    <w:r w:rsidRPr="002F069D">
      <w:fldChar w:fldCharType="begin" w:fldLock="1"/>
    </w:r>
    <w:r w:rsidRPr="002F069D">
      <w:instrText xml:space="preserve"> DOCPROPERTY</w:instrText>
    </w:r>
    <w:r w:rsidRPr="002F069D">
      <w:rPr>
        <w:sz w:val="18"/>
      </w:rPr>
      <w:instrText xml:space="preserve"> "Partinummer" *\charformat </w:instrText>
    </w:r>
    <w:r w:rsidRPr="002F069D">
      <w:fldChar w:fldCharType="separate"/>
    </w:r>
    <w:r w:rsidRPr="002F069D">
      <w:t>v469</w:t>
    </w:r>
    <w:r w:rsidRPr="002F069D">
      <w:fldChar w:fldCharType="end"/>
    </w:r>
  </w:p>
  <w:p w:rsidR="002F069D" w:rsidRPr="002F069D" w:rsidRDefault="002F069D">
    <w:pPr>
      <w:pStyle w:val="FSHRub1"/>
    </w:pPr>
    <w:r w:rsidRPr="002F069D">
      <w:t>Motion till riksdagen</w:t>
    </w:r>
    <w:r w:rsidRPr="002F069D">
      <w:br/>
    </w:r>
    <w:r w:rsidRPr="002F069D">
      <w:fldChar w:fldCharType="begin" w:fldLock="1"/>
    </w:r>
    <w:r w:rsidRPr="002F069D">
      <w:instrText xml:space="preserve"> DOCPROPERTY "YearUser" *\charformat </w:instrText>
    </w:r>
    <w:r w:rsidRPr="002F069D">
      <w:fldChar w:fldCharType="separate"/>
    </w:r>
    <w:r w:rsidRPr="002F069D">
      <w:t>2009/10</w:t>
    </w:r>
    <w:r w:rsidRPr="002F069D">
      <w:fldChar w:fldCharType="end"/>
    </w:r>
    <w:r w:rsidRPr="002F069D">
      <w:t>:</w:t>
    </w:r>
    <w:r w:rsidRPr="002F069D">
      <w:fldChar w:fldCharType="begin" w:fldLock="1"/>
    </w:r>
    <w:r w:rsidRPr="002F069D">
      <w:instrText xml:space="preserve"> DOCPROPERTY "Motionsnummer" *\charformat </w:instrText>
    </w:r>
    <w:r w:rsidRPr="002F069D">
      <w:fldChar w:fldCharType="separate"/>
    </w:r>
    <w:r w:rsidRPr="002F069D">
      <w:t>C214</w:t>
    </w:r>
    <w:r w:rsidRPr="002F069D">
      <w:fldChar w:fldCharType="end"/>
    </w:r>
  </w:p>
  <w:p w:rsidR="002F069D" w:rsidRPr="002F069D" w:rsidRDefault="002F069D">
    <w:pPr>
      <w:pStyle w:val="FSHNormalS5"/>
    </w:pPr>
    <w:r w:rsidRPr="002F069D">
      <w:fldChar w:fldCharType="begin" w:fldLock="1"/>
    </w:r>
    <w:r w:rsidRPr="002F069D">
      <w:instrText xml:space="preserve"> DOCPROPERTY "MotionarText" *\charformat </w:instrText>
    </w:r>
    <w:r w:rsidRPr="002F069D">
      <w:fldChar w:fldCharType="separate"/>
    </w:r>
    <w:r w:rsidRPr="002F069D">
      <w:t>av Egon Frid och LiseLotte Olsson (v)</w:t>
    </w:r>
    <w:r w:rsidRPr="002F069D">
      <w:fldChar w:fldCharType="end"/>
    </w:r>
    <w:r w:rsidRPr="002F069D">
      <w:br/>
    </w:r>
    <w:r w:rsidRPr="002F069D">
      <w:fldChar w:fldCharType="begin" w:fldLock="1"/>
    </w:r>
    <w:r w:rsidRPr="002F069D">
      <w:instrText xml:space="preserve"> DOCPROPERTY "SvarFrasKort" *\charformat </w:instrText>
    </w:r>
    <w:r w:rsidRPr="002F069D">
      <w:fldChar w:fldCharType="end"/>
    </w:r>
  </w:p>
  <w:p w:rsidR="002F069D" w:rsidRPr="002F069D" w:rsidRDefault="002F069D">
    <w:pPr>
      <w:pStyle w:val="FSHTitel"/>
    </w:pPr>
    <w:r w:rsidRPr="002F069D">
      <w:fldChar w:fldCharType="begin" w:fldLock="1"/>
    </w:r>
    <w:r w:rsidRPr="002F069D">
      <w:instrText xml:space="preserve"> DOCPROPERTY</w:instrText>
    </w:r>
    <w:r w:rsidRPr="002F069D">
      <w:rPr>
        <w:sz w:val="18"/>
      </w:rPr>
      <w:instrText xml:space="preserve"> "RubrikSvar" *\charformat </w:instrText>
    </w:r>
    <w:r w:rsidRPr="002F069D">
      <w:fldChar w:fldCharType="separate"/>
    </w:r>
    <w:r w:rsidRPr="002F069D">
      <w:t>Stöd till unga med adhd och närliggande funktionshinder</w:t>
    </w:r>
    <w:r w:rsidRPr="002F069D">
      <w:fldChar w:fldCharType="end"/>
    </w:r>
  </w:p>
  <w:p w:rsidR="002F069D" w:rsidRPr="002F069D" w:rsidRDefault="002F069D">
    <w:pPr>
      <w:pStyle w:val="Normal00"/>
    </w:pPr>
  </w:p>
  <w:p w:rsidR="002F069D" w:rsidRPr="002F069D" w:rsidRDefault="002F06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284749F"/>
    <w:multiLevelType w:val="multilevel"/>
    <w:tmpl w:val="23A866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2EDC5774"/>
    <w:multiLevelType w:val="hybridMultilevel"/>
    <w:tmpl w:val="7C94A082"/>
    <w:lvl w:ilvl="0" w:tplc="2626D6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6975460">
    <w:abstractNumId w:val="8"/>
  </w:num>
  <w:num w:numId="2" w16cid:durableId="395590262">
    <w:abstractNumId w:val="9"/>
  </w:num>
  <w:num w:numId="3" w16cid:durableId="267279386">
    <w:abstractNumId w:val="8"/>
  </w:num>
  <w:num w:numId="4" w16cid:durableId="482936953">
    <w:abstractNumId w:val="9"/>
  </w:num>
  <w:num w:numId="5" w16cid:durableId="1223174687">
    <w:abstractNumId w:val="15"/>
  </w:num>
  <w:num w:numId="6" w16cid:durableId="377123895">
    <w:abstractNumId w:val="10"/>
  </w:num>
  <w:num w:numId="7" w16cid:durableId="788233758">
    <w:abstractNumId w:val="12"/>
  </w:num>
  <w:num w:numId="8" w16cid:durableId="408970004">
    <w:abstractNumId w:val="14"/>
  </w:num>
  <w:num w:numId="9" w16cid:durableId="1065688186">
    <w:abstractNumId w:val="8"/>
  </w:num>
  <w:num w:numId="10" w16cid:durableId="580139873">
    <w:abstractNumId w:val="3"/>
  </w:num>
  <w:num w:numId="11" w16cid:durableId="750808186">
    <w:abstractNumId w:val="2"/>
  </w:num>
  <w:num w:numId="12" w16cid:durableId="1488401366">
    <w:abstractNumId w:val="1"/>
  </w:num>
  <w:num w:numId="13" w16cid:durableId="1527447743">
    <w:abstractNumId w:val="0"/>
  </w:num>
  <w:num w:numId="14" w16cid:durableId="1460345119">
    <w:abstractNumId w:val="9"/>
  </w:num>
  <w:num w:numId="15" w16cid:durableId="1609119849">
    <w:abstractNumId w:val="7"/>
  </w:num>
  <w:num w:numId="16" w16cid:durableId="1654603310">
    <w:abstractNumId w:val="6"/>
  </w:num>
  <w:num w:numId="17" w16cid:durableId="568656665">
    <w:abstractNumId w:val="5"/>
  </w:num>
  <w:num w:numId="18" w16cid:durableId="285546689">
    <w:abstractNumId w:val="4"/>
  </w:num>
  <w:num w:numId="19" w16cid:durableId="1254897780">
    <w:abstractNumId w:val="13"/>
  </w:num>
  <w:num w:numId="20" w16cid:durableId="1986474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EF5206F9-792B-484E-B593-829130B8A4A1},{06478B68-C776-4FFD-96E4-23144F4B9796}"/>
  </w:docVars>
  <w:rsids>
    <w:rsidRoot w:val="004012B0"/>
    <w:rsid w:val="002F069D"/>
    <w:rsid w:val="004012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48C0649-5E5C-426E-A320-7C2E5A3A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2174</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v469</vt:lpstr>
    </vt:vector>
  </TitlesOfParts>
  <Company>Riksdagen</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v469</dc:title>
  <dc:subject>v469</dc:subject>
  <dc:creator>Riksdagen</dc:creator>
  <cp:keywords>Riksdagen</cp:keywords>
  <dc:description>Nya formatmallshantering för förslag</dc:description>
  <cp:lastModifiedBy>Lars Brink</cp:lastModifiedBy>
  <cp:revision>2</cp:revision>
  <cp:lastPrinted>2009-10-08T13:54:00Z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unga med adhd och närliggande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unga med adhd och närliggande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Egon Frid och LiseLotte Olsson (v)</vt:lpwstr>
  </property>
  <property fmtid="{D5CDD505-2E9C-101B-9397-08002B2CF9AE}" pid="26" name="MotionarLista">
    <vt:lpwstr>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C214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20092010000000000118000004690069</vt:lpwstr>
  </property>
  <property fmtid="{D5CDD505-2E9C-101B-9397-08002B2CF9AE}" pid="47" name="datum">
    <vt:lpwstr>090923</vt:lpwstr>
  </property>
  <property fmtid="{D5CDD505-2E9C-101B-9397-08002B2CF9AE}" pid="48" name="avsändar-e-post">
    <vt:lpwstr>inger.diaz.alvarez@riksdagen.se</vt:lpwstr>
  </property>
  <property fmtid="{D5CDD505-2E9C-101B-9397-08002B2CF9AE}" pid="49" name="id">
    <vt:lpwstr>20092010000000000118000004690069</vt:lpwstr>
  </property>
  <property fmtid="{D5CDD505-2E9C-101B-9397-08002B2CF9AE}" pid="50" name="nummer">
    <vt:lpwstr>214</vt:lpwstr>
  </property>
  <property fmtid="{D5CDD505-2E9C-101B-9397-08002B2CF9AE}" pid="51" name="utskottsbeteckning">
    <vt:lpwstr>C</vt:lpwstr>
  </property>
  <property fmtid="{D5CDD505-2E9C-101B-9397-08002B2CF9AE}" pid="52" name="GlobalUID">
    <vt:lpwstr>{A790CB31-2423-4E54-A79A-2E8C76251A5F}</vt:lpwstr>
  </property>
  <property fmtid="{D5CDD505-2E9C-101B-9397-08002B2CF9AE}" pid="53" name="Överföringar">
    <vt:i4>0</vt:i4>
  </property>
  <property fmtid="{D5CDD505-2E9C-101B-9397-08002B2CF9AE}" pid="54" name="Checksum">
    <vt:lpwstr>*1008362238139*</vt:lpwstr>
  </property>
  <property fmtid="{D5CDD505-2E9C-101B-9397-08002B2CF9AE}" pid="55" name="skuggnummer">
    <vt:lpwstr>112</vt:lpwstr>
  </property>
  <property fmtid="{D5CDD505-2E9C-101B-9397-08002B2CF9AE}" pid="56" name="urixVersion">
    <vt:lpwstr>4.0.0.9</vt:lpwstr>
  </property>
  <property fmtid="{D5CDD505-2E9C-101B-9397-08002B2CF9AE}" pid="57" name="urixOrigin">
    <vt:lpwstr>091012 14:10:57.072</vt:lpwstr>
  </property>
  <property fmtid="{D5CDD505-2E9C-101B-9397-08002B2CF9AE}" pid="58" name="urixGuid">
    <vt:lpwstr>{AD8595B7-530B-4CDF-B89C-85A0E3CACBCF}</vt:lpwstr>
  </property>
</Properties>
</file>