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D507E7A08ED472A9D16EFF833CF86CB"/>
        </w:placeholder>
        <w:text/>
      </w:sdtPr>
      <w:sdtEndPr/>
      <w:sdtContent>
        <w:p w:rsidRPr="009B062B" w:rsidR="00AF30DD" w:rsidP="00DA28CE" w:rsidRDefault="00AF30DD" w14:paraId="7AA7C572" w14:textId="77777777">
          <w:pPr>
            <w:pStyle w:val="Rubrik1"/>
            <w:spacing w:after="300"/>
          </w:pPr>
          <w:r w:rsidRPr="009B062B">
            <w:t>Förslag till riksdagsbeslut</w:t>
          </w:r>
        </w:p>
      </w:sdtContent>
    </w:sdt>
    <w:sdt>
      <w:sdtPr>
        <w:alias w:val="Yrkande 1"/>
        <w:tag w:val="49c0c644-7e70-41cc-ac78-879046e9f684"/>
        <w:id w:val="1303495750"/>
        <w:lock w:val="sdtLocked"/>
      </w:sdtPr>
      <w:sdtEndPr/>
      <w:sdtContent>
        <w:p w:rsidR="000B4C3F" w:rsidRDefault="00EA3CAB" w14:paraId="114EA45F" w14:textId="77777777">
          <w:pPr>
            <w:pStyle w:val="Frslagstext"/>
            <w:numPr>
              <w:ilvl w:val="0"/>
              <w:numId w:val="0"/>
            </w:numPr>
          </w:pPr>
          <w:r>
            <w:t>Riksdagen ställer sig bakom det som anförs i motionen om att se över möjligheten att införa ett nationellt vaccinationsregister åtkomligt för privatpersoner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51356A49F1046F29C2198ADCB2D5773"/>
        </w:placeholder>
        <w:text/>
      </w:sdtPr>
      <w:sdtEndPr/>
      <w:sdtContent>
        <w:p w:rsidRPr="009B062B" w:rsidR="006D79C9" w:rsidP="00333E95" w:rsidRDefault="006D79C9" w14:paraId="11049107" w14:textId="77777777">
          <w:pPr>
            <w:pStyle w:val="Rubrik1"/>
          </w:pPr>
          <w:r>
            <w:t>Motivering</w:t>
          </w:r>
        </w:p>
      </w:sdtContent>
    </w:sdt>
    <w:p w:rsidR="00A522A4" w:rsidP="003C057C" w:rsidRDefault="00A522A4" w14:paraId="773C7C14" w14:textId="5C384EF2">
      <w:pPr>
        <w:pStyle w:val="Normalutanindragellerluft"/>
      </w:pPr>
      <w:r>
        <w:t xml:space="preserve">De senaste åren har ett antal utbrott av mässling väckt stor uppmärksamhet medialt. Ett grundproblem är att många människor inte är medvetna om vilka vaccinationer de har eller när de tog dem. Det gör att vaccinationsskydd </w:t>
      </w:r>
      <w:r w:rsidR="000E3BDE">
        <w:t>k</w:t>
      </w:r>
      <w:r>
        <w:t xml:space="preserve">an förfalla eller </w:t>
      </w:r>
      <w:r w:rsidR="000E3BDE">
        <w:t xml:space="preserve">att </w:t>
      </w:r>
      <w:r>
        <w:t>personer som tror sig vara vaccinerade inte alls är det. Inte heller vården känner nödvändigtvis till sina patienters vaccinationshistorik.</w:t>
      </w:r>
    </w:p>
    <w:p w:rsidR="00A522A4" w:rsidP="003C057C" w:rsidRDefault="00A522A4" w14:paraId="15C6FAE7" w14:textId="77777777">
      <w:r>
        <w:t xml:space="preserve">Idag journalförs vaccinationer på den vårdinrättning där patienten vaccinerat sig. Frågan om vaccinationsregister har tidigare varit uppe i debatten och då infördes ett nationellt vaccinationsregister för barn 2013. Till registret rapporteras dock endast vaccinationer som ingår i det allmänna vaccinationsprogrammet för barn, till exempel difteri, stelkramp och mässling. Andra typer av vaccinationer eller vaccinationer för myndiga registreras dock inte. </w:t>
      </w:r>
    </w:p>
    <w:p w:rsidR="00A522A4" w:rsidP="003C057C" w:rsidRDefault="00A522A4" w14:paraId="0635D5D8" w14:textId="29EB5EEB">
      <w:r>
        <w:t>Det finns inget register som samlar uppgifter om alla åldersgrupper och alla vaccinationer, som både vårdgivare och patienter har tillgång till. Att inrätta ett sådant skulle underlätta mycket. Fördelarna med ett nationellt register är tydliga. Det går att undersöka vilka som är vaccinerade och när, för att kunna uppskatta vaccinations</w:t>
      </w:r>
      <w:r w:rsidR="003C057C">
        <w:softHyphen/>
      </w:r>
      <w:bookmarkStart w:name="_GoBack" w:id="1"/>
      <w:bookmarkEnd w:id="1"/>
      <w:r>
        <w:t xml:space="preserve">täckningen och skyddet. </w:t>
      </w:r>
    </w:p>
    <w:p w:rsidR="00A522A4" w:rsidP="003C057C" w:rsidRDefault="00A522A4" w14:paraId="32D27426" w14:textId="77777777">
      <w:r>
        <w:t xml:space="preserve">Ett typexempel är att det varit en mässlingssmittad person i ett väntrum. Då finns X antal andra personer som också suttit där samtidigt. Det finns såklart en lista över vilka i receptionen. Alla personer behöver då kontaktas och många vet inte vilket skydd de har. Med ett register hade det varit enkelt att undersöka vilka som är i riskzonen och inte. </w:t>
      </w:r>
    </w:p>
    <w:p w:rsidR="00A522A4" w:rsidP="003C057C" w:rsidRDefault="00A522A4" w14:paraId="04C9BA17" w14:textId="649351B1">
      <w:r>
        <w:lastRenderedPageBreak/>
        <w:t xml:space="preserve">Det finns också stora fördelar för den enskilda individen. Inga fler behov av den lilla gula boken där du ska försöka komma ihåg om du tagit </w:t>
      </w:r>
      <w:r w:rsidR="000E3BDE">
        <w:t>h</w:t>
      </w:r>
      <w:r>
        <w:t xml:space="preserve">epatitvaccinet eller inte. Du kan få automatiska påminnelser för att fylla på TBE-vaccinet och så vidare. Det finns helt enkelt mycket att vinna på att införa ett sådant register och då har vi inte ens nämnt möjligheterna till givande forskning. </w:t>
      </w:r>
    </w:p>
    <w:p w:rsidRPr="00422B9E" w:rsidR="00422B9E" w:rsidP="003C057C" w:rsidRDefault="00A522A4" w14:paraId="4D8D88EB" w14:textId="77777777">
      <w:r>
        <w:t xml:space="preserve">Det är därför klart önskvärt att undersöka möjligheterna för att införa ett nationellt vaccinationsregister som omfattar alla vaccinationer och alla åldrar. </w:t>
      </w:r>
    </w:p>
    <w:sdt>
      <w:sdtPr>
        <w:rPr>
          <w:i/>
          <w:noProof/>
        </w:rPr>
        <w:alias w:val="CC_Underskrifter"/>
        <w:tag w:val="CC_Underskrifter"/>
        <w:id w:val="583496634"/>
        <w:lock w:val="sdtContentLocked"/>
        <w:placeholder>
          <w:docPart w:val="0E5436F72C7D4349835DEF4824958610"/>
        </w:placeholder>
      </w:sdtPr>
      <w:sdtEndPr>
        <w:rPr>
          <w:i w:val="0"/>
          <w:noProof w:val="0"/>
        </w:rPr>
      </w:sdtEndPr>
      <w:sdtContent>
        <w:p w:rsidR="003A249F" w:rsidP="00DB1993" w:rsidRDefault="003A249F" w14:paraId="7A02E27B" w14:textId="77777777"/>
        <w:p w:rsidRPr="008E0FE2" w:rsidR="004801AC" w:rsidP="00DB1993" w:rsidRDefault="003C057C" w14:paraId="5BB784C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3A6750" w:rsidRDefault="003A6750" w14:paraId="42901FBA" w14:textId="77777777"/>
    <w:sectPr w:rsidR="003A675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7FD1F" w14:textId="77777777" w:rsidR="00A522A4" w:rsidRDefault="00A522A4" w:rsidP="000C1CAD">
      <w:pPr>
        <w:spacing w:line="240" w:lineRule="auto"/>
      </w:pPr>
      <w:r>
        <w:separator/>
      </w:r>
    </w:p>
  </w:endnote>
  <w:endnote w:type="continuationSeparator" w:id="0">
    <w:p w14:paraId="00EE21E5" w14:textId="77777777" w:rsidR="00A522A4" w:rsidRDefault="00A522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7F9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F8A2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B199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93685" w14:textId="77777777" w:rsidR="00471B83" w:rsidRDefault="00471B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748D8" w14:textId="77777777" w:rsidR="00A522A4" w:rsidRDefault="00A522A4" w:rsidP="000C1CAD">
      <w:pPr>
        <w:spacing w:line="240" w:lineRule="auto"/>
      </w:pPr>
      <w:r>
        <w:separator/>
      </w:r>
    </w:p>
  </w:footnote>
  <w:footnote w:type="continuationSeparator" w:id="0">
    <w:p w14:paraId="571DBC28" w14:textId="77777777" w:rsidR="00A522A4" w:rsidRDefault="00A522A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C7E61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957500" wp14:anchorId="3F7C31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C057C" w14:paraId="008D9FA1" w14:textId="77777777">
                          <w:pPr>
                            <w:jc w:val="right"/>
                          </w:pPr>
                          <w:sdt>
                            <w:sdtPr>
                              <w:alias w:val="CC_Noformat_Partikod"/>
                              <w:tag w:val="CC_Noformat_Partikod"/>
                              <w:id w:val="-53464382"/>
                              <w:placeholder>
                                <w:docPart w:val="EE78D9D5516F4EDABF6DBE8E759080FA"/>
                              </w:placeholder>
                              <w:text/>
                            </w:sdtPr>
                            <w:sdtEndPr/>
                            <w:sdtContent>
                              <w:r w:rsidR="00A522A4">
                                <w:t>C</w:t>
                              </w:r>
                            </w:sdtContent>
                          </w:sdt>
                          <w:sdt>
                            <w:sdtPr>
                              <w:alias w:val="CC_Noformat_Partinummer"/>
                              <w:tag w:val="CC_Noformat_Partinummer"/>
                              <w:id w:val="-1709555926"/>
                              <w:placeholder>
                                <w:docPart w:val="CC3233140EE449488DF7B0CDCEBFBF1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7C31F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C057C" w14:paraId="008D9FA1" w14:textId="77777777">
                    <w:pPr>
                      <w:jc w:val="right"/>
                    </w:pPr>
                    <w:sdt>
                      <w:sdtPr>
                        <w:alias w:val="CC_Noformat_Partikod"/>
                        <w:tag w:val="CC_Noformat_Partikod"/>
                        <w:id w:val="-53464382"/>
                        <w:placeholder>
                          <w:docPart w:val="EE78D9D5516F4EDABF6DBE8E759080FA"/>
                        </w:placeholder>
                        <w:text/>
                      </w:sdtPr>
                      <w:sdtEndPr/>
                      <w:sdtContent>
                        <w:r w:rsidR="00A522A4">
                          <w:t>C</w:t>
                        </w:r>
                      </w:sdtContent>
                    </w:sdt>
                    <w:sdt>
                      <w:sdtPr>
                        <w:alias w:val="CC_Noformat_Partinummer"/>
                        <w:tag w:val="CC_Noformat_Partinummer"/>
                        <w:id w:val="-1709555926"/>
                        <w:placeholder>
                          <w:docPart w:val="CC3233140EE449488DF7B0CDCEBFBF1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77FEEC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D413EF6" w14:textId="77777777">
    <w:pPr>
      <w:jc w:val="right"/>
    </w:pPr>
  </w:p>
  <w:p w:rsidR="00262EA3" w:rsidP="00776B74" w:rsidRDefault="00262EA3" w14:paraId="7B19552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C057C" w14:paraId="64883DF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28983AF" wp14:anchorId="72B631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C057C" w14:paraId="59BF221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522A4">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C057C" w14:paraId="148BF75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C057C" w14:paraId="589CB1C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:437</w:t>
        </w:r>
      </w:sdtContent>
    </w:sdt>
  </w:p>
  <w:p w:rsidR="00262EA3" w:rsidP="00E03A3D" w:rsidRDefault="003C057C" w14:paraId="0E5CEBB9" w14:textId="77777777">
    <w:pPr>
      <w:pStyle w:val="Motionr"/>
    </w:pPr>
    <w:sdt>
      <w:sdtPr>
        <w:alias w:val="CC_Noformat_Avtext"/>
        <w:tag w:val="CC_Noformat_Avtext"/>
        <w:id w:val="-2020768203"/>
        <w:lock w:val="sdtContentLocked"/>
        <w15:appearance w15:val="hidden"/>
        <w:text/>
      </w:sdtPr>
      <w:sdtEndPr/>
      <w:sdtContent>
        <w:r>
          <w:t>av Rickard Nordin (C)</w:t>
        </w:r>
      </w:sdtContent>
    </w:sdt>
  </w:p>
  <w:sdt>
    <w:sdtPr>
      <w:alias w:val="CC_Noformat_Rubtext"/>
      <w:tag w:val="CC_Noformat_Rubtext"/>
      <w:id w:val="-218060500"/>
      <w:lock w:val="sdtLocked"/>
      <w:text/>
    </w:sdtPr>
    <w:sdtEndPr/>
    <w:sdtContent>
      <w:p w:rsidR="00262EA3" w:rsidP="00283E0F" w:rsidRDefault="00A522A4" w14:paraId="1DCBD62D" w14:textId="77777777">
        <w:pPr>
          <w:pStyle w:val="FSHRub2"/>
        </w:pPr>
        <w:r>
          <w:t>Inrättandet av ett nationellt vaccinationsregister för privatpersoner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2FE4382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522A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C3F"/>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BDE"/>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49F"/>
    <w:rsid w:val="003A2952"/>
    <w:rsid w:val="003A415A"/>
    <w:rsid w:val="003A4576"/>
    <w:rsid w:val="003A45BC"/>
    <w:rsid w:val="003A5093"/>
    <w:rsid w:val="003A50FA"/>
    <w:rsid w:val="003A517F"/>
    <w:rsid w:val="003A54B9"/>
    <w:rsid w:val="003A63D3"/>
    <w:rsid w:val="003A6750"/>
    <w:rsid w:val="003A69D1"/>
    <w:rsid w:val="003A6F73"/>
    <w:rsid w:val="003A70C6"/>
    <w:rsid w:val="003A7434"/>
    <w:rsid w:val="003A7C19"/>
    <w:rsid w:val="003B0D95"/>
    <w:rsid w:val="003B1AFC"/>
    <w:rsid w:val="003B2109"/>
    <w:rsid w:val="003B2154"/>
    <w:rsid w:val="003B2811"/>
    <w:rsid w:val="003B2CE4"/>
    <w:rsid w:val="003B38E9"/>
    <w:rsid w:val="003B7796"/>
    <w:rsid w:val="003C057C"/>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B83"/>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97B"/>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22A4"/>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105"/>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1993"/>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CAB"/>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0BBC50"/>
  <w15:chartTrackingRefBased/>
  <w15:docId w15:val="{826DE3ED-BFED-4AB1-97BA-8A3A617BF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D507E7A08ED472A9D16EFF833CF86CB"/>
        <w:category>
          <w:name w:val="Allmänt"/>
          <w:gallery w:val="placeholder"/>
        </w:category>
        <w:types>
          <w:type w:val="bbPlcHdr"/>
        </w:types>
        <w:behaviors>
          <w:behavior w:val="content"/>
        </w:behaviors>
        <w:guid w:val="{43266AE4-ADF0-4C06-BF54-1A8A11685233}"/>
      </w:docPartPr>
      <w:docPartBody>
        <w:p w:rsidR="004216E0" w:rsidRDefault="004216E0">
          <w:pPr>
            <w:pStyle w:val="FD507E7A08ED472A9D16EFF833CF86CB"/>
          </w:pPr>
          <w:r w:rsidRPr="005A0A93">
            <w:rPr>
              <w:rStyle w:val="Platshllartext"/>
            </w:rPr>
            <w:t>Förslag till riksdagsbeslut</w:t>
          </w:r>
        </w:p>
      </w:docPartBody>
    </w:docPart>
    <w:docPart>
      <w:docPartPr>
        <w:name w:val="D51356A49F1046F29C2198ADCB2D5773"/>
        <w:category>
          <w:name w:val="Allmänt"/>
          <w:gallery w:val="placeholder"/>
        </w:category>
        <w:types>
          <w:type w:val="bbPlcHdr"/>
        </w:types>
        <w:behaviors>
          <w:behavior w:val="content"/>
        </w:behaviors>
        <w:guid w:val="{FD9BF2A2-39C1-4293-B47F-D909A381108F}"/>
      </w:docPartPr>
      <w:docPartBody>
        <w:p w:rsidR="004216E0" w:rsidRDefault="004216E0">
          <w:pPr>
            <w:pStyle w:val="D51356A49F1046F29C2198ADCB2D5773"/>
          </w:pPr>
          <w:r w:rsidRPr="005A0A93">
            <w:rPr>
              <w:rStyle w:val="Platshllartext"/>
            </w:rPr>
            <w:t>Motivering</w:t>
          </w:r>
        </w:p>
      </w:docPartBody>
    </w:docPart>
    <w:docPart>
      <w:docPartPr>
        <w:name w:val="EE78D9D5516F4EDABF6DBE8E759080FA"/>
        <w:category>
          <w:name w:val="Allmänt"/>
          <w:gallery w:val="placeholder"/>
        </w:category>
        <w:types>
          <w:type w:val="bbPlcHdr"/>
        </w:types>
        <w:behaviors>
          <w:behavior w:val="content"/>
        </w:behaviors>
        <w:guid w:val="{E155D7B8-F080-4EAA-8B06-9B8CBE139562}"/>
      </w:docPartPr>
      <w:docPartBody>
        <w:p w:rsidR="004216E0" w:rsidRDefault="004216E0">
          <w:pPr>
            <w:pStyle w:val="EE78D9D5516F4EDABF6DBE8E759080FA"/>
          </w:pPr>
          <w:r>
            <w:rPr>
              <w:rStyle w:val="Platshllartext"/>
            </w:rPr>
            <w:t xml:space="preserve"> </w:t>
          </w:r>
        </w:p>
      </w:docPartBody>
    </w:docPart>
    <w:docPart>
      <w:docPartPr>
        <w:name w:val="CC3233140EE449488DF7B0CDCEBFBF1B"/>
        <w:category>
          <w:name w:val="Allmänt"/>
          <w:gallery w:val="placeholder"/>
        </w:category>
        <w:types>
          <w:type w:val="bbPlcHdr"/>
        </w:types>
        <w:behaviors>
          <w:behavior w:val="content"/>
        </w:behaviors>
        <w:guid w:val="{02E9C605-570C-483E-983F-8F64667EFBDB}"/>
      </w:docPartPr>
      <w:docPartBody>
        <w:p w:rsidR="004216E0" w:rsidRDefault="004216E0">
          <w:pPr>
            <w:pStyle w:val="CC3233140EE449488DF7B0CDCEBFBF1B"/>
          </w:pPr>
          <w:r>
            <w:t xml:space="preserve"> </w:t>
          </w:r>
        </w:p>
      </w:docPartBody>
    </w:docPart>
    <w:docPart>
      <w:docPartPr>
        <w:name w:val="0E5436F72C7D4349835DEF4824958610"/>
        <w:category>
          <w:name w:val="Allmänt"/>
          <w:gallery w:val="placeholder"/>
        </w:category>
        <w:types>
          <w:type w:val="bbPlcHdr"/>
        </w:types>
        <w:behaviors>
          <w:behavior w:val="content"/>
        </w:behaviors>
        <w:guid w:val="{127C283C-3186-49E1-AEC8-17BFF0634274}"/>
      </w:docPartPr>
      <w:docPartBody>
        <w:p w:rsidR="00A60CE9" w:rsidRDefault="00A60C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6E0"/>
    <w:rsid w:val="004216E0"/>
    <w:rsid w:val="00A60C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507E7A08ED472A9D16EFF833CF86CB">
    <w:name w:val="FD507E7A08ED472A9D16EFF833CF86CB"/>
  </w:style>
  <w:style w:type="paragraph" w:customStyle="1" w:styleId="7E0A88A6EA534066A2D701E6CEFEF955">
    <w:name w:val="7E0A88A6EA534066A2D701E6CEFEF95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145152CCFEA48E1A04F40F7F46C28DA">
    <w:name w:val="B145152CCFEA48E1A04F40F7F46C28DA"/>
  </w:style>
  <w:style w:type="paragraph" w:customStyle="1" w:styleId="D51356A49F1046F29C2198ADCB2D5773">
    <w:name w:val="D51356A49F1046F29C2198ADCB2D5773"/>
  </w:style>
  <w:style w:type="paragraph" w:customStyle="1" w:styleId="2005DBF7E2A648CF971235A18598256B">
    <w:name w:val="2005DBF7E2A648CF971235A18598256B"/>
  </w:style>
  <w:style w:type="paragraph" w:customStyle="1" w:styleId="BD64BA26A0DB4CF6AA33FA59A060FC1D">
    <w:name w:val="BD64BA26A0DB4CF6AA33FA59A060FC1D"/>
  </w:style>
  <w:style w:type="paragraph" w:customStyle="1" w:styleId="EE78D9D5516F4EDABF6DBE8E759080FA">
    <w:name w:val="EE78D9D5516F4EDABF6DBE8E759080FA"/>
  </w:style>
  <w:style w:type="paragraph" w:customStyle="1" w:styleId="CC3233140EE449488DF7B0CDCEBFBF1B">
    <w:name w:val="CC3233140EE449488DF7B0CDCEBFBF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E55A79-4FCB-47CC-8EEB-E3F13E29AA93}"/>
</file>

<file path=customXml/itemProps2.xml><?xml version="1.0" encoding="utf-8"?>
<ds:datastoreItem xmlns:ds="http://schemas.openxmlformats.org/officeDocument/2006/customXml" ds:itemID="{EC660E52-9A7E-4387-BDB0-85DDE1E91A85}"/>
</file>

<file path=customXml/itemProps3.xml><?xml version="1.0" encoding="utf-8"?>
<ds:datastoreItem xmlns:ds="http://schemas.openxmlformats.org/officeDocument/2006/customXml" ds:itemID="{95EC34EF-55E4-4355-8521-B9F29458681F}"/>
</file>

<file path=docProps/app.xml><?xml version="1.0" encoding="utf-8"?>
<Properties xmlns="http://schemas.openxmlformats.org/officeDocument/2006/extended-properties" xmlns:vt="http://schemas.openxmlformats.org/officeDocument/2006/docPropsVTypes">
  <Template>Normal</Template>
  <TotalTime>3</TotalTime>
  <Pages>2</Pages>
  <Words>355</Words>
  <Characters>2021</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Inrättandet av ett nationellt vaccinationsregister för privatpersoner</vt:lpstr>
      <vt:lpstr>
      </vt:lpstr>
    </vt:vector>
  </TitlesOfParts>
  <Company>Sveriges riksdag</Company>
  <LinksUpToDate>false</LinksUpToDate>
  <CharactersWithSpaces>2365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