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E43FC7" w14:paraId="31898F17" w14:textId="77777777">
        <w:tc>
          <w:tcPr>
            <w:tcW w:w="2268" w:type="dxa"/>
          </w:tcPr>
          <w:p w14:paraId="1ED96F3A" w14:textId="77777777" w:rsidR="006E4E11" w:rsidRPr="00E43FC7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68CC5B6" w14:textId="77777777" w:rsidR="006E4E11" w:rsidRPr="00E43FC7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E43FC7" w14:paraId="634E7CBC" w14:textId="77777777">
        <w:tc>
          <w:tcPr>
            <w:tcW w:w="2268" w:type="dxa"/>
          </w:tcPr>
          <w:p w14:paraId="05433323" w14:textId="77777777" w:rsidR="006E4E11" w:rsidRPr="00E43FC7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E0D67A7" w14:textId="77777777" w:rsidR="006E4E11" w:rsidRPr="00E43FC7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E43FC7" w14:paraId="3CB21A5B" w14:textId="77777777">
        <w:tc>
          <w:tcPr>
            <w:tcW w:w="3402" w:type="dxa"/>
            <w:gridSpan w:val="2"/>
          </w:tcPr>
          <w:p w14:paraId="551416EE" w14:textId="77777777" w:rsidR="006E4E11" w:rsidRPr="00E43FC7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EC0921B" w14:textId="77777777" w:rsidR="006E4E11" w:rsidRPr="00E43FC7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E43FC7" w14:paraId="376798C0" w14:textId="77777777">
        <w:tc>
          <w:tcPr>
            <w:tcW w:w="2268" w:type="dxa"/>
          </w:tcPr>
          <w:p w14:paraId="17A9FB57" w14:textId="77777777" w:rsidR="006E4E11" w:rsidRPr="00E43FC7" w:rsidRDefault="006E4E11" w:rsidP="001A3A6B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F1BE9C2" w14:textId="07765683" w:rsidR="006E4E11" w:rsidRPr="00412AD4" w:rsidRDefault="003354BA" w:rsidP="00EB6C75">
            <w:pPr>
              <w:framePr w:w="5035" w:h="1644" w:wrap="notBeside" w:vAnchor="page" w:hAnchor="page" w:x="6573" w:y="721"/>
              <w:spacing w:line="240" w:lineRule="auto"/>
              <w:rPr>
                <w:sz w:val="20"/>
                <w:lang w:val="en-GB"/>
              </w:rPr>
            </w:pPr>
            <w:r w:rsidRPr="00412AD4">
              <w:rPr>
                <w:sz w:val="20"/>
                <w:lang w:val="en-GB"/>
              </w:rPr>
              <w:t xml:space="preserve">Dnr </w:t>
            </w:r>
            <w:r w:rsidR="00E43FC7" w:rsidRPr="00412AD4">
              <w:rPr>
                <w:sz w:val="20"/>
                <w:lang w:val="en-GB"/>
              </w:rPr>
              <w:t>M2015/</w:t>
            </w:r>
            <w:r w:rsidR="006531CD" w:rsidRPr="00412AD4">
              <w:rPr>
                <w:sz w:val="20"/>
                <w:lang w:val="en-GB"/>
              </w:rPr>
              <w:t>04355</w:t>
            </w:r>
            <w:r w:rsidRPr="00412AD4">
              <w:rPr>
                <w:sz w:val="20"/>
                <w:lang w:val="en-GB"/>
              </w:rPr>
              <w:t>/Me</w:t>
            </w:r>
          </w:p>
          <w:p w14:paraId="1CE39750" w14:textId="61E18AD2" w:rsidR="006531CD" w:rsidRPr="00412AD4" w:rsidRDefault="006531CD" w:rsidP="00EB6C75">
            <w:pPr>
              <w:framePr w:w="5035" w:h="1644" w:wrap="notBeside" w:vAnchor="page" w:hAnchor="page" w:x="6573" w:y="721"/>
              <w:spacing w:line="240" w:lineRule="auto"/>
              <w:rPr>
                <w:sz w:val="20"/>
                <w:lang w:val="en-GB"/>
              </w:rPr>
            </w:pPr>
            <w:r w:rsidRPr="00412AD4">
              <w:rPr>
                <w:sz w:val="20"/>
                <w:lang w:val="en-GB"/>
              </w:rPr>
              <w:t xml:space="preserve">        M2015/04356/Me</w:t>
            </w:r>
          </w:p>
          <w:p w14:paraId="623097D3" w14:textId="24979313" w:rsidR="006531CD" w:rsidRPr="00412AD4" w:rsidRDefault="006531CD" w:rsidP="00EB6C75">
            <w:pPr>
              <w:framePr w:w="5035" w:h="1644" w:wrap="notBeside" w:vAnchor="page" w:hAnchor="page" w:x="6573" w:y="721"/>
              <w:spacing w:line="240" w:lineRule="auto"/>
              <w:rPr>
                <w:sz w:val="20"/>
                <w:lang w:val="en-GB"/>
              </w:rPr>
            </w:pPr>
            <w:r w:rsidRPr="00412AD4">
              <w:rPr>
                <w:sz w:val="20"/>
                <w:lang w:val="en-GB"/>
              </w:rPr>
              <w:t xml:space="preserve">        M2015/04357/Me</w:t>
            </w:r>
          </w:p>
          <w:p w14:paraId="7D3D6998" w14:textId="65F2123F" w:rsidR="006531CD" w:rsidRDefault="006531CD" w:rsidP="00EB6C75">
            <w:pPr>
              <w:framePr w:w="5035" w:h="1644" w:wrap="notBeside" w:vAnchor="page" w:hAnchor="page" w:x="6573" w:y="721"/>
              <w:spacing w:line="240" w:lineRule="auto"/>
              <w:rPr>
                <w:sz w:val="20"/>
              </w:rPr>
            </w:pPr>
            <w:r w:rsidRPr="00412AD4">
              <w:rPr>
                <w:sz w:val="20"/>
                <w:lang w:val="en-GB"/>
              </w:rPr>
              <w:t xml:space="preserve">        </w:t>
            </w:r>
            <w:r>
              <w:rPr>
                <w:sz w:val="20"/>
              </w:rPr>
              <w:t>M2015/</w:t>
            </w:r>
            <w:r w:rsidRPr="006531CD">
              <w:rPr>
                <w:sz w:val="20"/>
              </w:rPr>
              <w:t>0435</w:t>
            </w:r>
            <w:r>
              <w:rPr>
                <w:sz w:val="20"/>
              </w:rPr>
              <w:t>8/</w:t>
            </w:r>
            <w:proofErr w:type="spellStart"/>
            <w:r>
              <w:rPr>
                <w:sz w:val="20"/>
              </w:rPr>
              <w:t>Me</w:t>
            </w:r>
            <w:proofErr w:type="spellEnd"/>
          </w:p>
          <w:p w14:paraId="3808D44C" w14:textId="12B2ECA2" w:rsidR="006531CD" w:rsidRDefault="006531CD" w:rsidP="00EB6C75">
            <w:pPr>
              <w:framePr w:w="5035" w:h="1644" w:wrap="notBeside" w:vAnchor="page" w:hAnchor="page" w:x="6573" w:y="721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M2015/</w:t>
            </w:r>
            <w:r w:rsidRPr="006531CD">
              <w:rPr>
                <w:sz w:val="20"/>
              </w:rPr>
              <w:t>0435</w:t>
            </w:r>
            <w:r>
              <w:rPr>
                <w:sz w:val="20"/>
              </w:rPr>
              <w:t>9/</w:t>
            </w:r>
            <w:proofErr w:type="spellStart"/>
            <w:r>
              <w:rPr>
                <w:sz w:val="20"/>
              </w:rPr>
              <w:t>Me</w:t>
            </w:r>
            <w:proofErr w:type="spellEnd"/>
          </w:p>
          <w:p w14:paraId="45C526A0" w14:textId="752CABFC" w:rsidR="006531CD" w:rsidRPr="00E43FC7" w:rsidRDefault="006531CD" w:rsidP="00D53297">
            <w:pPr>
              <w:framePr w:w="5035" w:h="1644" w:wrap="notBeside" w:vAnchor="page" w:hAnchor="page" w:x="6573" w:y="721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M2015/</w:t>
            </w:r>
            <w:r w:rsidRPr="006531CD">
              <w:rPr>
                <w:sz w:val="20"/>
              </w:rPr>
              <w:t>043</w:t>
            </w:r>
            <w:r>
              <w:rPr>
                <w:sz w:val="20"/>
              </w:rPr>
              <w:t>60/</w:t>
            </w:r>
            <w:proofErr w:type="spellStart"/>
            <w:r>
              <w:rPr>
                <w:sz w:val="20"/>
              </w:rPr>
              <w:t>Me</w:t>
            </w:r>
            <w:proofErr w:type="spellEnd"/>
          </w:p>
        </w:tc>
      </w:tr>
      <w:tr w:rsidR="006E4E11" w:rsidRPr="00E43FC7" w14:paraId="5EA6D47C" w14:textId="77777777">
        <w:tc>
          <w:tcPr>
            <w:tcW w:w="2268" w:type="dxa"/>
          </w:tcPr>
          <w:p w14:paraId="1C5BC250" w14:textId="77777777" w:rsidR="006E4E11" w:rsidRPr="00E43FC7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73A3242" w14:textId="77777777" w:rsidR="006E4E11" w:rsidRPr="00E43FC7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41326FF7" w14:textId="77777777" w:rsidR="00DA1162" w:rsidRPr="00DA1162" w:rsidRDefault="00DA1162" w:rsidP="00DA1162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E43FC7" w14:paraId="1EE5365F" w14:textId="77777777">
        <w:trPr>
          <w:trHeight w:val="284"/>
        </w:trPr>
        <w:tc>
          <w:tcPr>
            <w:tcW w:w="4911" w:type="dxa"/>
          </w:tcPr>
          <w:p w14:paraId="46FE252E" w14:textId="77777777" w:rsidR="006E4E11" w:rsidRPr="00E43FC7" w:rsidRDefault="00E43FC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:rsidRPr="00E43FC7" w14:paraId="3A1C9FA2" w14:textId="77777777">
        <w:trPr>
          <w:trHeight w:val="284"/>
        </w:trPr>
        <w:tc>
          <w:tcPr>
            <w:tcW w:w="4911" w:type="dxa"/>
          </w:tcPr>
          <w:p w14:paraId="5A639A20" w14:textId="77777777" w:rsidR="006E4E11" w:rsidRPr="00E43FC7" w:rsidRDefault="0030372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  <w:tr w:rsidR="006E4E11" w:rsidRPr="00E43FC7" w14:paraId="5ADE6A63" w14:textId="77777777">
        <w:trPr>
          <w:trHeight w:val="284"/>
        </w:trPr>
        <w:tc>
          <w:tcPr>
            <w:tcW w:w="4911" w:type="dxa"/>
          </w:tcPr>
          <w:p w14:paraId="7724D3CE" w14:textId="77777777" w:rsidR="006E4E11" w:rsidRPr="00E43FC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43FC7" w:rsidRPr="00E43FC7" w14:paraId="37788B12" w14:textId="77777777">
        <w:trPr>
          <w:trHeight w:val="284"/>
        </w:trPr>
        <w:tc>
          <w:tcPr>
            <w:tcW w:w="4911" w:type="dxa"/>
          </w:tcPr>
          <w:p w14:paraId="21A44F07" w14:textId="598FAF54" w:rsidR="00E43FC7" w:rsidRPr="00E43FC7" w:rsidRDefault="00D5329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</w:tbl>
    <w:p w14:paraId="267C0EFA" w14:textId="77777777" w:rsidR="006E4E11" w:rsidRPr="00E43FC7" w:rsidRDefault="005C5E22">
      <w:pPr>
        <w:framePr w:w="4400" w:h="2523" w:wrap="notBeside" w:vAnchor="page" w:hAnchor="page" w:x="6453" w:y="2445"/>
        <w:ind w:left="142"/>
      </w:pPr>
      <w:r>
        <w:t>Till r</w:t>
      </w:r>
      <w:r w:rsidR="00E43FC7">
        <w:t>iksdagen</w:t>
      </w:r>
      <w:r w:rsidR="006531CD">
        <w:t xml:space="preserve"> </w:t>
      </w:r>
    </w:p>
    <w:p w14:paraId="005753B5" w14:textId="189FF003" w:rsidR="006E4E11" w:rsidRPr="00E43FC7" w:rsidRDefault="00E43FC7" w:rsidP="00E43FC7">
      <w:pPr>
        <w:pStyle w:val="RKrubrik"/>
        <w:pBdr>
          <w:bottom w:val="single" w:sz="4" w:space="1" w:color="000000"/>
        </w:pBdr>
        <w:spacing w:before="0" w:after="0"/>
      </w:pPr>
      <w:r>
        <w:t xml:space="preserve">Svar på frågorna </w:t>
      </w:r>
      <w:r w:rsidR="005C5E22">
        <w:t>2015/16:514-519 av Mats Green</w:t>
      </w:r>
      <w:r w:rsidR="003354BA">
        <w:t xml:space="preserve"> (M) om</w:t>
      </w:r>
      <w:r w:rsidR="00303726">
        <w:t xml:space="preserve"> Rotens skjutfält, Skärsvikens skjutfält, Väddö skjutfält, Söderarms skjutfält, Göteborgs skärgårds</w:t>
      </w:r>
      <w:r w:rsidR="00493A4A">
        <w:t xml:space="preserve"> </w:t>
      </w:r>
      <w:r w:rsidR="00303726">
        <w:t xml:space="preserve">skjutfält samt </w:t>
      </w:r>
      <w:proofErr w:type="spellStart"/>
      <w:r w:rsidR="00303726">
        <w:t>Härnöns</w:t>
      </w:r>
      <w:proofErr w:type="spellEnd"/>
      <w:r w:rsidR="00303726">
        <w:t xml:space="preserve"> skjut</w:t>
      </w:r>
      <w:r w:rsidR="00303726" w:rsidRPr="00BC24F1">
        <w:t>fält</w:t>
      </w:r>
      <w:r w:rsidR="003354BA">
        <w:t xml:space="preserve"> </w:t>
      </w:r>
    </w:p>
    <w:p w14:paraId="3132F3C9" w14:textId="77777777" w:rsidR="006E4E11" w:rsidRPr="00E43FC7" w:rsidRDefault="006E4E11">
      <w:pPr>
        <w:pStyle w:val="RKnormal"/>
      </w:pPr>
    </w:p>
    <w:p w14:paraId="0ABF463C" w14:textId="3D8C7F0B" w:rsidR="00C70871" w:rsidRDefault="00C70871" w:rsidP="00C70871">
      <w:pPr>
        <w:pStyle w:val="RKnormal"/>
      </w:pPr>
      <w:r>
        <w:t xml:space="preserve">Mats Green har frågat </w:t>
      </w:r>
      <w:r w:rsidR="00200B86">
        <w:t xml:space="preserve">försvarsminister Peter Hultqvist </w:t>
      </w:r>
      <w:r>
        <w:t>när ett regerings</w:t>
      </w:r>
      <w:r w:rsidR="00483741">
        <w:softHyphen/>
      </w:r>
      <w:r>
        <w:t>beslut ifråga om Rotens skjutfält, Skärsvikens skjutfält, Väddö skjutfält, Söderarms skjutfält, Göteborgs skärgårds</w:t>
      </w:r>
      <w:r w:rsidR="00493A4A">
        <w:t xml:space="preserve"> </w:t>
      </w:r>
      <w:r>
        <w:t xml:space="preserve">skjutfält samt </w:t>
      </w:r>
      <w:proofErr w:type="spellStart"/>
      <w:r>
        <w:t>Härnöns</w:t>
      </w:r>
      <w:proofErr w:type="spellEnd"/>
      <w:r>
        <w:t xml:space="preserve"> skjut</w:t>
      </w:r>
      <w:r w:rsidR="00483741">
        <w:softHyphen/>
      </w:r>
      <w:r w:rsidRPr="00BC24F1">
        <w:t xml:space="preserve">fält kan förväntas, och vilka åtgärder försvarsministern </w:t>
      </w:r>
      <w:r w:rsidR="00BC24F1" w:rsidRPr="00BC24F1">
        <w:t xml:space="preserve">tänker </w:t>
      </w:r>
      <w:r w:rsidRPr="00BC24F1">
        <w:t>vidta för att se till att miljöprövningsärendena inte i fortsättningen ska försena och förhindra Försvarsmaktens nödvändiga övningsverksamhet</w:t>
      </w:r>
      <w:r w:rsidR="00303726">
        <w:t>.</w:t>
      </w:r>
      <w:r w:rsidR="00492F57" w:rsidRPr="00BC24F1">
        <w:t xml:space="preserve"> </w:t>
      </w:r>
      <w:r w:rsidR="00BC24F1">
        <w:t>Arbetet inom regeringen är så fördelat att de</w:t>
      </w:r>
      <w:r w:rsidR="001336B0">
        <w:t>t är jag som ska svara på frågorna</w:t>
      </w:r>
      <w:r w:rsidR="00BC24F1">
        <w:t>.</w:t>
      </w:r>
      <w:r w:rsidR="001336B0">
        <w:t xml:space="preserve"> </w:t>
      </w:r>
      <w:r w:rsidR="00F318B2">
        <w:t>Samtliga frågor</w:t>
      </w:r>
      <w:r w:rsidR="00483741">
        <w:t xml:space="preserve"> har </w:t>
      </w:r>
      <w:r w:rsidR="003B12D6">
        <w:t xml:space="preserve">sin </w:t>
      </w:r>
      <w:r w:rsidR="00483741">
        <w:t>utgångs</w:t>
      </w:r>
      <w:r w:rsidR="003B12D6">
        <w:t xml:space="preserve">punkt i regeringens </w:t>
      </w:r>
      <w:r w:rsidR="00E95C27">
        <w:t>miljöbalksprövning</w:t>
      </w:r>
      <w:r w:rsidR="003B12D6">
        <w:t xml:space="preserve"> av Försvarsmaktens skjutfält och </w:t>
      </w:r>
      <w:r w:rsidR="00973C9A">
        <w:t xml:space="preserve">de </w:t>
      </w:r>
      <w:r w:rsidR="003B12D6">
        <w:t>kan besvaras i ett gemensamt svar</w:t>
      </w:r>
      <w:r w:rsidR="00483741">
        <w:t>.</w:t>
      </w:r>
    </w:p>
    <w:p w14:paraId="66F60FFC" w14:textId="77777777" w:rsidR="00C70871" w:rsidRDefault="00C70871">
      <w:pPr>
        <w:pStyle w:val="RKnormal"/>
      </w:pPr>
    </w:p>
    <w:p w14:paraId="08D02C7D" w14:textId="77777777" w:rsidR="00400A31" w:rsidRDefault="00400A31" w:rsidP="00400A31">
      <w:pPr>
        <w:pStyle w:val="RKnormal"/>
      </w:pPr>
      <w:r>
        <w:t>I miljöbalken finns det en fastlagd ordning för hur miljöprövning som rör bl.a. Försvarsmakten ska ske</w:t>
      </w:r>
      <w:r w:rsidR="00F318B2">
        <w:t>. Länsstyrelsens miljöprövnings</w:t>
      </w:r>
      <w:r>
        <w:t>dele</w:t>
      </w:r>
      <w:r>
        <w:softHyphen/>
        <w:t>gation är första instans. Ett ärende kan överklagas till mark- och miljö</w:t>
      </w:r>
      <w:r>
        <w:softHyphen/>
        <w:t>domstolen som i så fall har att överlämna ärendet med eget yttrande till regeringen för prövning. Miljöbalkens krav innebär att en samlad pröv</w:t>
      </w:r>
      <w:r>
        <w:softHyphen/>
        <w:t>ning ska göras av alla olika miljö- och hälsoeffekter som en verksamhet riskerar att medföra. En sådan prövning är nödvändig för att vi ska kunna upprätthålla skyddet för människors hälsa och för miljön. I miljö</w:t>
      </w:r>
      <w:r>
        <w:softHyphen/>
        <w:t>pröv</w:t>
      </w:r>
      <w:r w:rsidR="00F318B2">
        <w:softHyphen/>
      </w:r>
      <w:r>
        <w:t>ningen får alla berörda möjlighet att lämna sina synpunkter. Pröv</w:t>
      </w:r>
      <w:r>
        <w:softHyphen/>
        <w:t>nings</w:t>
      </w:r>
      <w:r w:rsidR="00F318B2">
        <w:softHyphen/>
      </w:r>
      <w:r>
        <w:t xml:space="preserve">myndigheten gör sedan en sammanvägning av omständigheterna i ärendet och fattar sitt beslut. </w:t>
      </w:r>
    </w:p>
    <w:p w14:paraId="35476724" w14:textId="77777777" w:rsidR="00400A31" w:rsidRDefault="00400A31" w:rsidP="00C70871">
      <w:pPr>
        <w:pStyle w:val="RKnormal"/>
      </w:pPr>
    </w:p>
    <w:p w14:paraId="0F4C9E9B" w14:textId="77777777" w:rsidR="00F03128" w:rsidRDefault="00F03128" w:rsidP="00C70871">
      <w:pPr>
        <w:pStyle w:val="RKnormal"/>
      </w:pPr>
      <w:r>
        <w:t xml:space="preserve">Regeringen har den 17 december 2015 </w:t>
      </w:r>
      <w:r w:rsidRPr="00F03128">
        <w:t>beslutat om tillstånd för Försvars</w:t>
      </w:r>
      <w:r w:rsidR="00483741">
        <w:softHyphen/>
      </w:r>
      <w:r w:rsidRPr="00F03128">
        <w:t xml:space="preserve">maktens verksamhet vid </w:t>
      </w:r>
      <w:r>
        <w:t xml:space="preserve">sju </w:t>
      </w:r>
      <w:r w:rsidRPr="00F03128">
        <w:t>militära skjutfält i S</w:t>
      </w:r>
      <w:r w:rsidR="00303726">
        <w:t>tors</w:t>
      </w:r>
      <w:r w:rsidRPr="00F03128">
        <w:t>tockholms skärgård</w:t>
      </w:r>
      <w:r>
        <w:t xml:space="preserve">, </w:t>
      </w:r>
      <w:r w:rsidRPr="00F03128">
        <w:t>Väddö</w:t>
      </w:r>
      <w:r w:rsidR="00BC24F1">
        <w:t>, Roten, Korsö</w:t>
      </w:r>
      <w:r w:rsidR="007B2A34">
        <w:t xml:space="preserve">, </w:t>
      </w:r>
      <w:proofErr w:type="spellStart"/>
      <w:r w:rsidR="000A2DDA">
        <w:t>Stabbo</w:t>
      </w:r>
      <w:proofErr w:type="spellEnd"/>
      <w:r w:rsidR="000A2DDA">
        <w:t xml:space="preserve">, </w:t>
      </w:r>
      <w:proofErr w:type="spellStart"/>
      <w:r w:rsidR="007B2A34">
        <w:t>Mellsten</w:t>
      </w:r>
      <w:proofErr w:type="spellEnd"/>
      <w:r w:rsidR="007B2A34">
        <w:t>, Askö</w:t>
      </w:r>
      <w:r w:rsidR="00D978E7">
        <w:t xml:space="preserve"> </w:t>
      </w:r>
      <w:r>
        <w:t xml:space="preserve">och </w:t>
      </w:r>
      <w:r w:rsidRPr="00F03128">
        <w:t>Söderarm</w:t>
      </w:r>
      <w:r>
        <w:t xml:space="preserve"> skjutfält.</w:t>
      </w:r>
      <w:r w:rsidR="00D978E7">
        <w:t xml:space="preserve"> </w:t>
      </w:r>
      <w:r w:rsidR="007B2A34" w:rsidRPr="007B2A34">
        <w:t>Regeringens beslut innebär att Försvarsmaktens verksamhet kan fort</w:t>
      </w:r>
      <w:r w:rsidR="00F318B2">
        <w:softHyphen/>
      </w:r>
      <w:r w:rsidR="007B2A34" w:rsidRPr="007B2A34">
        <w:t>sätta och i vissa delar utvidgas samtidigt som hänsyn tas till skärgårdsliv, friluftsliv och fågellivet.</w:t>
      </w:r>
      <w:r w:rsidR="00400A31">
        <w:t xml:space="preserve"> </w:t>
      </w:r>
    </w:p>
    <w:p w14:paraId="096D6193" w14:textId="77777777" w:rsidR="009B5807" w:rsidRDefault="009B5807" w:rsidP="00C70871">
      <w:pPr>
        <w:pStyle w:val="RKnormal"/>
      </w:pPr>
    </w:p>
    <w:p w14:paraId="4444FFE5" w14:textId="48639129" w:rsidR="00D978E7" w:rsidRDefault="00A610EC" w:rsidP="00C70871">
      <w:pPr>
        <w:pStyle w:val="RKnormal"/>
      </w:pPr>
      <w:r>
        <w:lastRenderedPageBreak/>
        <w:t xml:space="preserve">Försvarsmaktens ansökningar om tillstånd för Skärsvikens, Göteborgs och </w:t>
      </w:r>
      <w:proofErr w:type="spellStart"/>
      <w:r>
        <w:t>Härnöns</w:t>
      </w:r>
      <w:proofErr w:type="spellEnd"/>
      <w:r>
        <w:t xml:space="preserve"> skjutfält handläggs för närvarande i Miljö- och energi</w:t>
      </w:r>
      <w:r w:rsidR="00DA6165">
        <w:t>-</w:t>
      </w:r>
      <w:r>
        <w:t xml:space="preserve">departementet. </w:t>
      </w:r>
      <w:r w:rsidR="000D16D9">
        <w:t xml:space="preserve">Dessa ärenden, liksom </w:t>
      </w:r>
      <w:r w:rsidR="00E95C27">
        <w:t>de nyligen</w:t>
      </w:r>
      <w:r>
        <w:t xml:space="preserve"> avgjorda skjutfälts</w:t>
      </w:r>
      <w:r w:rsidR="00DA6165">
        <w:t>-</w:t>
      </w:r>
      <w:r>
        <w:t xml:space="preserve">ärendena i Stockholms </w:t>
      </w:r>
      <w:r w:rsidR="000D16D9">
        <w:t xml:space="preserve">skärgård, inkom </w:t>
      </w:r>
      <w:r>
        <w:t>till Regeringskansliet under</w:t>
      </w:r>
      <w:r w:rsidR="000D16D9">
        <w:t xml:space="preserve"> år</w:t>
      </w:r>
      <w:r>
        <w:t>en</w:t>
      </w:r>
      <w:r w:rsidR="000D16D9">
        <w:t xml:space="preserve"> 2010 </w:t>
      </w:r>
      <w:r>
        <w:t>till</w:t>
      </w:r>
      <w:r w:rsidR="000D16D9">
        <w:t xml:space="preserve"> 2012</w:t>
      </w:r>
      <w:r>
        <w:t xml:space="preserve">, dvs. under </w:t>
      </w:r>
      <w:r w:rsidR="00D53297" w:rsidRPr="00D53297">
        <w:t>den moderatledda regeringen</w:t>
      </w:r>
      <w:r w:rsidR="00D53297">
        <w:t xml:space="preserve">. </w:t>
      </w:r>
      <w:r w:rsidR="00D978E7">
        <w:t xml:space="preserve">Som statsråd varken kan eller får jag </w:t>
      </w:r>
      <w:r w:rsidR="00D978E7" w:rsidRPr="00F03128">
        <w:t>före</w:t>
      </w:r>
      <w:r w:rsidR="003B12D6">
        <w:softHyphen/>
      </w:r>
      <w:r w:rsidR="00D978E7" w:rsidRPr="00F03128">
        <w:t>gripa regeringe</w:t>
      </w:r>
      <w:r w:rsidR="001336B0">
        <w:t>ns kommande ställningstag</w:t>
      </w:r>
      <w:r w:rsidR="00D53297">
        <w:softHyphen/>
      </w:r>
      <w:r w:rsidR="001336B0">
        <w:t>ande</w:t>
      </w:r>
      <w:r w:rsidR="00F318B2">
        <w:t>n i dessa ärenden</w:t>
      </w:r>
      <w:r w:rsidR="00D978E7" w:rsidRPr="00F03128">
        <w:t>.</w:t>
      </w:r>
      <w:r w:rsidR="00F318B2">
        <w:t xml:space="preserve"> De</w:t>
      </w:r>
      <w:r w:rsidR="00D978E7">
        <w:t xml:space="preserve"> ska, som alla f</w:t>
      </w:r>
      <w:r w:rsidR="00492F57">
        <w:t>örvaltningsärenden</w:t>
      </w:r>
      <w:r w:rsidR="00D978E7">
        <w:t>,</w:t>
      </w:r>
      <w:r w:rsidR="00492F57">
        <w:t xml:space="preserve"> handläggas så rättssäkert och </w:t>
      </w:r>
      <w:r w:rsidR="00D978E7">
        <w:t xml:space="preserve">snabbt som </w:t>
      </w:r>
      <w:r w:rsidR="00492F57">
        <w:t xml:space="preserve">möjligt. </w:t>
      </w:r>
    </w:p>
    <w:p w14:paraId="2619D693" w14:textId="77777777" w:rsidR="003B12D6" w:rsidRDefault="003B12D6" w:rsidP="00C70871">
      <w:pPr>
        <w:pStyle w:val="RKnormal"/>
      </w:pPr>
    </w:p>
    <w:p w14:paraId="48498BD6" w14:textId="77777777" w:rsidR="00D978E7" w:rsidRDefault="00744A91">
      <w:pPr>
        <w:pStyle w:val="RKnormal"/>
      </w:pPr>
      <w:r>
        <w:t xml:space="preserve">Stockholm den </w:t>
      </w:r>
      <w:r w:rsidR="00F318B2">
        <w:t>4</w:t>
      </w:r>
      <w:r w:rsidR="00763BC3">
        <w:t xml:space="preserve"> januari 2016</w:t>
      </w:r>
    </w:p>
    <w:p w14:paraId="7845FD35" w14:textId="77777777" w:rsidR="00780EB4" w:rsidRDefault="00780EB4">
      <w:pPr>
        <w:pStyle w:val="RKnormal"/>
      </w:pPr>
    </w:p>
    <w:p w14:paraId="488660B1" w14:textId="77777777" w:rsidR="00744A91" w:rsidRDefault="00744A91">
      <w:pPr>
        <w:pStyle w:val="RKnormal"/>
      </w:pPr>
    </w:p>
    <w:p w14:paraId="663838DF" w14:textId="77777777" w:rsidR="00744A91" w:rsidRDefault="00744A91">
      <w:pPr>
        <w:pStyle w:val="RKnormal"/>
      </w:pPr>
      <w:r>
        <w:t>Åsa Romson</w:t>
      </w:r>
    </w:p>
    <w:sectPr w:rsidR="00744A91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4097E" w14:textId="77777777" w:rsidR="00C95D51" w:rsidRDefault="00C95D51">
      <w:r>
        <w:separator/>
      </w:r>
    </w:p>
  </w:endnote>
  <w:endnote w:type="continuationSeparator" w:id="0">
    <w:p w14:paraId="237A6409" w14:textId="77777777" w:rsidR="00C95D51" w:rsidRDefault="00C9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20312" w14:textId="77777777" w:rsidR="00C95D51" w:rsidRDefault="00C95D51">
      <w:r>
        <w:separator/>
      </w:r>
    </w:p>
  </w:footnote>
  <w:footnote w:type="continuationSeparator" w:id="0">
    <w:p w14:paraId="2260178C" w14:textId="77777777" w:rsidR="00C95D51" w:rsidRDefault="00C95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E8C2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12AD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22301D7" w14:textId="77777777">
      <w:trPr>
        <w:cantSplit/>
      </w:trPr>
      <w:tc>
        <w:tcPr>
          <w:tcW w:w="3119" w:type="dxa"/>
        </w:tcPr>
        <w:p w14:paraId="25830C0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F7074C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83CDE26" w14:textId="77777777" w:rsidR="00E80146" w:rsidRDefault="00E80146">
          <w:pPr>
            <w:pStyle w:val="Sidhuvud"/>
            <w:ind w:right="360"/>
          </w:pPr>
        </w:p>
      </w:tc>
    </w:tr>
  </w:tbl>
  <w:p w14:paraId="340A6B2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53A7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1066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FDA9FE5" w14:textId="77777777">
      <w:trPr>
        <w:cantSplit/>
      </w:trPr>
      <w:tc>
        <w:tcPr>
          <w:tcW w:w="3119" w:type="dxa"/>
        </w:tcPr>
        <w:p w14:paraId="22507BF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4B1588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29DEEB0" w14:textId="77777777" w:rsidR="00E80146" w:rsidRDefault="00E80146">
          <w:pPr>
            <w:pStyle w:val="Sidhuvud"/>
            <w:ind w:right="360"/>
          </w:pPr>
        </w:p>
      </w:tc>
    </w:tr>
  </w:tbl>
  <w:p w14:paraId="2134D26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8B780" w14:textId="77777777" w:rsidR="00E43FC7" w:rsidRDefault="00E9230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BBA3952" wp14:editId="6235F87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C486F1" w14:textId="77777777" w:rsidR="00E80146" w:rsidRPr="00E43FC7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F798312" w14:textId="77777777" w:rsidR="00E80146" w:rsidRPr="00E43FC7" w:rsidRDefault="00E80146">
    <w:pPr>
      <w:rPr>
        <w:rFonts w:ascii="TradeGothic" w:hAnsi="TradeGothic"/>
        <w:b/>
        <w:bCs/>
        <w:spacing w:val="12"/>
        <w:sz w:val="22"/>
      </w:rPr>
    </w:pPr>
  </w:p>
  <w:p w14:paraId="73A63A3A" w14:textId="77777777" w:rsidR="00E80146" w:rsidRPr="00E43FC7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B14CA77" w14:textId="77777777" w:rsidR="00E80146" w:rsidRPr="00E43FC7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r" w:val="60"/>
    <w:docVar w:name="docDep" w:val="11"/>
    <w:docVar w:name="docSprak" w:val="0"/>
  </w:docVars>
  <w:rsids>
    <w:rsidRoot w:val="00E43FC7"/>
    <w:rsid w:val="0002115F"/>
    <w:rsid w:val="000A0541"/>
    <w:rsid w:val="000A2DDA"/>
    <w:rsid w:val="000C348A"/>
    <w:rsid w:val="000D16D9"/>
    <w:rsid w:val="00100F7C"/>
    <w:rsid w:val="001336B0"/>
    <w:rsid w:val="00150384"/>
    <w:rsid w:val="00160901"/>
    <w:rsid w:val="001805B7"/>
    <w:rsid w:val="001A3A6B"/>
    <w:rsid w:val="00200B86"/>
    <w:rsid w:val="00287826"/>
    <w:rsid w:val="002E6728"/>
    <w:rsid w:val="00303726"/>
    <w:rsid w:val="003354BA"/>
    <w:rsid w:val="00367B1C"/>
    <w:rsid w:val="003B12D6"/>
    <w:rsid w:val="00400A31"/>
    <w:rsid w:val="00412AD4"/>
    <w:rsid w:val="00422F18"/>
    <w:rsid w:val="0042792F"/>
    <w:rsid w:val="00443640"/>
    <w:rsid w:val="00483741"/>
    <w:rsid w:val="00492F57"/>
    <w:rsid w:val="00493A4A"/>
    <w:rsid w:val="004A328D"/>
    <w:rsid w:val="0058762B"/>
    <w:rsid w:val="005C5E22"/>
    <w:rsid w:val="006531CD"/>
    <w:rsid w:val="006B5332"/>
    <w:rsid w:val="006E4E11"/>
    <w:rsid w:val="00710666"/>
    <w:rsid w:val="007242A3"/>
    <w:rsid w:val="00744A91"/>
    <w:rsid w:val="00763BC3"/>
    <w:rsid w:val="00780EB4"/>
    <w:rsid w:val="007A6855"/>
    <w:rsid w:val="007B2A34"/>
    <w:rsid w:val="007E302F"/>
    <w:rsid w:val="00854C20"/>
    <w:rsid w:val="008F77AC"/>
    <w:rsid w:val="0092027A"/>
    <w:rsid w:val="00955E31"/>
    <w:rsid w:val="00965BE0"/>
    <w:rsid w:val="00973C9A"/>
    <w:rsid w:val="009830FD"/>
    <w:rsid w:val="00983734"/>
    <w:rsid w:val="00992E72"/>
    <w:rsid w:val="009B5807"/>
    <w:rsid w:val="00A610EC"/>
    <w:rsid w:val="00A866D1"/>
    <w:rsid w:val="00AF26D1"/>
    <w:rsid w:val="00BC24F1"/>
    <w:rsid w:val="00BD5028"/>
    <w:rsid w:val="00C70871"/>
    <w:rsid w:val="00C95D51"/>
    <w:rsid w:val="00D133D7"/>
    <w:rsid w:val="00D53297"/>
    <w:rsid w:val="00D978E7"/>
    <w:rsid w:val="00DA1162"/>
    <w:rsid w:val="00DA6165"/>
    <w:rsid w:val="00E43FC7"/>
    <w:rsid w:val="00E51942"/>
    <w:rsid w:val="00E80146"/>
    <w:rsid w:val="00E904D0"/>
    <w:rsid w:val="00E9230A"/>
    <w:rsid w:val="00E95C27"/>
    <w:rsid w:val="00EB6C75"/>
    <w:rsid w:val="00EC25F9"/>
    <w:rsid w:val="00ED583F"/>
    <w:rsid w:val="00F03128"/>
    <w:rsid w:val="00F318B2"/>
    <w:rsid w:val="00FA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0F4BD2"/>
  <w15:docId w15:val="{A72E89FF-36AA-44F7-9643-64B42338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B2A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B2A3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37697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50028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8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636877">
                          <w:marLeft w:val="195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47684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194414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114727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59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708401">
                                              <w:marLeft w:val="19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62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611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604f4443-0bb5-4686-9950-01415df23f8f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6BFE4F-4E9C-463B-8FF1-0844E89520D4}"/>
</file>

<file path=customXml/itemProps2.xml><?xml version="1.0" encoding="utf-8"?>
<ds:datastoreItem xmlns:ds="http://schemas.openxmlformats.org/officeDocument/2006/customXml" ds:itemID="{BEEF8C84-A205-4A7E-8147-DB2F83591836}"/>
</file>

<file path=customXml/itemProps3.xml><?xml version="1.0" encoding="utf-8"?>
<ds:datastoreItem xmlns:ds="http://schemas.openxmlformats.org/officeDocument/2006/customXml" ds:itemID="{E8644691-004F-43CC-9432-6B8A4C787379}"/>
</file>

<file path=customXml/itemProps4.xml><?xml version="1.0" encoding="utf-8"?>
<ds:datastoreItem xmlns:ds="http://schemas.openxmlformats.org/officeDocument/2006/customXml" ds:itemID="{EB2B6CDF-34CC-430B-86B7-12D40033976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5D6D264-1C22-4967-8989-B48A5DFC082B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EEF8C84-A205-4A7E-8147-DB2F835918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frågorna</vt:lpstr>
    </vt:vector>
  </TitlesOfParts>
  <Company>Regeringskansliet</Company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frågorna</dc:title>
  <dc:creator>Sarah Berwick</dc:creator>
  <cp:lastModifiedBy>Gergö Kisch</cp:lastModifiedBy>
  <cp:revision>2</cp:revision>
  <cp:lastPrinted>2015-12-30T11:31:00Z</cp:lastPrinted>
  <dcterms:created xsi:type="dcterms:W3CDTF">2016-01-04T10:55:00Z</dcterms:created>
  <dcterms:modified xsi:type="dcterms:W3CDTF">2016-01-04T10:55:00Z</dcterms:modified>
  <cp:category>Brev med logo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11;0;0;550</vt:lpwstr>
  </property>
  <property fmtid="{D5CDD505-2E9C-101B-9397-08002B2CF9AE}" pid="3" name="Sprak">
    <vt:lpwstr>Svenska</vt:lpwstr>
  </property>
  <property fmtid="{D5CDD505-2E9C-101B-9397-08002B2CF9AE}" pid="4" name="DokID">
    <vt:i4>1</vt:i4>
  </property>
  <property fmtid="{D5CDD505-2E9C-101B-9397-08002B2CF9AE}" pid="5" name="_dlc_DocIdItemGuid">
    <vt:lpwstr>474a87ca-8623-4a79-a6dc-afa5b98b3384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  <property fmtid="{D5CDD505-2E9C-101B-9397-08002B2CF9AE}" pid="9" name="RKDepartementsenhet">
    <vt:lpwstr>1;#Miljö- och energidepartementet|3e2328b8-9b3d-4f60-a95a-cee61eb848d9</vt:lpwstr>
  </property>
  <property fmtid="{D5CDD505-2E9C-101B-9397-08002B2CF9AE}" pid="10" name="RKAktivitetskategori">
    <vt:lpwstr>6;#5.1.2. Riksdagsfrågor|182eaf53-0adc-459b-9aa6-c889b835e519</vt:lpwstr>
  </property>
</Properties>
</file>