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302265758FE44F7B875D796C35E91AD"/>
        </w:placeholder>
        <w15:appearance w15:val="hidden"/>
        <w:text/>
      </w:sdtPr>
      <w:sdtEndPr/>
      <w:sdtContent>
        <w:p w:rsidRPr="009B062B" w:rsidR="00AF30DD" w:rsidP="009B062B" w:rsidRDefault="00AF30DD" w14:paraId="2C8EF4B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6999a16-5542-410c-ad38-f412debbfd29"/>
        <w:id w:val="314766504"/>
        <w:lock w:val="sdtLocked"/>
      </w:sdtPr>
      <w:sdtEndPr/>
      <w:sdtContent>
        <w:p w:rsidR="001A7E00" w:rsidRDefault="00D41869" w14:paraId="2C8EF4B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att drogtesta fordonsförare genom salivtest och tillkännager detta för regeringen.</w:t>
          </w:r>
        </w:p>
      </w:sdtContent>
    </w:sdt>
    <w:p w:rsidRPr="009B062B" w:rsidR="00AF30DD" w:rsidP="009B062B" w:rsidRDefault="000156D9" w14:paraId="2C8EF4BD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6D01C3" w:rsidP="00B53D64" w:rsidRDefault="00172CA0" w14:paraId="2C8EF4BE" w14:textId="56F0A85B">
      <w:pPr>
        <w:pStyle w:val="Normalutanindragellerluft"/>
      </w:pPr>
      <w:r w:rsidRPr="00172CA0">
        <w:t>Alkoholtester av bilförare är ett återkommande inslag i vår trafikmiljö. Polisen har denna uppgift</w:t>
      </w:r>
      <w:r w:rsidR="005B7E82">
        <w:t>,</w:t>
      </w:r>
      <w:r w:rsidRPr="00172CA0">
        <w:t xml:space="preserve"> och alla har vi väl någon gång blivit utsatta för detta. Testerna följs upp med exempelvis blodprov för att bekräfta utandningsprovet. Drogtester i trafiksammanhang görs inte på samma sätt trots att narkotikaanvändningen idag är vanligare än tidigare. Idag skulle man alltså kunna använda salivprov för att konstatera om någon har otillåtna droger i kroppen men ändå är ute och kör bil eller </w:t>
      </w:r>
      <w:r w:rsidR="005B7E82">
        <w:t xml:space="preserve">ett </w:t>
      </w:r>
      <w:r w:rsidRPr="00172CA0">
        <w:t xml:space="preserve">annat fordon. Polisen borde ges rätten att drogtesta genom salivprov för att på så sätt förhindra att drogpåverkade fortsätter </w:t>
      </w:r>
      <w:r w:rsidR="005B7E82">
        <w:t xml:space="preserve">att </w:t>
      </w:r>
      <w:r w:rsidRPr="00172CA0">
        <w:t>köra. Drogpåverkade människor utgör en minst lika stor fara som alkoholpåverkade</w:t>
      </w:r>
      <w:r w:rsidR="005B7E82">
        <w:t>,</w:t>
      </w:r>
      <w:r w:rsidRPr="00172CA0">
        <w:t xml:space="preserve"> och därför är det angeläget att </w:t>
      </w:r>
      <w:r w:rsidRPr="00172CA0">
        <w:lastRenderedPageBreak/>
        <w:t>enkla testmetoder som fungerar får börja användas. Även flyg- och fartygsförare bör inkluderas i dessa tester. Säkerheten på våra vägar, i luften och i våra farvatten behöver alltid bli säkrare</w:t>
      </w:r>
      <w:r w:rsidR="005B7E82">
        <w:t>,</w:t>
      </w:r>
      <w:bookmarkStart w:name="_GoBack" w:id="1"/>
      <w:bookmarkEnd w:id="1"/>
      <w:r w:rsidRPr="00172CA0">
        <w:t xml:space="preserve"> och att utöka antalet fungerande testmetoder är därför angeläget.</w:t>
      </w:r>
    </w:p>
    <w:p w:rsidRPr="00093F48" w:rsidR="00093F48" w:rsidP="00093F48" w:rsidRDefault="00093F48" w14:paraId="2C8EF4BF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35116B2F766417AA6A7EC888157DCCF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6825DD" w:rsidRDefault="005B7E82" w14:paraId="2C8EF4C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Hoff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53A05" w:rsidRDefault="00553A05" w14:paraId="2C8EF4C4" w14:textId="77777777"/>
    <w:sectPr w:rsidR="00553A0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EF4C6" w14:textId="77777777" w:rsidR="00887B54" w:rsidRDefault="00887B54" w:rsidP="000C1CAD">
      <w:pPr>
        <w:spacing w:line="240" w:lineRule="auto"/>
      </w:pPr>
      <w:r>
        <w:separator/>
      </w:r>
    </w:p>
  </w:endnote>
  <w:endnote w:type="continuationSeparator" w:id="0">
    <w:p w14:paraId="2C8EF4C7" w14:textId="77777777" w:rsidR="00887B54" w:rsidRDefault="00887B5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EF4CC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EF4CD" w14:textId="3A62AC19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B7E8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EF4C4" w14:textId="77777777" w:rsidR="00887B54" w:rsidRDefault="00887B54" w:rsidP="000C1CAD">
      <w:pPr>
        <w:spacing w:line="240" w:lineRule="auto"/>
      </w:pPr>
      <w:r>
        <w:separator/>
      </w:r>
    </w:p>
  </w:footnote>
  <w:footnote w:type="continuationSeparator" w:id="0">
    <w:p w14:paraId="2C8EF4C5" w14:textId="77777777" w:rsidR="00887B54" w:rsidRDefault="00887B5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2C8EF4C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C8EF4D8" wp14:anchorId="2C8EF4D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5B7E82" w14:paraId="2C8EF4D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DEB9D3BDD3F41B8A68BA72D820EFAD3"/>
                              </w:placeholder>
                              <w:text/>
                            </w:sdtPr>
                            <w:sdtEndPr/>
                            <w:sdtContent>
                              <w:r w:rsidR="00172CA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89212AE067347458885D817DBB6E180"/>
                              </w:placeholder>
                              <w:text/>
                            </w:sdtPr>
                            <w:sdtEndPr/>
                            <w:sdtContent>
                              <w:r w:rsidR="00172CA0">
                                <w:t>11017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C8EF4D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5B7E82" w14:paraId="2C8EF4D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DEB9D3BDD3F41B8A68BA72D820EFAD3"/>
                        </w:placeholder>
                        <w:text/>
                      </w:sdtPr>
                      <w:sdtEndPr/>
                      <w:sdtContent>
                        <w:r w:rsidR="00172CA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89212AE067347458885D817DBB6E180"/>
                        </w:placeholder>
                        <w:text/>
                      </w:sdtPr>
                      <w:sdtEndPr/>
                      <w:sdtContent>
                        <w:r w:rsidR="00172CA0">
                          <w:t>11017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C8EF4C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5B7E82" w14:paraId="2C8EF4CA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172CA0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72CA0">
          <w:t>11017</w:t>
        </w:r>
      </w:sdtContent>
    </w:sdt>
  </w:p>
  <w:p w:rsidR="007A5507" w:rsidP="00776B74" w:rsidRDefault="007A5507" w14:paraId="2C8EF4C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5B7E82" w14:paraId="2C8EF4C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72CA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72CA0">
          <w:t>11017</w:t>
        </w:r>
      </w:sdtContent>
    </w:sdt>
  </w:p>
  <w:p w:rsidR="007A5507" w:rsidP="00A314CF" w:rsidRDefault="005B7E82" w14:paraId="5398DC1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5B7E82" w14:paraId="2C8EF4D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5B7E82" w14:paraId="2C8EF4D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:2679</w:t>
        </w:r>
      </w:sdtContent>
    </w:sdt>
  </w:p>
  <w:p w:rsidR="007A5507" w:rsidP="00E03A3D" w:rsidRDefault="005B7E82" w14:paraId="2C8EF4D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Hans Hoff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CC7CFB" w14:paraId="2C8EF4D4" w14:textId="390ECC8F">
        <w:pPr>
          <w:pStyle w:val="FSHRub2"/>
        </w:pPr>
        <w:r>
          <w:t xml:space="preserve">Polisens </w:t>
        </w:r>
        <w:r w:rsidR="00D41869">
          <w:t>rätt att drogtesta fordonsförare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2C8EF4D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72CA0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2CA0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A7E00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879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3A05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B7E82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25DD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87B54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356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1A2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332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14D2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C7CFB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1869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193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8EF4BA"/>
  <w15:chartTrackingRefBased/>
  <w15:docId w15:val="{70FC9ADA-04CE-48E6-9E0F-4351B191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02265758FE44F7B875D796C35E91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67C1A7-A130-4147-B8B5-7682391CC5A4}"/>
      </w:docPartPr>
      <w:docPartBody>
        <w:p w:rsidR="003E5F0D" w:rsidRDefault="00A85F27">
          <w:pPr>
            <w:pStyle w:val="A302265758FE44F7B875D796C35E91A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35116B2F766417AA6A7EC888157DC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122175-8327-410D-A1AD-7CDE78094748}"/>
      </w:docPartPr>
      <w:docPartBody>
        <w:p w:rsidR="003E5F0D" w:rsidRDefault="00A85F27">
          <w:pPr>
            <w:pStyle w:val="535116B2F766417AA6A7EC888157DCC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5DEB9D3BDD3F41B8A68BA72D820EFA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E0BFD6-CFD2-4D58-933A-78FE5522969F}"/>
      </w:docPartPr>
      <w:docPartBody>
        <w:p w:rsidR="003E5F0D" w:rsidRDefault="00A85F27">
          <w:pPr>
            <w:pStyle w:val="5DEB9D3BDD3F41B8A68BA72D820EFA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9212AE067347458885D817DBB6E1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FEAE7A-7495-4C0E-BC19-C40D98F0C9A6}"/>
      </w:docPartPr>
      <w:docPartBody>
        <w:p w:rsidR="003E5F0D" w:rsidRDefault="00A85F27">
          <w:pPr>
            <w:pStyle w:val="089212AE067347458885D817DBB6E18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27"/>
    <w:rsid w:val="003E5F0D"/>
    <w:rsid w:val="004861D5"/>
    <w:rsid w:val="00A8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302265758FE44F7B875D796C35E91AD">
    <w:name w:val="A302265758FE44F7B875D796C35E91AD"/>
  </w:style>
  <w:style w:type="paragraph" w:customStyle="1" w:styleId="EA9BE1938B3C418C9663B9DF5B7957FC">
    <w:name w:val="EA9BE1938B3C418C9663B9DF5B7957FC"/>
  </w:style>
  <w:style w:type="paragraph" w:customStyle="1" w:styleId="9803C807DA5945C6BB9D1F1FD53CF06F">
    <w:name w:val="9803C807DA5945C6BB9D1F1FD53CF06F"/>
  </w:style>
  <w:style w:type="paragraph" w:customStyle="1" w:styleId="535116B2F766417AA6A7EC888157DCCF">
    <w:name w:val="535116B2F766417AA6A7EC888157DCCF"/>
  </w:style>
  <w:style w:type="paragraph" w:customStyle="1" w:styleId="5DEB9D3BDD3F41B8A68BA72D820EFAD3">
    <w:name w:val="5DEB9D3BDD3F41B8A68BA72D820EFAD3"/>
  </w:style>
  <w:style w:type="paragraph" w:customStyle="1" w:styleId="089212AE067347458885D817DBB6E180">
    <w:name w:val="089212AE067347458885D817DBB6E1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7EE25C-8653-4958-B283-50D48E57C147}"/>
</file>

<file path=customXml/itemProps2.xml><?xml version="1.0" encoding="utf-8"?>
<ds:datastoreItem xmlns:ds="http://schemas.openxmlformats.org/officeDocument/2006/customXml" ds:itemID="{6CD9F9BB-3609-4B94-A6B6-07AF9724D12F}"/>
</file>

<file path=customXml/itemProps3.xml><?xml version="1.0" encoding="utf-8"?>
<ds:datastoreItem xmlns:ds="http://schemas.openxmlformats.org/officeDocument/2006/customXml" ds:itemID="{AB57029A-52B6-4F8A-9262-425B7612EB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1049</Characters>
  <Application>Microsoft Office Word</Application>
  <DocSecurity>0</DocSecurity>
  <Lines>21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