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E3C" w:rsidRPr="008D3979" w:rsidRDefault="00DB5E3C" w:rsidP="00A867E4">
      <w:pPr>
        <w:pStyle w:val="Hemstlrubrik"/>
      </w:pPr>
      <w:r w:rsidRPr="008D3979">
        <w:t>Förslag till riksdagsbeslut</w:t>
      </w:r>
    </w:p>
    <w:p w:rsidR="00E84F25" w:rsidRPr="008D3979" w:rsidRDefault="00DB5E3C" w:rsidP="00AB0B7D">
      <w:pPr>
        <w:pStyle w:val="Hemstlatt"/>
      </w:pPr>
      <w:r w:rsidRPr="008D3979">
        <w:t>Riksdagen tillkännager för regeringen som sin mening vad i motionen anförs om att Sverige vidtar nödvändiga påtryckningar för att påverka kampanjer som är emot preventi</w:t>
      </w:r>
      <w:r w:rsidRPr="008D3979">
        <w:t>v</w:t>
      </w:r>
      <w:r w:rsidRPr="008D3979">
        <w:t>medel.</w:t>
      </w:r>
    </w:p>
    <w:p w:rsidR="00DB5E3C" w:rsidRPr="008D3979" w:rsidRDefault="00DB5E3C" w:rsidP="00AB0B7D">
      <w:pPr>
        <w:pStyle w:val="Rubrik1"/>
      </w:pPr>
      <w:r w:rsidRPr="008D3979">
        <w:t>Motivering</w:t>
      </w:r>
    </w:p>
    <w:p w:rsidR="00DB5E3C" w:rsidRPr="008D3979" w:rsidRDefault="00DB5E3C" w:rsidP="00A867E4">
      <w:r w:rsidRPr="008D3979">
        <w:t>I Manila i Filippinerna, en stad med stor fattigdom och hög befolkningstil</w:t>
      </w:r>
      <w:r w:rsidRPr="008D3979">
        <w:t>l</w:t>
      </w:r>
      <w:r w:rsidRPr="008D3979">
        <w:t>växt, pågår just nu en offentlig kampanj mot preventivmedel. Aborter är fö</w:t>
      </w:r>
      <w:r w:rsidRPr="008D3979">
        <w:t>r</w:t>
      </w:r>
      <w:r w:rsidRPr="008D3979">
        <w:t>bjudna och nu jämställer bor</w:t>
      </w:r>
      <w:r w:rsidRPr="008D3979">
        <w:t>g</w:t>
      </w:r>
      <w:r w:rsidR="0074659B" w:rsidRPr="008D3979">
        <w:t>mästaren –</w:t>
      </w:r>
      <w:r w:rsidRPr="008D3979">
        <w:t xml:space="preserve"> med presidentens moraliska stöd </w:t>
      </w:r>
      <w:r w:rsidR="0074659B" w:rsidRPr="008D3979">
        <w:t>–</w:t>
      </w:r>
      <w:r w:rsidRPr="008D3979">
        <w:t xml:space="preserve"> kondomer och p-piller med aborter och har beordrat polisen att beslagta pr</w:t>
      </w:r>
      <w:r w:rsidRPr="008D3979">
        <w:t>e</w:t>
      </w:r>
      <w:r w:rsidRPr="008D3979">
        <w:t>ventivmedel.</w:t>
      </w:r>
    </w:p>
    <w:p w:rsidR="00DB5E3C" w:rsidRPr="008D3979" w:rsidRDefault="00DB5E3C" w:rsidP="00AB0B7D">
      <w:pPr>
        <w:pStyle w:val="Normaltindrag"/>
      </w:pPr>
      <w:r w:rsidRPr="008D3979">
        <w:t>Trots förbudet genomförs i Filippinerna bortåt 800 000 aborter varje år, många med svåra komplikationer som följ</w:t>
      </w:r>
      <w:r w:rsidR="0074659B" w:rsidRPr="008D3979">
        <w:t>d. Man räknar med att drygt 500 </w:t>
      </w:r>
      <w:r w:rsidRPr="008D3979">
        <w:t>kvinnor dör varje år på grund av en dåligt utförd abort. Enligt ett radior</w:t>
      </w:r>
      <w:r w:rsidRPr="008D3979">
        <w:t>e</w:t>
      </w:r>
      <w:r w:rsidRPr="008D3979">
        <w:t>portage tar k</w:t>
      </w:r>
      <w:r w:rsidRPr="008D3979">
        <w:t>a</w:t>
      </w:r>
      <w:r w:rsidRPr="008D3979">
        <w:t>tolska sjukhus ofta inte ens emot kvinnor som skadats under en illegal abort, och de statliga sjukhusen kan förnedra kvi</w:t>
      </w:r>
      <w:r w:rsidRPr="008D3979">
        <w:t>n</w:t>
      </w:r>
      <w:r w:rsidRPr="008D3979">
        <w:t>nor som skadats av aborter genom att till exempel inte ge dem b</w:t>
      </w:r>
      <w:r w:rsidRPr="008D3979">
        <w:t>e</w:t>
      </w:r>
      <w:r w:rsidRPr="008D3979">
        <w:t>dövning.</w:t>
      </w:r>
    </w:p>
    <w:p w:rsidR="00DB5E3C" w:rsidRPr="008D3979" w:rsidRDefault="00DB5E3C" w:rsidP="00AB0B7D">
      <w:pPr>
        <w:pStyle w:val="Normaltindrag"/>
      </w:pPr>
      <w:r w:rsidRPr="008D3979">
        <w:t>De internationella organisationer och givarländer som engagerat sig på f</w:t>
      </w:r>
      <w:r w:rsidRPr="008D3979">
        <w:t>a</w:t>
      </w:r>
      <w:r w:rsidRPr="008D3979">
        <w:t>miljepolit</w:t>
      </w:r>
      <w:r w:rsidRPr="008D3979">
        <w:t>i</w:t>
      </w:r>
      <w:r w:rsidRPr="008D3979">
        <w:t>kens område i Filippinerna vittnar alla om svårigheterna att verka på det nationella planet. Hittills har man funnit bättre förutsättningar för i</w:t>
      </w:r>
      <w:r w:rsidRPr="008D3979">
        <w:t>n</w:t>
      </w:r>
      <w:r w:rsidRPr="008D3979">
        <w:t>formationsspridning och utbil</w:t>
      </w:r>
      <w:r w:rsidRPr="008D3979">
        <w:t>d</w:t>
      </w:r>
      <w:r w:rsidRPr="008D3979">
        <w:t>ning på den lokala nivån. Där är å andra sidan resurserna och kap</w:t>
      </w:r>
      <w:r w:rsidRPr="008D3979">
        <w:t>a</w:t>
      </w:r>
      <w:r w:rsidRPr="008D3979">
        <w:t>citeten tyvärr oftast begränsade.</w:t>
      </w:r>
    </w:p>
    <w:p w:rsidR="00DB5E3C" w:rsidRPr="008D3979" w:rsidRDefault="00DB5E3C" w:rsidP="00AB0B7D">
      <w:pPr>
        <w:pStyle w:val="Normaltindrag"/>
      </w:pPr>
      <w:r w:rsidRPr="008D3979">
        <w:t>Detta är naturligtvis inte acceptabelt och med anledning av ovanstående vill vi förvissa oss om att Sverige vidtar tillräc</w:t>
      </w:r>
      <w:r w:rsidRPr="008D3979">
        <w:t>k</w:t>
      </w:r>
      <w:r w:rsidRPr="008D3979">
        <w:t>liga initiativ i bl</w:t>
      </w:r>
      <w:r w:rsidR="0074659B" w:rsidRPr="008D3979">
        <w:t>.a.</w:t>
      </w:r>
      <w:r w:rsidR="00802AFE" w:rsidRPr="008D3979">
        <w:t xml:space="preserve"> </w:t>
      </w:r>
      <w:r w:rsidRPr="008D3979">
        <w:t>FN för att påverka situationen på Filippinerna och även andra platser där likna</w:t>
      </w:r>
      <w:r w:rsidRPr="008D3979">
        <w:t>n</w:t>
      </w:r>
      <w:r w:rsidRPr="008D3979">
        <w:t>de scenarier utspelas.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67E4" w:rsidRPr="008D39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67E4" w:rsidRPr="008D3979" w:rsidRDefault="00A867E4" w:rsidP="00A867E4">
            <w:pPr>
              <w:pStyle w:val="UnderskriftDatum"/>
              <w:spacing w:before="0"/>
            </w:pPr>
            <w:r w:rsidRPr="008D3979">
              <w:lastRenderedPageBreak/>
              <w:t>Stockholm den 28 september 2005</w:t>
            </w:r>
          </w:p>
        </w:tc>
        <w:tc>
          <w:tcPr>
            <w:tcW w:w="3047" w:type="dxa"/>
          </w:tcPr>
          <w:p w:rsidR="00A867E4" w:rsidRPr="008D3979" w:rsidRDefault="00A867E4" w:rsidP="00A867E4">
            <w:pPr>
              <w:pStyle w:val="Underskrifter"/>
            </w:pPr>
          </w:p>
        </w:tc>
      </w:tr>
      <w:tr w:rsidR="00A867E4" w:rsidRPr="008D39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67E4" w:rsidRPr="008D3979" w:rsidRDefault="00A867E4" w:rsidP="00A867E4">
            <w:pPr>
              <w:pStyle w:val="Underskrifter"/>
            </w:pPr>
            <w:r w:rsidRPr="008D3979">
              <w:t>Göran Persson i Simrishamn (s)</w:t>
            </w:r>
          </w:p>
        </w:tc>
        <w:tc>
          <w:tcPr>
            <w:tcW w:w="3047" w:type="dxa"/>
          </w:tcPr>
          <w:p w:rsidR="00A867E4" w:rsidRPr="008D3979" w:rsidRDefault="00A867E4" w:rsidP="00A867E4">
            <w:pPr>
              <w:pStyle w:val="Underskrifter"/>
            </w:pPr>
            <w:r w:rsidRPr="008D3979">
              <w:t>Christer Adelsbo (s)</w:t>
            </w:r>
          </w:p>
        </w:tc>
      </w:tr>
    </w:tbl>
    <w:p w:rsidR="00DB5E3C" w:rsidRPr="008D3979" w:rsidRDefault="00DB5E3C" w:rsidP="00A867E4">
      <w:pPr>
        <w:pStyle w:val="Normaltindrag"/>
      </w:pPr>
    </w:p>
    <w:sectPr w:rsidR="00DB5E3C" w:rsidRPr="008D3979" w:rsidSect="00A86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FAB" w:rsidRPr="008D3979" w:rsidRDefault="00C06FAB">
      <w:r w:rsidRPr="008D3979">
        <w:separator/>
      </w:r>
    </w:p>
  </w:endnote>
  <w:endnote w:type="continuationSeparator" w:id="0">
    <w:p w:rsidR="00C06FAB" w:rsidRPr="008D3979" w:rsidRDefault="00C06FAB">
      <w:r w:rsidRPr="008D3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B7D" w:rsidRPr="008D3979" w:rsidRDefault="008D3979" w:rsidP="00A867E4">
    <w:pPr>
      <w:pStyle w:val="Sidfot"/>
    </w:pPr>
    <w:r w:rsidRPr="008D39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369198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7E4" w:rsidRDefault="00A867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5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67E4" w:rsidRDefault="00A867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55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B7D" w:rsidRPr="008D3979" w:rsidRDefault="008D3979" w:rsidP="00A867E4">
    <w:pPr>
      <w:pStyle w:val="Sidfot"/>
    </w:pPr>
    <w:r w:rsidRPr="008D39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752414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7E4" w:rsidRDefault="00A867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5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7E4" w:rsidRDefault="00A867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55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E3C" w:rsidRPr="008D3979" w:rsidRDefault="008D3979" w:rsidP="00A867E4">
    <w:pPr>
      <w:pStyle w:val="Sidfot"/>
    </w:pPr>
    <w:r w:rsidRPr="008D39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829572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7E4" w:rsidRDefault="00A867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5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7E4" w:rsidRDefault="00A867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55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FAB" w:rsidRPr="008D3979" w:rsidRDefault="00C06FAB">
      <w:r w:rsidRPr="008D3979">
        <w:separator/>
      </w:r>
    </w:p>
  </w:footnote>
  <w:footnote w:type="continuationSeparator" w:id="0">
    <w:p w:rsidR="00C06FAB" w:rsidRPr="008D3979" w:rsidRDefault="00C06FAB">
      <w:r w:rsidRPr="008D3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B7D" w:rsidRPr="008D3979" w:rsidRDefault="008D3979" w:rsidP="00A867E4">
    <w:pPr>
      <w:pStyle w:val="Sidhuvud"/>
    </w:pPr>
    <w:r w:rsidRPr="008D39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266306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7E4" w:rsidRDefault="00A867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552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552F">
                            <w:t>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67E4" w:rsidRDefault="00A867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552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552F">
                      <w:t>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B7D" w:rsidRPr="008D3979" w:rsidRDefault="008D3979" w:rsidP="00A867E4">
    <w:pPr>
      <w:pStyle w:val="Sidhuvud"/>
    </w:pPr>
    <w:r w:rsidRPr="008D39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166628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7E4" w:rsidRDefault="00A867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552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552F">
                            <w:t>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67E4" w:rsidRDefault="00A867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552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552F">
                      <w:t>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7E4" w:rsidRPr="008D3979" w:rsidRDefault="00A867E4">
    <w:pPr>
      <w:pStyle w:val="FSHNormal"/>
      <w:tabs>
        <w:tab w:val="right" w:pos="5840"/>
      </w:tabs>
    </w:pPr>
    <w:r w:rsidRPr="008D3979">
      <w:br/>
    </w:r>
    <w:r w:rsidRPr="008D3979">
      <w:fldChar w:fldCharType="begin" w:fldLock="1"/>
    </w:r>
    <w:r w:rsidRPr="008D3979">
      <w:instrText xml:space="preserve"> DOCPROPERTY</w:instrText>
    </w:r>
    <w:r w:rsidRPr="008D3979">
      <w:rPr>
        <w:sz w:val="18"/>
      </w:rPr>
      <w:instrText xml:space="preserve"> "YearUser" *\charformat </w:instrText>
    </w:r>
    <w:r w:rsidRPr="008D3979">
      <w:fldChar w:fldCharType="separate"/>
    </w:r>
    <w:r w:rsidR="00A2552F" w:rsidRPr="008D3979">
      <w:t>2005/06</w:t>
    </w:r>
    <w:r w:rsidRPr="008D3979">
      <w:fldChar w:fldCharType="end"/>
    </w:r>
    <w:r w:rsidRPr="008D3979">
      <w:t xml:space="preserve"> </w:t>
    </w:r>
    <w:r w:rsidRPr="008D3979">
      <w:tab/>
      <w:t xml:space="preserve">mnr: </w:t>
    </w:r>
    <w:r w:rsidRPr="008D3979">
      <w:fldChar w:fldCharType="begin" w:fldLock="1"/>
    </w:r>
    <w:r w:rsidRPr="008D3979">
      <w:instrText xml:space="preserve"> DOCPROPERTY</w:instrText>
    </w:r>
    <w:r w:rsidRPr="008D3979">
      <w:rPr>
        <w:sz w:val="18"/>
      </w:rPr>
      <w:instrText xml:space="preserve"> "Motionsnummer" *\charformat </w:instrText>
    </w:r>
    <w:r w:rsidRPr="008D3979">
      <w:fldChar w:fldCharType="separate"/>
    </w:r>
    <w:r w:rsidR="00A2552F" w:rsidRPr="008D3979">
      <w:t>U224</w:t>
    </w:r>
    <w:r w:rsidRPr="008D3979">
      <w:fldChar w:fldCharType="end"/>
    </w:r>
    <w:r w:rsidRPr="008D3979">
      <w:br/>
    </w:r>
    <w:r w:rsidRPr="008D3979">
      <w:fldChar w:fldCharType="begin" w:fldLock="1"/>
    </w:r>
    <w:r w:rsidRPr="008D3979">
      <w:instrText xml:space="preserve"> DOCPROPERTY</w:instrText>
    </w:r>
    <w:r w:rsidRPr="008D3979">
      <w:rPr>
        <w:sz w:val="18"/>
      </w:rPr>
      <w:instrText xml:space="preserve"> "Samling" *\charformat </w:instrText>
    </w:r>
    <w:r w:rsidRPr="008D3979">
      <w:fldChar w:fldCharType="end"/>
    </w:r>
    <w:r w:rsidRPr="008D3979">
      <w:tab/>
      <w:t xml:space="preserve">pnr: </w:t>
    </w:r>
    <w:r w:rsidRPr="008D3979">
      <w:fldChar w:fldCharType="begin" w:fldLock="1"/>
    </w:r>
    <w:r w:rsidRPr="008D3979">
      <w:instrText xml:space="preserve"> DOCPROPERTY</w:instrText>
    </w:r>
    <w:r w:rsidRPr="008D3979">
      <w:rPr>
        <w:sz w:val="18"/>
      </w:rPr>
      <w:instrText xml:space="preserve"> "Partinummer" *\charformat </w:instrText>
    </w:r>
    <w:r w:rsidRPr="008D3979">
      <w:fldChar w:fldCharType="separate"/>
    </w:r>
    <w:r w:rsidR="00A2552F" w:rsidRPr="008D3979">
      <w:t>s36025</w:t>
    </w:r>
    <w:r w:rsidRPr="008D3979">
      <w:fldChar w:fldCharType="end"/>
    </w:r>
  </w:p>
  <w:p w:rsidR="00A867E4" w:rsidRPr="008D3979" w:rsidRDefault="00A867E4">
    <w:pPr>
      <w:pStyle w:val="FSHRub1"/>
    </w:pPr>
    <w:r w:rsidRPr="008D3979">
      <w:t>Motion till riksdagen</w:t>
    </w:r>
    <w:r w:rsidRPr="008D3979">
      <w:br/>
    </w:r>
    <w:r w:rsidRPr="008D3979">
      <w:fldChar w:fldCharType="begin" w:fldLock="1"/>
    </w:r>
    <w:r w:rsidRPr="008D3979">
      <w:instrText xml:space="preserve"> DOCPROPERTY "YearUser" *\charformat </w:instrText>
    </w:r>
    <w:r w:rsidRPr="008D3979">
      <w:fldChar w:fldCharType="separate"/>
    </w:r>
    <w:r w:rsidR="00A2552F" w:rsidRPr="008D3979">
      <w:t>2005/06</w:t>
    </w:r>
    <w:r w:rsidRPr="008D3979">
      <w:fldChar w:fldCharType="end"/>
    </w:r>
    <w:r w:rsidRPr="008D3979">
      <w:t>:</w:t>
    </w:r>
    <w:r w:rsidRPr="008D3979">
      <w:fldChar w:fldCharType="begin" w:fldLock="1"/>
    </w:r>
    <w:r w:rsidRPr="008D3979">
      <w:instrText xml:space="preserve"> DOCPROPERTY "Motionsnummer" *\charformat </w:instrText>
    </w:r>
    <w:r w:rsidRPr="008D3979">
      <w:fldChar w:fldCharType="separate"/>
    </w:r>
    <w:r w:rsidR="00A2552F" w:rsidRPr="008D3979">
      <w:t>U224</w:t>
    </w:r>
    <w:r w:rsidRPr="008D3979">
      <w:fldChar w:fldCharType="end"/>
    </w:r>
  </w:p>
  <w:p w:rsidR="00A867E4" w:rsidRPr="008D3979" w:rsidRDefault="00A867E4">
    <w:pPr>
      <w:pStyle w:val="FSHNormalS5"/>
    </w:pPr>
    <w:r w:rsidRPr="008D3979">
      <w:fldChar w:fldCharType="begin" w:fldLock="1"/>
    </w:r>
    <w:r w:rsidRPr="008D3979">
      <w:instrText xml:space="preserve"> DOCPROPERTY "MotionarText" *\charformat </w:instrText>
    </w:r>
    <w:r w:rsidRPr="008D3979">
      <w:fldChar w:fldCharType="separate"/>
    </w:r>
    <w:r w:rsidR="00A2552F" w:rsidRPr="008D3979">
      <w:t>av Göran Persson i Simrishamn och Christer Adelsbo (s)</w:t>
    </w:r>
    <w:r w:rsidRPr="008D3979">
      <w:fldChar w:fldCharType="end"/>
    </w:r>
    <w:r w:rsidRPr="008D3979">
      <w:br/>
    </w:r>
    <w:r w:rsidRPr="008D3979">
      <w:fldChar w:fldCharType="begin" w:fldLock="1"/>
    </w:r>
    <w:r w:rsidRPr="008D3979">
      <w:instrText xml:space="preserve"> DOCPROPERTY "SvarFrasKort" *\charformat </w:instrText>
    </w:r>
    <w:r w:rsidRPr="008D3979">
      <w:fldChar w:fldCharType="end"/>
    </w:r>
  </w:p>
  <w:p w:rsidR="00A867E4" w:rsidRPr="008D3979" w:rsidRDefault="00A867E4">
    <w:pPr>
      <w:pStyle w:val="FSHTitel"/>
    </w:pPr>
    <w:r w:rsidRPr="008D3979">
      <w:fldChar w:fldCharType="begin" w:fldLock="1"/>
    </w:r>
    <w:r w:rsidRPr="008D3979">
      <w:instrText xml:space="preserve"> DOCPROPERTY</w:instrText>
    </w:r>
    <w:r w:rsidRPr="008D3979">
      <w:rPr>
        <w:sz w:val="18"/>
      </w:rPr>
      <w:instrText xml:space="preserve"> "RubrikSvar" *\charformat </w:instrText>
    </w:r>
    <w:r w:rsidRPr="008D3979">
      <w:fldChar w:fldCharType="separate"/>
    </w:r>
    <w:r w:rsidR="00A2552F" w:rsidRPr="008D3979">
      <w:t>Kampanjer mot preventivmedel</w:t>
    </w:r>
    <w:r w:rsidRPr="008D3979">
      <w:fldChar w:fldCharType="end"/>
    </w:r>
  </w:p>
  <w:p w:rsidR="00A867E4" w:rsidRPr="008D3979" w:rsidRDefault="00A867E4" w:rsidP="00A867E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24EDB"/>
    <w:multiLevelType w:val="hybridMultilevel"/>
    <w:tmpl w:val="C2FE3912"/>
    <w:lvl w:ilvl="0" w:tplc="D098EF1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933839">
    <w:abstractNumId w:val="14"/>
  </w:num>
  <w:num w:numId="2" w16cid:durableId="1263958306">
    <w:abstractNumId w:val="11"/>
  </w:num>
  <w:num w:numId="3" w16cid:durableId="1819150567">
    <w:abstractNumId w:val="12"/>
  </w:num>
  <w:num w:numId="4" w16cid:durableId="862090807">
    <w:abstractNumId w:val="13"/>
  </w:num>
  <w:num w:numId="5" w16cid:durableId="1647782849">
    <w:abstractNumId w:val="8"/>
  </w:num>
  <w:num w:numId="6" w16cid:durableId="918900584">
    <w:abstractNumId w:val="3"/>
  </w:num>
  <w:num w:numId="7" w16cid:durableId="187917686">
    <w:abstractNumId w:val="2"/>
  </w:num>
  <w:num w:numId="8" w16cid:durableId="820582223">
    <w:abstractNumId w:val="1"/>
  </w:num>
  <w:num w:numId="9" w16cid:durableId="1460296323">
    <w:abstractNumId w:val="0"/>
  </w:num>
  <w:num w:numId="10" w16cid:durableId="551306001">
    <w:abstractNumId w:val="9"/>
  </w:num>
  <w:num w:numId="11" w16cid:durableId="528834583">
    <w:abstractNumId w:val="7"/>
  </w:num>
  <w:num w:numId="12" w16cid:durableId="455442242">
    <w:abstractNumId w:val="6"/>
  </w:num>
  <w:num w:numId="13" w16cid:durableId="1452016718">
    <w:abstractNumId w:val="5"/>
  </w:num>
  <w:num w:numId="14" w16cid:durableId="1098252383">
    <w:abstractNumId w:val="4"/>
  </w:num>
  <w:num w:numId="15" w16cid:durableId="1526404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2306A0"/>
    <w:rsid w:val="00064BC3"/>
    <w:rsid w:val="00066775"/>
    <w:rsid w:val="00072FB9"/>
    <w:rsid w:val="000B03E6"/>
    <w:rsid w:val="000D2DE0"/>
    <w:rsid w:val="00100531"/>
    <w:rsid w:val="00201DFB"/>
    <w:rsid w:val="00204A63"/>
    <w:rsid w:val="00212FF1"/>
    <w:rsid w:val="00230193"/>
    <w:rsid w:val="002306A0"/>
    <w:rsid w:val="0025068A"/>
    <w:rsid w:val="002818D3"/>
    <w:rsid w:val="002D11A8"/>
    <w:rsid w:val="00445271"/>
    <w:rsid w:val="004A0504"/>
    <w:rsid w:val="004E38D9"/>
    <w:rsid w:val="00740D6D"/>
    <w:rsid w:val="0074659B"/>
    <w:rsid w:val="00794149"/>
    <w:rsid w:val="007B67A7"/>
    <w:rsid w:val="007C6092"/>
    <w:rsid w:val="00802AFE"/>
    <w:rsid w:val="008D3979"/>
    <w:rsid w:val="009168D5"/>
    <w:rsid w:val="009E0EFC"/>
    <w:rsid w:val="00A053C6"/>
    <w:rsid w:val="00A2552F"/>
    <w:rsid w:val="00A867E4"/>
    <w:rsid w:val="00AB0B7D"/>
    <w:rsid w:val="00B13BF0"/>
    <w:rsid w:val="00C06FAB"/>
    <w:rsid w:val="00C1285C"/>
    <w:rsid w:val="00C27B7D"/>
    <w:rsid w:val="00D1174F"/>
    <w:rsid w:val="00DB5E3C"/>
    <w:rsid w:val="00DC6C70"/>
    <w:rsid w:val="00E22893"/>
    <w:rsid w:val="00E360DE"/>
    <w:rsid w:val="00E75D28"/>
    <w:rsid w:val="00E84F25"/>
    <w:rsid w:val="00FB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2A498A-E67A-4DB7-9EBF-D5C3C363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B0B7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B0B7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B0B7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B0B7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B0B7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B0B7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B0B7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B0B7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B0B7D"/>
    <w:pPr>
      <w:outlineLvl w:val="7"/>
    </w:pPr>
  </w:style>
  <w:style w:type="paragraph" w:styleId="Rubrik9">
    <w:name w:val="heading 9"/>
    <w:basedOn w:val="Rubrik8"/>
    <w:next w:val="Normal"/>
    <w:qFormat/>
    <w:rsid w:val="00AB0B7D"/>
    <w:pPr>
      <w:outlineLvl w:val="8"/>
    </w:pPr>
  </w:style>
  <w:style w:type="character" w:default="1" w:styleId="Standardstycketeckensnitt">
    <w:name w:val="Default Paragraph Font"/>
    <w:semiHidden/>
    <w:rsid w:val="00AB0B7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B0B7D"/>
  </w:style>
  <w:style w:type="paragraph" w:styleId="Citat">
    <w:name w:val="Quote"/>
    <w:basedOn w:val="Normal"/>
    <w:next w:val="Normal"/>
    <w:qFormat/>
    <w:rsid w:val="00AB0B7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B0B7D"/>
    <w:pPr>
      <w:spacing w:before="0"/>
      <w:ind w:firstLine="227"/>
    </w:pPr>
  </w:style>
  <w:style w:type="paragraph" w:customStyle="1" w:styleId="FSHNormal">
    <w:name w:val="FSH_Normal"/>
    <w:semiHidden/>
    <w:rsid w:val="00AB0B7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B0B7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B0B7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B0B7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B0B7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B0B7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B0B7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867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B0B7D"/>
    <w:pPr>
      <w:keepLines/>
      <w:spacing w:before="0"/>
      <w:ind w:left="340"/>
    </w:pPr>
  </w:style>
  <w:style w:type="paragraph" w:customStyle="1" w:styleId="KantRubrikS5H">
    <w:name w:val="KantRubrikS5H"/>
    <w:semiHidden/>
    <w:rsid w:val="00AB0B7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B0B7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B0B7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B0B7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B0B7D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B0B7D"/>
    <w:pPr>
      <w:ind w:firstLine="170"/>
    </w:pPr>
  </w:style>
  <w:style w:type="paragraph" w:customStyle="1" w:styleId="Lagtextrubrik">
    <w:name w:val="Lagtext_rubrik"/>
    <w:basedOn w:val="Normal"/>
    <w:next w:val="Normal"/>
    <w:rsid w:val="00AB0B7D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B0B7D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B0B7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B0B7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B0B7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B0B7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B0B7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B0B7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B0B7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B0B7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B0B7D"/>
  </w:style>
  <w:style w:type="paragraph" w:customStyle="1" w:styleId="RubrikInnehllsf">
    <w:name w:val="RubrikInnehållsf"/>
    <w:basedOn w:val="RubrikSammanf"/>
    <w:next w:val="Normal"/>
    <w:rsid w:val="00AB0B7D"/>
  </w:style>
  <w:style w:type="paragraph" w:customStyle="1" w:styleId="Tabellochbildrubrik">
    <w:name w:val="Tabell och bildrubrik"/>
    <w:basedOn w:val="Normal"/>
    <w:next w:val="Normal"/>
    <w:rsid w:val="00AB0B7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B0B7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B0B7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B0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B0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B0B7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B0B7D"/>
    <w:pPr>
      <w:ind w:left="284"/>
    </w:pPr>
  </w:style>
  <w:style w:type="paragraph" w:styleId="Innehll3">
    <w:name w:val="toc 3"/>
    <w:basedOn w:val="Innehll2"/>
    <w:next w:val="Innehll4"/>
    <w:semiHidden/>
    <w:rsid w:val="00AB0B7D"/>
    <w:pPr>
      <w:ind w:left="567"/>
    </w:pPr>
  </w:style>
  <w:style w:type="paragraph" w:styleId="Innehll4">
    <w:name w:val="toc 4"/>
    <w:basedOn w:val="Innehll3"/>
    <w:next w:val="Normal"/>
    <w:semiHidden/>
    <w:rsid w:val="00AB0B7D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B0B7D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B0B7D"/>
    <w:rPr>
      <w:color w:val="0000FF"/>
      <w:u w:val="single"/>
    </w:rPr>
  </w:style>
  <w:style w:type="paragraph" w:styleId="Indragetstycke">
    <w:name w:val="Block Text"/>
    <w:basedOn w:val="Normal"/>
    <w:semiHidden/>
    <w:rsid w:val="00AB0B7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B0B7D"/>
  </w:style>
  <w:style w:type="paragraph" w:styleId="Lista">
    <w:name w:val="List"/>
    <w:basedOn w:val="Normal"/>
    <w:semiHidden/>
    <w:rsid w:val="00AB0B7D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B0B7D"/>
    <w:rPr>
      <w:szCs w:val="24"/>
    </w:rPr>
  </w:style>
  <w:style w:type="paragraph" w:styleId="Numreradlista">
    <w:name w:val="List Number"/>
    <w:basedOn w:val="Normal"/>
    <w:semiHidden/>
    <w:rsid w:val="00AB0B7D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B0B7D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B0B7D"/>
  </w:style>
  <w:style w:type="character" w:styleId="Sidnummer">
    <w:name w:val="page number"/>
    <w:basedOn w:val="Standardstycketeckensnitt"/>
    <w:semiHidden/>
    <w:rsid w:val="00AB0B7D"/>
  </w:style>
  <w:style w:type="paragraph" w:styleId="Signatur">
    <w:name w:val="Signature"/>
    <w:basedOn w:val="Normal"/>
    <w:semiHidden/>
    <w:rsid w:val="00AB0B7D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B0B7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16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241</Words>
  <Characters>1410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U224</vt:lpstr>
    </vt:vector>
  </TitlesOfParts>
  <Company>Riksdagen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U224</dc:title>
  <dc:subject>U224</dc:subject>
  <dc:creator>Riksdagen</dc:creator>
  <cp:keywords>Riksdagen</cp:keywords>
  <dc:description/>
  <cp:lastModifiedBy>Lars Brink</cp:lastModifiedBy>
  <cp:revision>2</cp:revision>
  <cp:lastPrinted>2006-01-17T14:12:00Z</cp:lastPrinted>
  <dcterms:created xsi:type="dcterms:W3CDTF">2025-12-16T21:45:00Z</dcterms:created>
  <dcterms:modified xsi:type="dcterms:W3CDTF">2025-12-16T21:45:00Z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Kampanjer mot preventivmedel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Kampanjer mot preventivmedel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Persson i Simrishamn och Christer Adelsbo (s)</vt:lpwstr>
  </property>
  <property fmtid="{D5CDD505-2E9C-101B-9397-08002B2CF9AE}" pid="26" name="MotionarLista">
    <vt:lpwstr>Persson, Göran i Simrishamn (s)\Adelsbo,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20052006000000000115000360250069</vt:lpwstr>
  </property>
  <property fmtid="{D5CDD505-2E9C-101B-9397-08002B2CF9AE}" pid="47" name="datum">
    <vt:lpwstr>050928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20052006000000000115000360250069</vt:lpwstr>
  </property>
  <property fmtid="{D5CDD505-2E9C-101B-9397-08002B2CF9AE}" pid="50" name="nummer">
    <vt:lpwstr>224</vt:lpwstr>
  </property>
  <property fmtid="{D5CDD505-2E9C-101B-9397-08002B2CF9AE}" pid="51" name="utskottsbeteckning">
    <vt:lpwstr>U</vt:lpwstr>
  </property>
</Properties>
</file>