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7723328B4FA4C26ABDA75CAC116479A"/>
        </w:placeholder>
        <w:text/>
      </w:sdtPr>
      <w:sdtEndPr/>
      <w:sdtContent>
        <w:p w:rsidRPr="009B062B" w:rsidR="00AF30DD" w:rsidP="0060415B" w:rsidRDefault="00AF30DD" w14:paraId="17F8437E" w14:textId="77777777">
          <w:pPr>
            <w:pStyle w:val="Rubrik1"/>
            <w:spacing w:after="300"/>
          </w:pPr>
          <w:r w:rsidRPr="009B062B">
            <w:t>Förslag till riksdagsbeslut</w:t>
          </w:r>
        </w:p>
      </w:sdtContent>
    </w:sdt>
    <w:bookmarkStart w:name="_Hlk52288432" w:displacedByCustomXml="next" w:id="0"/>
    <w:sdt>
      <w:sdtPr>
        <w:alias w:val="Yrkande 1"/>
        <w:tag w:val="54016b70-13bf-4c78-9d9c-c256a987959d"/>
        <w:id w:val="-581679466"/>
        <w:lock w:val="sdtLocked"/>
      </w:sdtPr>
      <w:sdtEndPr/>
      <w:sdtContent>
        <w:p w:rsidR="00F07C3C" w:rsidRDefault="00A0349C" w14:paraId="4AD1D379" w14:textId="6DF5C86F">
          <w:pPr>
            <w:pStyle w:val="Frslagstext"/>
            <w:numPr>
              <w:ilvl w:val="0"/>
              <w:numId w:val="0"/>
            </w:numPr>
          </w:pPr>
          <w:r>
            <w:t>Riksdagen ställer sig bakom det som anförs i motionen om en utredning för minskad fordonsskatt på dieseldrivna personbilar och lätta lastbilar i utsläppsklass Euro 6d-Temp eller nyare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6F50DA4684B048A29D8946CB53D5AACC"/>
        </w:placeholder>
        <w:text/>
      </w:sdtPr>
      <w:sdtEndPr/>
      <w:sdtContent>
        <w:p w:rsidRPr="009B062B" w:rsidR="006D79C9" w:rsidP="00333E95" w:rsidRDefault="006D79C9" w14:paraId="41587F29" w14:textId="77777777">
          <w:pPr>
            <w:pStyle w:val="Rubrik1"/>
          </w:pPr>
          <w:r>
            <w:t>Motivering</w:t>
          </w:r>
        </w:p>
      </w:sdtContent>
    </w:sdt>
    <w:p w:rsidRPr="00864DB1" w:rsidR="00A40A59" w:rsidP="00864DB1" w:rsidRDefault="00883668" w14:paraId="735D8A9A" w14:textId="1252DE83">
      <w:pPr>
        <w:pStyle w:val="Normalutanindragellerluft"/>
      </w:pPr>
      <w:r w:rsidRPr="00864DB1">
        <w:t>Med</w:t>
      </w:r>
      <w:r w:rsidRPr="00864DB1" w:rsidR="00DB49D6">
        <w:t xml:space="preserve"> dagens </w:t>
      </w:r>
      <w:r w:rsidRPr="00864DB1">
        <w:t>b</w:t>
      </w:r>
      <w:r w:rsidRPr="00864DB1" w:rsidR="00DB49D6">
        <w:t>onus</w:t>
      </w:r>
      <w:r w:rsidRPr="00864DB1">
        <w:t>–m</w:t>
      </w:r>
      <w:r w:rsidRPr="00864DB1" w:rsidR="00DB49D6">
        <w:t>alus</w:t>
      </w:r>
      <w:r w:rsidRPr="00864DB1">
        <w:t>-</w:t>
      </w:r>
      <w:r w:rsidRPr="00864DB1" w:rsidR="00DB49D6">
        <w:t xml:space="preserve">system avser regeringen </w:t>
      </w:r>
      <w:r w:rsidRPr="00864DB1">
        <w:t xml:space="preserve">att </w:t>
      </w:r>
      <w:r w:rsidRPr="00864DB1" w:rsidR="00DB49D6">
        <w:t xml:space="preserve">styra över </w:t>
      </w:r>
      <w:r w:rsidRPr="00864DB1" w:rsidR="001C3167">
        <w:t xml:space="preserve">fordonsparken </w:t>
      </w:r>
      <w:r w:rsidRPr="00864DB1" w:rsidR="00DB49D6">
        <w:t xml:space="preserve">till </w:t>
      </w:r>
      <w:r w:rsidRPr="00864DB1" w:rsidR="001C3167">
        <w:t xml:space="preserve">mer </w:t>
      </w:r>
      <w:r w:rsidRPr="00864DB1" w:rsidR="00DB49D6">
        <w:t>klimatneutrala fordon. Tanken är god men resultatet lär utebli eller i väsentlig del för</w:t>
      </w:r>
      <w:r w:rsidR="00864DB1">
        <w:softHyphen/>
      </w:r>
      <w:bookmarkStart w:name="_GoBack" w:id="2"/>
      <w:bookmarkEnd w:id="2"/>
      <w:r w:rsidRPr="00864DB1" w:rsidR="00DB49D6">
        <w:t xml:space="preserve">dröjas. Att vi måste arbeta aktivt för att nå klimatmålen står utom </w:t>
      </w:r>
      <w:r w:rsidRPr="00864DB1" w:rsidR="001C3167">
        <w:t xml:space="preserve">allt </w:t>
      </w:r>
      <w:r w:rsidRPr="00864DB1" w:rsidR="00DB49D6">
        <w:t xml:space="preserve">tvivel. Det är många faktorer som måste samverka för att nå fullt resultat med en utbyggnad av elektriska fordon. Representanter för Volvo och fordonsindustrin var och föreläste i riksdagen </w:t>
      </w:r>
      <w:r w:rsidRPr="00864DB1" w:rsidR="00184739">
        <w:t>under hösten 2019</w:t>
      </w:r>
      <w:r w:rsidRPr="00864DB1" w:rsidR="00DB49D6">
        <w:t xml:space="preserve"> och där var tidshorisonten 10 år innan utbyggnaden av det elektriska systemet var klart. </w:t>
      </w:r>
    </w:p>
    <w:p w:rsidRPr="00864DB1" w:rsidR="001D402A" w:rsidP="00864DB1" w:rsidRDefault="00DB49D6" w14:paraId="24508E6F" w14:textId="12B7C69F">
      <w:r w:rsidRPr="00864DB1">
        <w:t xml:space="preserve">Förutom laddpunkter måste också den vanlige bilisten ha råd att köpa en </w:t>
      </w:r>
      <w:r w:rsidRPr="00864DB1" w:rsidR="00C94CC1">
        <w:t>elbil och än så länge är vanliga familjebilar</w:t>
      </w:r>
      <w:r w:rsidRPr="00864DB1" w:rsidR="001D402A">
        <w:t xml:space="preserve"> i en storlek som tillgodoser en familjs hela transport</w:t>
      </w:r>
      <w:r w:rsidRPr="00864DB1" w:rsidR="00864DB1">
        <w:softHyphen/>
      </w:r>
      <w:r w:rsidRPr="00864DB1" w:rsidR="001D402A">
        <w:t>behov på ett tillfreds</w:t>
      </w:r>
      <w:r w:rsidRPr="00864DB1" w:rsidR="00883668">
        <w:t>s</w:t>
      </w:r>
      <w:r w:rsidRPr="00864DB1" w:rsidR="001D402A">
        <w:t xml:space="preserve">tällande sätt förhållandevis dyra. Detta förhållande gäller också för elbilar med en godtagbar krocksäkerhet. </w:t>
      </w:r>
    </w:p>
    <w:p w:rsidRPr="00864DB1" w:rsidR="00422B9E" w:rsidP="00864DB1" w:rsidRDefault="001D402A" w14:paraId="7B131332" w14:textId="084D2360">
      <w:r w:rsidRPr="00864DB1">
        <w:t>Ö</w:t>
      </w:r>
      <w:r w:rsidRPr="00864DB1" w:rsidR="001C3167">
        <w:t>vergången till en elektrisk fordonspark lär bli en utdragen process och risken är uppenbar att äldre och miljömässigt sämre fordon behålls längre.</w:t>
      </w:r>
      <w:r w:rsidRPr="00864DB1" w:rsidR="00F236E5">
        <w:t xml:space="preserve"> Miljömålen blir där</w:t>
      </w:r>
      <w:r w:rsidR="00864DB1">
        <w:softHyphen/>
      </w:r>
      <w:r w:rsidRPr="00864DB1" w:rsidR="00F236E5">
        <w:t>med svåra att uppnå.</w:t>
      </w:r>
    </w:p>
    <w:p w:rsidRPr="00F236E5" w:rsidR="00F236E5" w:rsidP="005275DC" w:rsidRDefault="00F236E5" w14:paraId="5DA996B1" w14:textId="709ED150">
      <w:r>
        <w:t xml:space="preserve">Det finns dock fordon att tillgå för att aktivt sänka utsläppen av koldioxid, nämligen dieselbilar. Dieselmotorn med sin höga verkningsgrad är ett effektivare alternativ än en traditionell ottomotor. Ottomotorn drivs i regel med bensin, etanol eller gas och har en verkningsgrad på 30–35 procent. En dieselmotor har en verkningsgrad på 41–46 procent. Dieselmotorn kan dessutom drivas med traditionellt dieselbränsle, raps eller HVO och normalt </w:t>
      </w:r>
      <w:r w:rsidR="001D402A">
        <w:t xml:space="preserve">sett </w:t>
      </w:r>
      <w:r>
        <w:t>krävs inga konverteringar när man byter bränsle. En modern diesel</w:t>
      </w:r>
      <w:r w:rsidR="001D402A">
        <w:t>bil</w:t>
      </w:r>
      <w:r>
        <w:t xml:space="preserve"> skulle </w:t>
      </w:r>
      <w:r>
        <w:lastRenderedPageBreak/>
        <w:t xml:space="preserve">således snabbt bli ett klimatneutralt fordon </w:t>
      </w:r>
      <w:r w:rsidR="00C22C68">
        <w:t xml:space="preserve">genom att tankas med biobränsle. Under alla omständigheter </w:t>
      </w:r>
      <w:r w:rsidR="001D402A">
        <w:t>är nyttjandet av moderna dieselbilar en snabb och effektiv väg till minskade utsläpp a</w:t>
      </w:r>
      <w:r w:rsidR="00C22C68">
        <w:t>v koldioxid. Den omotiverat höga skatten på moderna dieslar brom</w:t>
      </w:r>
      <w:r w:rsidR="00864DB1">
        <w:softHyphen/>
      </w:r>
      <w:r w:rsidR="00C22C68">
        <w:t xml:space="preserve">sar därmed en snabbare övergång till miljömässigt bättre bilar. Skatten blir direkt kontraproduktiv i arbetet med att minska vårt utsläpp av koldioxid. </w:t>
      </w:r>
    </w:p>
    <w:p w:rsidR="00E11A10" w:rsidP="00C94CC1" w:rsidRDefault="00F747FE" w14:paraId="1C93CB9C" w14:textId="00CB2911">
      <w:r>
        <w:t xml:space="preserve">Utsläppen av </w:t>
      </w:r>
      <w:r w:rsidR="00103766">
        <w:t>k</w:t>
      </w:r>
      <w:r w:rsidR="001D402A">
        <w:t>väveoxider (N</w:t>
      </w:r>
      <w:r w:rsidR="00883668">
        <w:t>O</w:t>
      </w:r>
      <w:r w:rsidRPr="00883668" w:rsidR="001D402A">
        <w:rPr>
          <w:vertAlign w:val="subscript"/>
        </w:rPr>
        <w:t>x</w:t>
      </w:r>
      <w:r w:rsidR="001D402A">
        <w:t>)</w:t>
      </w:r>
      <w:r>
        <w:t xml:space="preserve"> </w:t>
      </w:r>
      <w:r w:rsidR="00103766">
        <w:t>från</w:t>
      </w:r>
      <w:r>
        <w:t xml:space="preserve"> en</w:t>
      </w:r>
      <w:r w:rsidR="00C94CC1">
        <w:t xml:space="preserve"> modern dieselbil i </w:t>
      </w:r>
      <w:r w:rsidR="00103766">
        <w:t>e</w:t>
      </w:r>
      <w:r>
        <w:t>u</w:t>
      </w:r>
      <w:r w:rsidR="00C94CC1">
        <w:t>roklass 6</w:t>
      </w:r>
      <w:r>
        <w:t>d</w:t>
      </w:r>
      <w:r w:rsidR="00103766">
        <w:t>-</w:t>
      </w:r>
      <w:r>
        <w:t xml:space="preserve">Temp är 85 procent lägre än från Euro 5-bilar. </w:t>
      </w:r>
      <w:r w:rsidR="000F6CFD">
        <w:t xml:space="preserve">Dessutom aviserar fordonsindustrin att ny teknik som ytterligare kan sänka utsläppen från dagens redan låga nivåer kan implementeras inom kort. </w:t>
      </w:r>
      <w:r w:rsidR="00D442CC">
        <w:t>Detta innebär att fordon utrustade med den senaste motortekniken som tankas med ett alternativt bränsle, exempelvis HVO 100, gör en modern dieselbil klimatneutral redan från den första milen.</w:t>
      </w:r>
    </w:p>
    <w:p w:rsidRPr="00C94CC1" w:rsidR="00C22C68" w:rsidP="00C94CC1" w:rsidRDefault="00E11A10" w14:paraId="27218C34" w14:textId="282BC337">
      <w:r>
        <w:t>Vi anser därför att d</w:t>
      </w:r>
      <w:r w:rsidR="00C22C68">
        <w:t>et finns anledning att utreda möjligheten att kraftigt minska skatten på dieseldrivna personbilar och lätta lastbilar för att snabbare nå klimatmålen.</w:t>
      </w:r>
    </w:p>
    <w:sdt>
      <w:sdtPr>
        <w:rPr>
          <w:i/>
          <w:noProof/>
        </w:rPr>
        <w:alias w:val="CC_Underskrifter"/>
        <w:tag w:val="CC_Underskrifter"/>
        <w:id w:val="583496634"/>
        <w:lock w:val="sdtContentLocked"/>
        <w:placeholder>
          <w:docPart w:val="717121478F1948DEB4E07F8A56805492"/>
        </w:placeholder>
      </w:sdtPr>
      <w:sdtEndPr>
        <w:rPr>
          <w:i w:val="0"/>
          <w:noProof w:val="0"/>
        </w:rPr>
      </w:sdtEndPr>
      <w:sdtContent>
        <w:p w:rsidR="0060415B" w:rsidP="0060415B" w:rsidRDefault="0060415B" w14:paraId="76FA622A" w14:textId="77777777"/>
        <w:p w:rsidRPr="008E0FE2" w:rsidR="004801AC" w:rsidP="0060415B" w:rsidRDefault="00864DB1" w14:paraId="6DBA3D5D" w14:textId="668390E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Morell (SD)</w:t>
            </w:r>
          </w:p>
        </w:tc>
        <w:tc>
          <w:tcPr>
            <w:tcW w:w="50" w:type="pct"/>
            <w:vAlign w:val="bottom"/>
          </w:tcPr>
          <w:p>
            <w:pPr>
              <w:pStyle w:val="Underskrifter"/>
            </w:pPr>
            <w:r>
              <w:t> </w:t>
            </w:r>
          </w:p>
        </w:tc>
      </w:tr>
      <w:tr>
        <w:trPr>
          <w:cantSplit/>
        </w:trPr>
        <w:tc>
          <w:tcPr>
            <w:tcW w:w="50" w:type="pct"/>
            <w:vAlign w:val="bottom"/>
          </w:tcPr>
          <w:p>
            <w:pPr>
              <w:pStyle w:val="Underskrifter"/>
              <w:spacing w:after="0"/>
            </w:pPr>
            <w:r>
              <w:t>Jimmy Ståhl (SD)</w:t>
            </w:r>
          </w:p>
        </w:tc>
        <w:tc>
          <w:tcPr>
            <w:tcW w:w="50" w:type="pct"/>
            <w:vAlign w:val="bottom"/>
          </w:tcPr>
          <w:p>
            <w:pPr>
              <w:pStyle w:val="Underskrifter"/>
              <w:spacing w:after="0"/>
            </w:pPr>
            <w:r>
              <w:t>Monika Lövgren (SD)</w:t>
            </w:r>
          </w:p>
        </w:tc>
      </w:tr>
      <w:tr>
        <w:trPr>
          <w:cantSplit/>
        </w:trPr>
        <w:tc>
          <w:tcPr>
            <w:tcW w:w="50" w:type="pct"/>
            <w:vAlign w:val="bottom"/>
          </w:tcPr>
          <w:p>
            <w:pPr>
              <w:pStyle w:val="Underskrifter"/>
              <w:spacing w:after="0"/>
            </w:pPr>
            <w:r>
              <w:t>Eric Palmqvist (SD)</w:t>
            </w:r>
          </w:p>
        </w:tc>
        <w:tc>
          <w:tcPr>
            <w:tcW w:w="50" w:type="pct"/>
            <w:vAlign w:val="bottom"/>
          </w:tcPr>
          <w:p>
            <w:pPr>
              <w:pStyle w:val="Underskrifter"/>
              <w:spacing w:after="0"/>
            </w:pPr>
            <w:r>
              <w:t>Patrik Jönsson (SD)</w:t>
            </w:r>
          </w:p>
        </w:tc>
      </w:tr>
    </w:tbl>
    <w:p w:rsidR="00542BFB" w:rsidRDefault="00542BFB" w14:paraId="03F31B53" w14:textId="77777777"/>
    <w:sectPr w:rsidR="00542BFB"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317AB" w14:textId="77777777" w:rsidR="00FE3BBD" w:rsidRDefault="00FE3BBD" w:rsidP="000C1CAD">
      <w:pPr>
        <w:spacing w:line="240" w:lineRule="auto"/>
      </w:pPr>
      <w:r>
        <w:separator/>
      </w:r>
    </w:p>
  </w:endnote>
  <w:endnote w:type="continuationSeparator" w:id="0">
    <w:p w14:paraId="3412318B" w14:textId="77777777" w:rsidR="00FE3BBD" w:rsidRDefault="00FE3B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DA6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4F6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9E756" w14:textId="1B72A934" w:rsidR="00262EA3" w:rsidRPr="0060415B" w:rsidRDefault="00262EA3" w:rsidP="006041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9DEF0" w14:textId="77777777" w:rsidR="00FE3BBD" w:rsidRDefault="00FE3BBD" w:rsidP="000C1CAD">
      <w:pPr>
        <w:spacing w:line="240" w:lineRule="auto"/>
      </w:pPr>
      <w:r>
        <w:separator/>
      </w:r>
    </w:p>
  </w:footnote>
  <w:footnote w:type="continuationSeparator" w:id="0">
    <w:p w14:paraId="4C2F8329" w14:textId="77777777" w:rsidR="00FE3BBD" w:rsidRDefault="00FE3B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06174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4D1643" wp14:anchorId="7FFD0F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4DB1" w14:paraId="29385C85" w14:textId="77777777">
                          <w:pPr>
                            <w:jc w:val="right"/>
                          </w:pPr>
                          <w:sdt>
                            <w:sdtPr>
                              <w:alias w:val="CC_Noformat_Partikod"/>
                              <w:tag w:val="CC_Noformat_Partikod"/>
                              <w:id w:val="-53464382"/>
                              <w:placeholder>
                                <w:docPart w:val="43D130489C1B4AB1B60FD878005BD18A"/>
                              </w:placeholder>
                              <w:text/>
                            </w:sdtPr>
                            <w:sdtEndPr/>
                            <w:sdtContent>
                              <w:r w:rsidR="00DB49D6">
                                <w:t>SD</w:t>
                              </w:r>
                            </w:sdtContent>
                          </w:sdt>
                          <w:sdt>
                            <w:sdtPr>
                              <w:alias w:val="CC_Noformat_Partinummer"/>
                              <w:tag w:val="CC_Noformat_Partinummer"/>
                              <w:id w:val="-1709555926"/>
                              <w:placeholder>
                                <w:docPart w:val="0B0BC2315CB84FEB81B84A9EB41C00B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FD0F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4DB1" w14:paraId="29385C85" w14:textId="77777777">
                    <w:pPr>
                      <w:jc w:val="right"/>
                    </w:pPr>
                    <w:sdt>
                      <w:sdtPr>
                        <w:alias w:val="CC_Noformat_Partikod"/>
                        <w:tag w:val="CC_Noformat_Partikod"/>
                        <w:id w:val="-53464382"/>
                        <w:placeholder>
                          <w:docPart w:val="43D130489C1B4AB1B60FD878005BD18A"/>
                        </w:placeholder>
                        <w:text/>
                      </w:sdtPr>
                      <w:sdtEndPr/>
                      <w:sdtContent>
                        <w:r w:rsidR="00DB49D6">
                          <w:t>SD</w:t>
                        </w:r>
                      </w:sdtContent>
                    </w:sdt>
                    <w:sdt>
                      <w:sdtPr>
                        <w:alias w:val="CC_Noformat_Partinummer"/>
                        <w:tag w:val="CC_Noformat_Partinummer"/>
                        <w:id w:val="-1709555926"/>
                        <w:placeholder>
                          <w:docPart w:val="0B0BC2315CB84FEB81B84A9EB41C00B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5BCD0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1EC1B55" w14:textId="77777777">
    <w:pPr>
      <w:jc w:val="right"/>
    </w:pPr>
  </w:p>
  <w:p w:rsidR="00262EA3" w:rsidP="00776B74" w:rsidRDefault="00262EA3" w14:paraId="29E13F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64DB1" w14:paraId="3E69A7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68A2BF" wp14:anchorId="6A5BD7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4DB1" w14:paraId="76581B0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B49D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64DB1" w14:paraId="2D11991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4DB1" w14:paraId="1729B3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:524</w:t>
        </w:r>
      </w:sdtContent>
    </w:sdt>
  </w:p>
  <w:p w:rsidR="00262EA3" w:rsidP="00E03A3D" w:rsidRDefault="00864DB1" w14:paraId="35CDD605" w14:textId="098BD208">
    <w:pPr>
      <w:pStyle w:val="Motionr"/>
    </w:pPr>
    <w:sdt>
      <w:sdtPr>
        <w:alias w:val="CC_Noformat_Avtext"/>
        <w:tag w:val="CC_Noformat_Avtext"/>
        <w:id w:val="-2020768203"/>
        <w:lock w:val="sdtContentLocked"/>
        <w15:appearance w15:val="hidden"/>
        <w:text/>
      </w:sdtPr>
      <w:sdtEndPr/>
      <w:sdtContent>
        <w:r>
          <w:t>av Thomas Morell m.fl. (SD)</w:t>
        </w:r>
      </w:sdtContent>
    </w:sdt>
  </w:p>
  <w:sdt>
    <w:sdtPr>
      <w:alias w:val="CC_Noformat_Rubtext"/>
      <w:tag w:val="CC_Noformat_Rubtext"/>
      <w:id w:val="-218060500"/>
      <w:lock w:val="sdtLocked"/>
      <w:text/>
    </w:sdtPr>
    <w:sdtEndPr/>
    <w:sdtContent>
      <w:p w:rsidR="00262EA3" w:rsidP="00283E0F" w:rsidRDefault="00A0349C" w14:paraId="349853C3" w14:textId="2B2101C8">
        <w:pPr>
          <w:pStyle w:val="FSHRub2"/>
        </w:pPr>
        <w:r>
          <w:t>Sänkt fordonsskatt på personbilar och lätta lastbilar</w:t>
        </w:r>
      </w:p>
    </w:sdtContent>
  </w:sdt>
  <w:sdt>
    <w:sdtPr>
      <w:alias w:val="CC_Boilerplate_3"/>
      <w:tag w:val="CC_Boilerplate_3"/>
      <w:id w:val="1606463544"/>
      <w:lock w:val="sdtContentLocked"/>
      <w15:appearance w15:val="hidden"/>
      <w:text w:multiLine="1"/>
    </w:sdtPr>
    <w:sdtEndPr/>
    <w:sdtContent>
      <w:p w:rsidR="00262EA3" w:rsidP="00283E0F" w:rsidRDefault="00262EA3" w14:paraId="52D220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B49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CD2"/>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B35"/>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CFD"/>
    <w:rsid w:val="000F7BDA"/>
    <w:rsid w:val="0010013B"/>
    <w:rsid w:val="00100EC4"/>
    <w:rsid w:val="00101FEF"/>
    <w:rsid w:val="001020F3"/>
    <w:rsid w:val="00102143"/>
    <w:rsid w:val="00102980"/>
    <w:rsid w:val="00103567"/>
    <w:rsid w:val="00103766"/>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739"/>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167"/>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02A"/>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9C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3EE"/>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7D2"/>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5DC"/>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2BFB"/>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51D"/>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15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4DB1"/>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668"/>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49C"/>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A59"/>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61F"/>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3F"/>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C68"/>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CC1"/>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2CC"/>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9D6"/>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1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8CB"/>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1D6"/>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C3C"/>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6E5"/>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350"/>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7FE"/>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2D7"/>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BBD"/>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AF7C8C1"/>
  <w15:chartTrackingRefBased/>
  <w15:docId w15:val="{C1AB85AF-7108-44AD-BEDD-03B0BCC0A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723328B4FA4C26ABDA75CAC116479A"/>
        <w:category>
          <w:name w:val="Allmänt"/>
          <w:gallery w:val="placeholder"/>
        </w:category>
        <w:types>
          <w:type w:val="bbPlcHdr"/>
        </w:types>
        <w:behaviors>
          <w:behavior w:val="content"/>
        </w:behaviors>
        <w:guid w:val="{33424345-5563-4380-A586-2EE7C0613D50}"/>
      </w:docPartPr>
      <w:docPartBody>
        <w:p w:rsidR="00A06AEC" w:rsidRDefault="00FB732C">
          <w:pPr>
            <w:pStyle w:val="57723328B4FA4C26ABDA75CAC116479A"/>
          </w:pPr>
          <w:r w:rsidRPr="005A0A93">
            <w:rPr>
              <w:rStyle w:val="Platshllartext"/>
            </w:rPr>
            <w:t>Förslag till riksdagsbeslut</w:t>
          </w:r>
        </w:p>
      </w:docPartBody>
    </w:docPart>
    <w:docPart>
      <w:docPartPr>
        <w:name w:val="6F50DA4684B048A29D8946CB53D5AACC"/>
        <w:category>
          <w:name w:val="Allmänt"/>
          <w:gallery w:val="placeholder"/>
        </w:category>
        <w:types>
          <w:type w:val="bbPlcHdr"/>
        </w:types>
        <w:behaviors>
          <w:behavior w:val="content"/>
        </w:behaviors>
        <w:guid w:val="{8DDD052B-61DB-42D0-86E9-58574EE5AA59}"/>
      </w:docPartPr>
      <w:docPartBody>
        <w:p w:rsidR="00A06AEC" w:rsidRDefault="00FB732C">
          <w:pPr>
            <w:pStyle w:val="6F50DA4684B048A29D8946CB53D5AACC"/>
          </w:pPr>
          <w:r w:rsidRPr="005A0A93">
            <w:rPr>
              <w:rStyle w:val="Platshllartext"/>
            </w:rPr>
            <w:t>Motivering</w:t>
          </w:r>
        </w:p>
      </w:docPartBody>
    </w:docPart>
    <w:docPart>
      <w:docPartPr>
        <w:name w:val="43D130489C1B4AB1B60FD878005BD18A"/>
        <w:category>
          <w:name w:val="Allmänt"/>
          <w:gallery w:val="placeholder"/>
        </w:category>
        <w:types>
          <w:type w:val="bbPlcHdr"/>
        </w:types>
        <w:behaviors>
          <w:behavior w:val="content"/>
        </w:behaviors>
        <w:guid w:val="{DEF131CA-54D4-4E80-BC58-B028ACA73554}"/>
      </w:docPartPr>
      <w:docPartBody>
        <w:p w:rsidR="00A06AEC" w:rsidRDefault="00FB732C">
          <w:pPr>
            <w:pStyle w:val="43D130489C1B4AB1B60FD878005BD18A"/>
          </w:pPr>
          <w:r>
            <w:rPr>
              <w:rStyle w:val="Platshllartext"/>
            </w:rPr>
            <w:t xml:space="preserve"> </w:t>
          </w:r>
        </w:p>
      </w:docPartBody>
    </w:docPart>
    <w:docPart>
      <w:docPartPr>
        <w:name w:val="0B0BC2315CB84FEB81B84A9EB41C00BA"/>
        <w:category>
          <w:name w:val="Allmänt"/>
          <w:gallery w:val="placeholder"/>
        </w:category>
        <w:types>
          <w:type w:val="bbPlcHdr"/>
        </w:types>
        <w:behaviors>
          <w:behavior w:val="content"/>
        </w:behaviors>
        <w:guid w:val="{52803617-6FD1-4D63-9437-3A51664F2091}"/>
      </w:docPartPr>
      <w:docPartBody>
        <w:p w:rsidR="00A06AEC" w:rsidRDefault="00FB732C">
          <w:pPr>
            <w:pStyle w:val="0B0BC2315CB84FEB81B84A9EB41C00BA"/>
          </w:pPr>
          <w:r>
            <w:t xml:space="preserve"> </w:t>
          </w:r>
        </w:p>
      </w:docPartBody>
    </w:docPart>
    <w:docPart>
      <w:docPartPr>
        <w:name w:val="717121478F1948DEB4E07F8A56805492"/>
        <w:category>
          <w:name w:val="Allmänt"/>
          <w:gallery w:val="placeholder"/>
        </w:category>
        <w:types>
          <w:type w:val="bbPlcHdr"/>
        </w:types>
        <w:behaviors>
          <w:behavior w:val="content"/>
        </w:behaviors>
        <w:guid w:val="{44536C56-837C-47DC-8060-3531B02BA382}"/>
      </w:docPartPr>
      <w:docPartBody>
        <w:p w:rsidR="00AE48F8" w:rsidRDefault="00AE48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32C"/>
    <w:rsid w:val="002973D1"/>
    <w:rsid w:val="00A06AEC"/>
    <w:rsid w:val="00AE48F8"/>
    <w:rsid w:val="00FB73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723328B4FA4C26ABDA75CAC116479A">
    <w:name w:val="57723328B4FA4C26ABDA75CAC116479A"/>
  </w:style>
  <w:style w:type="paragraph" w:customStyle="1" w:styleId="CEA70523CDD445EEAADD7D888C81DBB5">
    <w:name w:val="CEA70523CDD445EEAADD7D888C81DBB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3487BA7C2F048D7BCA9330E4B2C6B47">
    <w:name w:val="33487BA7C2F048D7BCA9330E4B2C6B47"/>
  </w:style>
  <w:style w:type="paragraph" w:customStyle="1" w:styleId="6F50DA4684B048A29D8946CB53D5AACC">
    <w:name w:val="6F50DA4684B048A29D8946CB53D5AACC"/>
  </w:style>
  <w:style w:type="paragraph" w:customStyle="1" w:styleId="F72101A52137446A9AF8DE0883EFF7A8">
    <w:name w:val="F72101A52137446A9AF8DE0883EFF7A8"/>
  </w:style>
  <w:style w:type="paragraph" w:customStyle="1" w:styleId="DCF9E8356FD94C899BA2EDBC4A19A93F">
    <w:name w:val="DCF9E8356FD94C899BA2EDBC4A19A93F"/>
  </w:style>
  <w:style w:type="paragraph" w:customStyle="1" w:styleId="43D130489C1B4AB1B60FD878005BD18A">
    <w:name w:val="43D130489C1B4AB1B60FD878005BD18A"/>
  </w:style>
  <w:style w:type="paragraph" w:customStyle="1" w:styleId="0B0BC2315CB84FEB81B84A9EB41C00BA">
    <w:name w:val="0B0BC2315CB84FEB81B84A9EB41C00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C667E4-048D-4D69-8543-110579D90692}"/>
</file>

<file path=customXml/itemProps2.xml><?xml version="1.0" encoding="utf-8"?>
<ds:datastoreItem xmlns:ds="http://schemas.openxmlformats.org/officeDocument/2006/customXml" ds:itemID="{73B51F86-24B3-4209-B114-BD6F72EE586B}"/>
</file>

<file path=customXml/itemProps3.xml><?xml version="1.0" encoding="utf-8"?>
<ds:datastoreItem xmlns:ds="http://schemas.openxmlformats.org/officeDocument/2006/customXml" ds:itemID="{75E322BC-A795-49AB-936B-B43B8A308433}"/>
</file>

<file path=docProps/app.xml><?xml version="1.0" encoding="utf-8"?>
<Properties xmlns="http://schemas.openxmlformats.org/officeDocument/2006/extended-properties" xmlns:vt="http://schemas.openxmlformats.org/officeDocument/2006/docPropsVTypes">
  <Template>Normal</Template>
  <TotalTime>9</TotalTime>
  <Pages>2</Pages>
  <Words>439</Words>
  <Characters>2534</Characters>
  <Application>Microsoft Office Word</Application>
  <DocSecurity>0</DocSecurity>
  <Lines>48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Sänkt fordonsskatt på personbilar och lätta lastbilar</vt:lpstr>
      <vt:lpstr>
      </vt:lpstr>
    </vt:vector>
  </TitlesOfParts>
  <Company>Sveriges riksdag</Company>
  <LinksUpToDate>false</LinksUpToDate>
  <CharactersWithSpaces>2957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