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D5B41AC"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w:t>
            </w:r>
            <w:r w:rsidR="00390570">
              <w:rPr>
                <w:b/>
                <w:lang w:eastAsia="en-US"/>
              </w:rPr>
              <w:t>9</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BD7069C"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390570">
              <w:rPr>
                <w:lang w:eastAsia="en-US"/>
              </w:rPr>
              <w:t>3-05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4AF81A28" w14:textId="1D1CFDA8" w:rsidR="00DA293A" w:rsidRDefault="0015445D" w:rsidP="00DA293A">
            <w:pPr>
              <w:spacing w:line="252" w:lineRule="auto"/>
              <w:rPr>
                <w:color w:val="000000" w:themeColor="text1"/>
                <w:lang w:eastAsia="en-US"/>
              </w:rPr>
            </w:pPr>
            <w:r>
              <w:rPr>
                <w:color w:val="000000" w:themeColor="text1"/>
                <w:lang w:eastAsia="en-US"/>
              </w:rPr>
              <w:t>0</w:t>
            </w:r>
            <w:r w:rsidR="00390570">
              <w:rPr>
                <w:color w:val="000000" w:themeColor="text1"/>
                <w:lang w:eastAsia="en-US"/>
              </w:rPr>
              <w:t>8</w:t>
            </w:r>
            <w:r>
              <w:rPr>
                <w:color w:val="000000" w:themeColor="text1"/>
                <w:lang w:eastAsia="en-US"/>
              </w:rPr>
              <w:t>.00 – 0</w:t>
            </w:r>
            <w:r w:rsidR="00390570">
              <w:rPr>
                <w:color w:val="000000" w:themeColor="text1"/>
                <w:lang w:eastAsia="en-US"/>
              </w:rPr>
              <w:t>8.43</w:t>
            </w:r>
            <w:r w:rsidR="00390570">
              <w:rPr>
                <w:color w:val="000000" w:themeColor="text1"/>
                <w:lang w:eastAsia="en-US"/>
              </w:rPr>
              <w:br/>
              <w:t>08.54 – 09.18</w:t>
            </w:r>
          </w:p>
          <w:p w14:paraId="6615367C" w14:textId="1817AD1F" w:rsidR="00C32A76" w:rsidRPr="009C5D32" w:rsidRDefault="0015445D" w:rsidP="00012A1D">
            <w:pPr>
              <w:spacing w:line="252" w:lineRule="auto"/>
              <w:rPr>
                <w:color w:val="000000" w:themeColor="text1"/>
                <w:lang w:eastAsia="en-US"/>
              </w:rPr>
            </w:pPr>
            <w:r>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279475FB" w14:textId="77777777" w:rsidR="00A713C2" w:rsidRDefault="00A713C2" w:rsidP="00A713C2">
            <w:pPr>
              <w:tabs>
                <w:tab w:val="left" w:pos="1701"/>
              </w:tabs>
              <w:rPr>
                <w:rFonts w:eastAsiaTheme="minorHAnsi"/>
                <w:b/>
                <w:bCs/>
                <w:color w:val="000000"/>
                <w:lang w:eastAsia="en-US"/>
              </w:rPr>
            </w:pPr>
          </w:p>
          <w:p w14:paraId="0970EF94" w14:textId="1C16F15A" w:rsidR="001260A4" w:rsidRPr="00662DB5" w:rsidRDefault="00281284" w:rsidP="001260A4">
            <w:pPr>
              <w:tabs>
                <w:tab w:val="left" w:pos="1701"/>
              </w:tabs>
              <w:rPr>
                <w:rFonts w:eastAsiaTheme="minorHAnsi"/>
                <w:bCs/>
                <w:color w:val="000000"/>
                <w:lang w:eastAsia="en-US"/>
              </w:rPr>
            </w:pPr>
            <w:r>
              <w:rPr>
                <w:rFonts w:eastAsiaTheme="minorHAnsi"/>
                <w:bCs/>
                <w:color w:val="000000"/>
                <w:lang w:eastAsia="en-US"/>
              </w:rPr>
              <w:t xml:space="preserve">En </w:t>
            </w:r>
            <w:r w:rsidR="00035020" w:rsidRPr="00662DB5">
              <w:rPr>
                <w:rFonts w:eastAsiaTheme="minorHAnsi"/>
                <w:bCs/>
                <w:color w:val="000000"/>
                <w:lang w:eastAsia="en-US"/>
              </w:rPr>
              <w:t>tjänstem</w:t>
            </w:r>
            <w:r>
              <w:rPr>
                <w:rFonts w:eastAsiaTheme="minorHAnsi"/>
                <w:bCs/>
                <w:color w:val="000000"/>
                <w:lang w:eastAsia="en-US"/>
              </w:rPr>
              <w:t>an</w:t>
            </w:r>
            <w:r w:rsidR="00662DB5" w:rsidRPr="00662DB5">
              <w:rPr>
                <w:rFonts w:eastAsiaTheme="minorHAnsi"/>
                <w:bCs/>
                <w:color w:val="000000"/>
                <w:lang w:eastAsia="en-US"/>
              </w:rPr>
              <w:t xml:space="preserve"> </w:t>
            </w:r>
            <w:r w:rsidR="00035020" w:rsidRPr="00662DB5">
              <w:rPr>
                <w:rFonts w:eastAsiaTheme="minorHAnsi"/>
                <w:bCs/>
                <w:color w:val="000000"/>
                <w:lang w:eastAsia="en-US"/>
              </w:rPr>
              <w:t>från</w:t>
            </w:r>
            <w:r>
              <w:rPr>
                <w:rFonts w:eastAsiaTheme="minorHAnsi"/>
                <w:bCs/>
                <w:color w:val="000000"/>
                <w:lang w:eastAsia="en-US"/>
              </w:rPr>
              <w:t xml:space="preserve"> Socialförsäkringsutskottet</w:t>
            </w:r>
            <w:r w:rsidR="000810B7" w:rsidRPr="00662DB5">
              <w:rPr>
                <w:rFonts w:eastAsiaTheme="minorHAnsi"/>
                <w:bCs/>
                <w:color w:val="000000"/>
                <w:lang w:eastAsia="en-US"/>
              </w:rPr>
              <w:t xml:space="preserve"> </w:t>
            </w:r>
            <w:r w:rsidR="00035020" w:rsidRPr="00662DB5">
              <w:rPr>
                <w:rFonts w:eastAsiaTheme="minorHAnsi"/>
                <w:bCs/>
                <w:color w:val="000000"/>
                <w:lang w:eastAsia="en-US"/>
              </w:rPr>
              <w:t xml:space="preserve">var uppkopplad på distans under </w:t>
            </w:r>
            <w:r w:rsidR="00662DB5" w:rsidRPr="00662DB5">
              <w:rPr>
                <w:rFonts w:eastAsiaTheme="minorHAnsi"/>
                <w:bCs/>
                <w:color w:val="000000"/>
                <w:lang w:eastAsia="en-US"/>
              </w:rPr>
              <w:t>punkt</w:t>
            </w:r>
            <w:r w:rsidR="00035020" w:rsidRPr="00662DB5">
              <w:rPr>
                <w:rFonts w:eastAsiaTheme="minorHAnsi"/>
                <w:bCs/>
                <w:color w:val="000000"/>
                <w:lang w:eastAsia="en-US"/>
              </w:rPr>
              <w:t xml:space="preserve"> 2.</w:t>
            </w:r>
          </w:p>
          <w:p w14:paraId="14C8350A" w14:textId="4CA3C3C1" w:rsidR="001260A4" w:rsidRPr="00662DB5" w:rsidRDefault="001260A4" w:rsidP="00035020">
            <w:pPr>
              <w:tabs>
                <w:tab w:val="left" w:pos="1701"/>
              </w:tabs>
              <w:rPr>
                <w:rFonts w:eastAsiaTheme="minorHAnsi"/>
                <w:bCs/>
                <w:color w:val="000000"/>
                <w:lang w:eastAsia="en-US"/>
              </w:rPr>
            </w:pPr>
          </w:p>
          <w:p w14:paraId="3950FAEF" w14:textId="6A48B407" w:rsidR="00AF6552" w:rsidRPr="00662DB5" w:rsidRDefault="0046615D" w:rsidP="00AF6552">
            <w:pPr>
              <w:tabs>
                <w:tab w:val="left" w:pos="1701"/>
              </w:tabs>
              <w:rPr>
                <w:rFonts w:eastAsiaTheme="minorHAnsi"/>
                <w:bCs/>
                <w:color w:val="000000"/>
                <w:lang w:eastAsia="en-US"/>
              </w:rPr>
            </w:pPr>
            <w:r>
              <w:rPr>
                <w:rFonts w:eastAsiaTheme="minorHAnsi"/>
                <w:bCs/>
                <w:color w:val="000000"/>
                <w:lang w:eastAsia="en-US"/>
              </w:rPr>
              <w:t>En</w:t>
            </w:r>
            <w:r w:rsidR="00AF6552" w:rsidRPr="00662DB5">
              <w:rPr>
                <w:rFonts w:eastAsiaTheme="minorHAnsi"/>
                <w:bCs/>
                <w:color w:val="000000"/>
                <w:lang w:eastAsia="en-US"/>
              </w:rPr>
              <w:t xml:space="preserve"> tjänstem</w:t>
            </w:r>
            <w:r>
              <w:rPr>
                <w:rFonts w:eastAsiaTheme="minorHAnsi"/>
                <w:bCs/>
                <w:color w:val="000000"/>
                <w:lang w:eastAsia="en-US"/>
              </w:rPr>
              <w:t>a</w:t>
            </w:r>
            <w:r w:rsidR="00AF6552" w:rsidRPr="00662DB5">
              <w:rPr>
                <w:rFonts w:eastAsiaTheme="minorHAnsi"/>
                <w:bCs/>
                <w:color w:val="000000"/>
                <w:lang w:eastAsia="en-US"/>
              </w:rPr>
              <w:t xml:space="preserve">n från </w:t>
            </w:r>
            <w:r w:rsidR="00662DB5" w:rsidRPr="00662DB5">
              <w:rPr>
                <w:rFonts w:eastAsiaTheme="minorHAnsi"/>
                <w:bCs/>
                <w:color w:val="000000"/>
                <w:lang w:eastAsia="en-US"/>
              </w:rPr>
              <w:t>EU-samordningen</w:t>
            </w:r>
            <w:r w:rsidR="00AF6552" w:rsidRPr="00662DB5">
              <w:rPr>
                <w:rFonts w:eastAsiaTheme="minorHAnsi"/>
                <w:bCs/>
                <w:color w:val="000000"/>
                <w:lang w:eastAsia="en-US"/>
              </w:rPr>
              <w:t xml:space="preserve"> var uppkopplad på distans under punkterna </w:t>
            </w:r>
            <w:r w:rsidR="00662DB5" w:rsidRPr="00662DB5">
              <w:rPr>
                <w:rFonts w:eastAsiaTheme="minorHAnsi"/>
                <w:bCs/>
                <w:color w:val="000000"/>
                <w:lang w:eastAsia="en-US"/>
              </w:rPr>
              <w:t>2, 3</w:t>
            </w:r>
            <w:r w:rsidR="00AF6552" w:rsidRPr="00662DB5">
              <w:rPr>
                <w:rFonts w:eastAsiaTheme="minorHAnsi"/>
                <w:bCs/>
                <w:color w:val="000000"/>
                <w:lang w:eastAsia="en-US"/>
              </w:rPr>
              <w:t xml:space="preserve"> och 4.</w:t>
            </w:r>
            <w:r>
              <w:rPr>
                <w:rFonts w:eastAsiaTheme="minorHAnsi"/>
                <w:bCs/>
                <w:color w:val="000000"/>
                <w:lang w:eastAsia="en-US"/>
              </w:rPr>
              <w:t xml:space="preserve"> En tjänsteman från EU-samordningen var uppkopplad på distans under punkt 4. </w:t>
            </w:r>
          </w:p>
          <w:p w14:paraId="483AC3A7" w14:textId="057EEEBC" w:rsidR="00151249" w:rsidRDefault="00151249" w:rsidP="00DA293A">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2BB4DEB7" w:rsidR="008D4AD9" w:rsidRDefault="00281284" w:rsidP="008D4AD9">
            <w:pPr>
              <w:widowControl/>
              <w:autoSpaceDE w:val="0"/>
              <w:autoSpaceDN w:val="0"/>
              <w:adjustRightInd w:val="0"/>
              <w:rPr>
                <w:rFonts w:eastAsiaTheme="minorHAnsi"/>
                <w:b/>
                <w:bCs/>
                <w:color w:val="000000"/>
                <w:lang w:eastAsia="en-US"/>
              </w:rPr>
            </w:pPr>
            <w:r w:rsidRPr="00281284">
              <w:rPr>
                <w:rFonts w:eastAsiaTheme="minorHAnsi"/>
                <w:b/>
                <w:bCs/>
                <w:color w:val="000000"/>
                <w:lang w:eastAsia="en-US"/>
              </w:rPr>
              <w:t>Rättsliga och inrikes frågor</w:t>
            </w:r>
            <w:r w:rsidR="00C32A76" w:rsidRPr="00281284">
              <w:rPr>
                <w:rFonts w:eastAsiaTheme="minorHAnsi"/>
                <w:color w:val="000000"/>
                <w:lang w:eastAsia="en-US"/>
              </w:rPr>
              <w:br/>
            </w:r>
            <w:r>
              <w:rPr>
                <w:rFonts w:eastAsiaTheme="minorHAnsi"/>
                <w:color w:val="000000"/>
                <w:lang w:eastAsia="en-US"/>
              </w:rPr>
              <w:t>Justitie- och migrationsminister Morgan Johansson</w:t>
            </w:r>
            <w:r w:rsidR="00DE4623">
              <w:rPr>
                <w:rFonts w:eastAsiaTheme="minorHAnsi"/>
                <w:color w:val="000000"/>
                <w:lang w:eastAsia="en-US"/>
              </w:rPr>
              <w:t xml:space="preserve">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Justitie</w:t>
            </w:r>
            <w:r w:rsidR="00D30F77">
              <w:rPr>
                <w:rFonts w:eastAsiaTheme="minorHAnsi"/>
                <w:color w:val="000000"/>
                <w:lang w:eastAsia="en-US"/>
              </w:rPr>
              <w:t>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sidR="00DE4623">
              <w:rPr>
                <w:rFonts w:eastAsiaTheme="minorHAnsi"/>
                <w:color w:val="000000"/>
                <w:lang w:eastAsia="en-US"/>
              </w:rPr>
              <w:t>möte i rådet</w:t>
            </w:r>
            <w:r w:rsidR="00324895">
              <w:rPr>
                <w:rFonts w:eastAsiaTheme="minorHAnsi"/>
                <w:color w:val="000000"/>
                <w:lang w:eastAsia="en-US"/>
              </w:rPr>
              <w:t xml:space="preserve"> </w:t>
            </w:r>
            <w:r w:rsidR="00F31D48" w:rsidRPr="00F31D48">
              <w:rPr>
                <w:rFonts w:eastAsiaTheme="minorHAnsi"/>
                <w:color w:val="000000"/>
                <w:lang w:eastAsia="en-US"/>
              </w:rPr>
              <w:t xml:space="preserve">den </w:t>
            </w:r>
            <w:proofErr w:type="gramStart"/>
            <w:r>
              <w:rPr>
                <w:rFonts w:eastAsiaTheme="minorHAnsi"/>
                <w:color w:val="000000"/>
                <w:lang w:eastAsia="en-US"/>
              </w:rPr>
              <w:t>11-12</w:t>
            </w:r>
            <w:proofErr w:type="gramEnd"/>
            <w:r>
              <w:rPr>
                <w:rFonts w:eastAsiaTheme="minorHAnsi"/>
                <w:color w:val="000000"/>
                <w:lang w:eastAsia="en-US"/>
              </w:rPr>
              <w:t xml:space="preserve"> mars</w:t>
            </w:r>
            <w:r w:rsidR="00F31D48" w:rsidRPr="00F31D48">
              <w:rPr>
                <w:rFonts w:eastAsiaTheme="minorHAnsi"/>
                <w:color w:val="000000"/>
                <w:lang w:eastAsia="en-US"/>
              </w:rPr>
              <w:t xml:space="preserve"> 202</w:t>
            </w:r>
            <w:r w:rsidR="00D30F77">
              <w:rPr>
                <w:rFonts w:eastAsiaTheme="minorHAnsi"/>
                <w:color w:val="000000"/>
                <w:lang w:eastAsia="en-US"/>
              </w:rPr>
              <w:t>1</w:t>
            </w:r>
            <w:r w:rsidR="005961CD">
              <w:rPr>
                <w:rFonts w:eastAsiaTheme="minorHAnsi"/>
                <w:color w:val="000000"/>
                <w:lang w:eastAsia="en-US"/>
              </w:rPr>
              <w:t>.</w:t>
            </w:r>
            <w:r w:rsidR="00DE4623">
              <w:rPr>
                <w:rFonts w:eastAsiaTheme="minorHAnsi"/>
                <w:color w:val="000000"/>
                <w:lang w:eastAsia="en-US"/>
              </w:rPr>
              <w:t xml:space="preserve"> </w:t>
            </w:r>
            <w:r w:rsidR="00D30F77">
              <w:rPr>
                <w:rFonts w:eastAsiaTheme="minorHAnsi"/>
                <w:color w:val="000000"/>
                <w:lang w:eastAsia="en-US"/>
              </w:rPr>
              <w:t xml:space="preserve"> </w:t>
            </w:r>
            <w:r>
              <w:rPr>
                <w:rFonts w:eastAsiaTheme="minorHAnsi"/>
                <w:color w:val="000000"/>
                <w:lang w:eastAsia="en-US"/>
              </w:rPr>
              <w:t xml:space="preserve"> Justitie- och migrationsminister Morgan Johansson </w:t>
            </w:r>
            <w:r w:rsidR="005961CD">
              <w:rPr>
                <w:rFonts w:eastAsiaTheme="minorHAnsi"/>
                <w:color w:val="000000"/>
                <w:lang w:eastAsia="en-US"/>
              </w:rPr>
              <w:t>deltog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1F9A0CC1" w14:textId="77777777" w:rsidR="00D200E5" w:rsidRDefault="000D62C7" w:rsidP="00841CD4">
            <w:pPr>
              <w:widowControl/>
              <w:autoSpaceDE w:val="0"/>
              <w:autoSpaceDN w:val="0"/>
              <w:adjustRightInd w:val="0"/>
              <w:rPr>
                <w:rFonts w:eastAsiaTheme="minorHAnsi"/>
                <w:b/>
                <w:color w:val="000000"/>
                <w:lang w:eastAsia="en-US"/>
              </w:rPr>
            </w:pPr>
            <w:r w:rsidRPr="00D200E5">
              <w:rPr>
                <w:rFonts w:eastAsiaTheme="minorHAnsi"/>
                <w:b/>
                <w:color w:val="000000"/>
                <w:lang w:eastAsia="en-US"/>
              </w:rPr>
              <w:t>-</w:t>
            </w:r>
            <w:r w:rsidR="00F6644E" w:rsidRPr="00D200E5">
              <w:rPr>
                <w:b/>
              </w:rPr>
              <w:t xml:space="preserve"> </w:t>
            </w:r>
            <w:r w:rsidR="00D200E5" w:rsidRPr="00D200E5">
              <w:rPr>
                <w:rFonts w:eastAsiaTheme="minorHAnsi"/>
                <w:b/>
                <w:color w:val="000000"/>
                <w:lang w:eastAsia="en-US"/>
              </w:rPr>
              <w:t>Återrapport från videomöte den 14 december 2020</w:t>
            </w:r>
          </w:p>
          <w:p w14:paraId="7893E9E5" w14:textId="1C86358C" w:rsidR="00C66E4F" w:rsidRDefault="00D200E5" w:rsidP="00D200E5">
            <w:pPr>
              <w:widowControl/>
              <w:autoSpaceDE w:val="0"/>
              <w:autoSpaceDN w:val="0"/>
              <w:adjustRightInd w:val="0"/>
              <w:rPr>
                <w:rFonts w:eastAsiaTheme="minorHAnsi"/>
                <w:b/>
                <w:color w:val="000000"/>
                <w:lang w:eastAsia="en-US"/>
              </w:rPr>
            </w:pPr>
            <w:r w:rsidRPr="00D200E5">
              <w:rPr>
                <w:rFonts w:eastAsiaTheme="minorHAnsi"/>
                <w:b/>
                <w:color w:val="000000"/>
                <w:lang w:eastAsia="en-US"/>
              </w:rPr>
              <w:br/>
              <w:t>- Återrapport från informellt ministermöte den 28-29 januari 2021</w:t>
            </w:r>
            <w:r>
              <w:rPr>
                <w:rFonts w:eastAsiaTheme="minorHAnsi"/>
                <w:b/>
                <w:color w:val="000000"/>
                <w:lang w:eastAsia="en-US"/>
              </w:rPr>
              <w:br/>
            </w:r>
            <w:r>
              <w:rPr>
                <w:rFonts w:eastAsiaTheme="minorHAnsi"/>
                <w:b/>
                <w:color w:val="000000"/>
                <w:lang w:eastAsia="en-US"/>
              </w:rPr>
              <w:br/>
              <w:t xml:space="preserve">- </w:t>
            </w:r>
            <w:r>
              <w:rPr>
                <w:rFonts w:eastAsiaTheme="minorHAnsi"/>
                <w:color w:val="000000"/>
                <w:lang w:eastAsia="en-US"/>
              </w:rPr>
              <w:t xml:space="preserve"> </w:t>
            </w:r>
            <w:r w:rsidRPr="00D200E5">
              <w:rPr>
                <w:rFonts w:eastAsiaTheme="minorHAnsi"/>
                <w:b/>
                <w:color w:val="000000"/>
                <w:lang w:eastAsia="en-US"/>
              </w:rPr>
              <w:t>Övriga frågor – Aktuella lagstiftningsärenden</w:t>
            </w:r>
            <w:r w:rsidR="00AB0BD7">
              <w:rPr>
                <w:rFonts w:eastAsiaTheme="minorHAnsi"/>
                <w:b/>
                <w:color w:val="000000"/>
                <w:lang w:eastAsia="en-US"/>
              </w:rPr>
              <w:br/>
            </w:r>
            <w:r w:rsidR="006A71F5">
              <w:rPr>
                <w:rFonts w:eastAsiaTheme="minorHAnsi"/>
                <w:b/>
                <w:color w:val="000000"/>
                <w:lang w:eastAsia="en-US"/>
              </w:rPr>
              <w:br/>
              <w:t xml:space="preserve">- </w:t>
            </w:r>
            <w:r>
              <w:rPr>
                <w:rFonts w:eastAsiaTheme="minorHAnsi"/>
                <w:color w:val="000000"/>
                <w:lang w:eastAsia="en-US"/>
              </w:rPr>
              <w:t xml:space="preserve"> </w:t>
            </w:r>
            <w:r w:rsidRPr="00D200E5">
              <w:rPr>
                <w:rFonts w:eastAsiaTheme="minorHAnsi"/>
                <w:b/>
                <w:color w:val="000000"/>
                <w:lang w:eastAsia="en-US"/>
              </w:rPr>
              <w:t>Rättslig utbildning – Slutsatser om att främja utbildning för juridiskt yrkesverksamma</w:t>
            </w:r>
            <w:r w:rsidR="00C30C97">
              <w:rPr>
                <w:rFonts w:eastAsiaTheme="minorHAnsi"/>
                <w:b/>
                <w:color w:val="000000"/>
                <w:lang w:eastAsia="en-US"/>
              </w:rPr>
              <w:br/>
            </w:r>
            <w:r w:rsidR="00C30C97">
              <w:rPr>
                <w:rFonts w:eastAsiaTheme="minorHAnsi"/>
                <w:color w:val="000000"/>
                <w:lang w:eastAsia="en-US"/>
              </w:rPr>
              <w:t>Ordföranden konstaterade att det fanns</w:t>
            </w:r>
            <w:r w:rsidR="00C30C97" w:rsidRPr="00974B99">
              <w:rPr>
                <w:rFonts w:eastAsiaTheme="minorHAnsi"/>
                <w:color w:val="000000"/>
                <w:lang w:eastAsia="en-US"/>
              </w:rPr>
              <w:t xml:space="preserve"> stöd för regeringens </w:t>
            </w:r>
            <w:r>
              <w:rPr>
                <w:rFonts w:eastAsiaTheme="minorHAnsi"/>
                <w:color w:val="000000"/>
                <w:lang w:eastAsia="en-US"/>
              </w:rPr>
              <w:t>ståndpunkt</w:t>
            </w:r>
            <w:r w:rsidR="00C30C97">
              <w:rPr>
                <w:rFonts w:eastAsiaTheme="minorHAnsi"/>
                <w:color w:val="000000"/>
                <w:lang w:eastAsia="en-US"/>
              </w:rPr>
              <w:t>.</w:t>
            </w:r>
            <w:r w:rsidR="006A71F5">
              <w:rPr>
                <w:rFonts w:eastAsiaTheme="minorHAnsi"/>
                <w:b/>
                <w:color w:val="000000"/>
                <w:lang w:eastAsia="en-US"/>
              </w:rPr>
              <w:br/>
            </w:r>
            <w:r w:rsidR="006A71F5">
              <w:rPr>
                <w:rFonts w:eastAsiaTheme="minorHAnsi"/>
                <w:b/>
                <w:color w:val="000000"/>
                <w:lang w:eastAsia="en-US"/>
              </w:rPr>
              <w:br/>
            </w:r>
            <w:r w:rsidR="006A71F5" w:rsidRPr="00D200E5">
              <w:rPr>
                <w:rFonts w:eastAsiaTheme="minorHAnsi"/>
                <w:b/>
                <w:color w:val="000000"/>
                <w:lang w:eastAsia="en-US"/>
              </w:rPr>
              <w:t xml:space="preserve">- </w:t>
            </w:r>
            <w:r w:rsidRPr="00D200E5">
              <w:rPr>
                <w:rFonts w:eastAsiaTheme="minorHAnsi"/>
                <w:b/>
                <w:color w:val="000000"/>
                <w:lang w:eastAsia="en-US"/>
              </w:rPr>
              <w:t xml:space="preserve"> Övriga frågor</w:t>
            </w:r>
            <w:r w:rsidRPr="00D200E5">
              <w:rPr>
                <w:rFonts w:eastAsiaTheme="minorHAnsi"/>
                <w:b/>
                <w:color w:val="000000"/>
                <w:lang w:eastAsia="en-US"/>
              </w:rPr>
              <w:br/>
              <w:t xml:space="preserve">a) Initiativ om EU-Nordafrika: Förstärkt politisk dialog om </w:t>
            </w:r>
            <w:r w:rsidRPr="00D200E5">
              <w:rPr>
                <w:rFonts w:eastAsiaTheme="minorHAnsi"/>
                <w:b/>
                <w:color w:val="000000"/>
                <w:lang w:eastAsia="en-US"/>
              </w:rPr>
              <w:lastRenderedPageBreak/>
              <w:t>rättsliga- och inrikes frågor</w:t>
            </w:r>
            <w:r w:rsidR="0046615D">
              <w:rPr>
                <w:rFonts w:eastAsiaTheme="minorHAnsi"/>
                <w:b/>
                <w:color w:val="000000"/>
                <w:lang w:eastAsia="en-US"/>
              </w:rPr>
              <w:br/>
            </w:r>
            <w:r w:rsidRPr="00D200E5">
              <w:rPr>
                <w:rFonts w:eastAsiaTheme="minorHAnsi"/>
                <w:b/>
                <w:color w:val="000000"/>
                <w:lang w:eastAsia="en-US"/>
              </w:rPr>
              <w:t>b) Bekämpning av olagligt innehåll online inom ramen för förslaget till förordningen om en inre marknad för digitala tjänster</w:t>
            </w:r>
            <w:r w:rsidRPr="00D200E5">
              <w:rPr>
                <w:rFonts w:eastAsiaTheme="minorHAnsi"/>
                <w:b/>
                <w:i/>
                <w:iCs/>
                <w:color w:val="000000"/>
                <w:lang w:eastAsia="en-US"/>
              </w:rPr>
              <w:br/>
            </w:r>
            <w:r w:rsidRPr="00D200E5">
              <w:rPr>
                <w:rFonts w:eastAsiaTheme="minorHAnsi"/>
                <w:b/>
                <w:i/>
                <w:iCs/>
                <w:color w:val="000000"/>
                <w:lang w:eastAsia="en-US"/>
              </w:rPr>
              <w:br/>
            </w:r>
            <w:r w:rsidRPr="00D200E5">
              <w:rPr>
                <w:rFonts w:eastAsiaTheme="minorHAnsi"/>
                <w:b/>
                <w:color w:val="000000"/>
                <w:lang w:eastAsia="en-US"/>
              </w:rPr>
              <w:t>c) Uppdatering om det pågående förberedelsearbetet inför 2021 års rättsstatsrapport</w:t>
            </w:r>
          </w:p>
          <w:p w14:paraId="375F73AE" w14:textId="77777777" w:rsidR="00C66E4F" w:rsidRPr="00C66E4F" w:rsidRDefault="00C66E4F" w:rsidP="00D200E5">
            <w:pPr>
              <w:widowControl/>
              <w:autoSpaceDE w:val="0"/>
              <w:autoSpaceDN w:val="0"/>
              <w:adjustRightInd w:val="0"/>
              <w:rPr>
                <w:rFonts w:eastAsiaTheme="minorHAnsi"/>
                <w:b/>
                <w:color w:val="000000"/>
                <w:lang w:eastAsia="en-US"/>
              </w:rPr>
            </w:pPr>
          </w:p>
          <w:p w14:paraId="63E599E6" w14:textId="6A5D344E" w:rsidR="00C66E4F" w:rsidRPr="00C66E4F" w:rsidRDefault="00C66E4F" w:rsidP="00C66E4F">
            <w:pPr>
              <w:pStyle w:val="Normaltindrag"/>
              <w:ind w:firstLine="0"/>
              <w:rPr>
                <w:b/>
                <w:sz w:val="24"/>
                <w:szCs w:val="24"/>
              </w:rPr>
            </w:pPr>
            <w:r w:rsidRPr="00C66E4F">
              <w:rPr>
                <w:b/>
                <w:sz w:val="24"/>
                <w:szCs w:val="24"/>
              </w:rPr>
              <w:t>f) Adekvansbeslut för personuppgiftsöverföring till Storbritannien</w:t>
            </w:r>
          </w:p>
          <w:p w14:paraId="327834FA" w14:textId="38FA9E36" w:rsidR="002239D3" w:rsidRDefault="00D200E5" w:rsidP="00D200E5">
            <w:pPr>
              <w:widowControl/>
              <w:autoSpaceDE w:val="0"/>
              <w:autoSpaceDN w:val="0"/>
              <w:adjustRightInd w:val="0"/>
              <w:rPr>
                <w:rFonts w:eastAsiaTheme="minorHAnsi"/>
                <w:color w:val="000000"/>
                <w:lang w:eastAsia="en-US"/>
              </w:rPr>
            </w:pPr>
            <w:r>
              <w:rPr>
                <w:rFonts w:eastAsiaTheme="minorHAnsi"/>
                <w:color w:val="000000"/>
                <w:lang w:eastAsia="en-US"/>
              </w:rPr>
              <w:br/>
            </w:r>
            <w:r w:rsidRPr="00D200E5">
              <w:rPr>
                <w:rFonts w:eastAsiaTheme="minorHAnsi"/>
                <w:b/>
                <w:color w:val="000000"/>
                <w:lang w:eastAsia="en-US"/>
              </w:rPr>
              <w:t>-  Asyl och migration – Migrations- och asylpakten</w:t>
            </w:r>
            <w:r>
              <w:rPr>
                <w:rFonts w:eastAsiaTheme="minorHAnsi"/>
                <w:b/>
                <w:color w:val="000000"/>
                <w:lang w:eastAsia="en-US"/>
              </w:rPr>
              <w:br/>
            </w:r>
            <w:r>
              <w:rPr>
                <w:rFonts w:eastAsiaTheme="minorHAnsi"/>
                <w:b/>
                <w:color w:val="000000"/>
                <w:lang w:eastAsia="en-US"/>
              </w:rPr>
              <w:br/>
            </w:r>
            <w:proofErr w:type="gramStart"/>
            <w:r w:rsidRPr="00D200E5">
              <w:rPr>
                <w:rFonts w:eastAsiaTheme="minorHAnsi"/>
                <w:b/>
                <w:color w:val="000000"/>
                <w:lang w:eastAsia="en-US"/>
              </w:rPr>
              <w:t>-  Asyl</w:t>
            </w:r>
            <w:proofErr w:type="gramEnd"/>
            <w:r w:rsidRPr="00D200E5">
              <w:rPr>
                <w:rFonts w:eastAsiaTheme="minorHAnsi"/>
                <w:b/>
                <w:color w:val="000000"/>
                <w:lang w:eastAsia="en-US"/>
              </w:rPr>
              <w:t xml:space="preserve"> och migration – Meddelande om att förstärka samarbete inom återvändande och återtagande</w:t>
            </w:r>
            <w:r>
              <w:rPr>
                <w:rFonts w:eastAsiaTheme="minorHAnsi"/>
                <w:b/>
                <w:color w:val="000000"/>
                <w:lang w:eastAsia="en-US"/>
              </w:rPr>
              <w:br/>
            </w: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 xml:space="preserve">inriktning. </w:t>
            </w:r>
            <w:r>
              <w:rPr>
                <w:rFonts w:eastAsiaTheme="minorHAnsi"/>
                <w:color w:val="000000"/>
                <w:lang w:eastAsia="en-US"/>
              </w:rPr>
              <w:br/>
            </w:r>
            <w:r w:rsidRPr="00E463F9">
              <w:rPr>
                <w:rFonts w:eastAsiaTheme="minorHAnsi"/>
                <w:color w:val="000000"/>
                <w:lang w:eastAsia="en-US"/>
              </w:rPr>
              <w:t>M-, SD- och KD- ledamöterna anmäl</w:t>
            </w:r>
            <w:r w:rsidR="003B0802">
              <w:rPr>
                <w:rFonts w:eastAsiaTheme="minorHAnsi"/>
                <w:color w:val="000000"/>
                <w:lang w:eastAsia="en-US"/>
              </w:rPr>
              <w:t>d</w:t>
            </w:r>
            <w:r w:rsidRPr="00E463F9">
              <w:rPr>
                <w:rFonts w:eastAsiaTheme="minorHAnsi"/>
                <w:color w:val="000000"/>
                <w:lang w:eastAsia="en-US"/>
              </w:rPr>
              <w:t xml:space="preserve">e avvikande ståndpunkt. </w:t>
            </w:r>
            <w:r w:rsidR="00E463F9">
              <w:rPr>
                <w:rFonts w:eastAsiaTheme="minorHAnsi"/>
                <w:color w:val="000000"/>
                <w:lang w:eastAsia="en-US"/>
              </w:rPr>
              <w:br/>
            </w:r>
            <w:r w:rsidRPr="00E463F9">
              <w:rPr>
                <w:rFonts w:eastAsiaTheme="minorHAnsi"/>
                <w:color w:val="000000"/>
                <w:lang w:eastAsia="en-US"/>
              </w:rPr>
              <w:t>V- ledamoten anmäl</w:t>
            </w:r>
            <w:r w:rsidR="003B0802">
              <w:rPr>
                <w:rFonts w:eastAsiaTheme="minorHAnsi"/>
                <w:color w:val="000000"/>
                <w:lang w:eastAsia="en-US"/>
              </w:rPr>
              <w:t>d</w:t>
            </w:r>
            <w:r w:rsidRPr="00E463F9">
              <w:rPr>
                <w:rFonts w:eastAsiaTheme="minorHAnsi"/>
                <w:color w:val="000000"/>
                <w:lang w:eastAsia="en-US"/>
              </w:rPr>
              <w:t>e avvikande ståndpunkt.</w:t>
            </w:r>
            <w:r>
              <w:rPr>
                <w:rFonts w:eastAsiaTheme="minorHAnsi"/>
                <w:b/>
                <w:color w:val="000000"/>
                <w:lang w:eastAsia="en-US"/>
              </w:rPr>
              <w:t xml:space="preserve"> </w:t>
            </w:r>
            <w:r w:rsidR="006A70D1">
              <w:rPr>
                <w:rFonts w:eastAsiaTheme="minorHAnsi"/>
                <w:b/>
                <w:color w:val="000000"/>
                <w:lang w:eastAsia="en-US"/>
              </w:rPr>
              <w:br/>
            </w:r>
            <w:r w:rsidR="006A70D1">
              <w:rPr>
                <w:rFonts w:eastAsiaTheme="minorHAnsi"/>
                <w:b/>
                <w:color w:val="000000"/>
                <w:lang w:eastAsia="en-US"/>
              </w:rPr>
              <w:br/>
            </w:r>
            <w:r w:rsidR="006A70D1" w:rsidRPr="006A70D1">
              <w:rPr>
                <w:rFonts w:eastAsiaTheme="minorHAnsi"/>
                <w:b/>
                <w:color w:val="000000"/>
                <w:lang w:eastAsia="en-US"/>
              </w:rPr>
              <w:t>-  Förstärkt samarbete mellan EU och Nordafrika</w:t>
            </w:r>
            <w:r w:rsidR="006A70D1">
              <w:rPr>
                <w:rFonts w:eastAsiaTheme="minorHAnsi"/>
                <w:color w:val="000000"/>
                <w:lang w:eastAsia="en-US"/>
              </w:rPr>
              <w:br/>
              <w:t>Ordföranden konstaterade att det fanns</w:t>
            </w:r>
            <w:r w:rsidR="006A70D1" w:rsidRPr="00974B99">
              <w:rPr>
                <w:rFonts w:eastAsiaTheme="minorHAnsi"/>
                <w:color w:val="000000"/>
                <w:lang w:eastAsia="en-US"/>
              </w:rPr>
              <w:t xml:space="preserve"> stöd för regeringens </w:t>
            </w:r>
            <w:r w:rsidR="006A70D1">
              <w:rPr>
                <w:rFonts w:eastAsiaTheme="minorHAnsi"/>
                <w:color w:val="000000"/>
                <w:lang w:eastAsia="en-US"/>
              </w:rPr>
              <w:t>inriktning.</w:t>
            </w:r>
          </w:p>
          <w:p w14:paraId="4D49613B" w14:textId="04AB1603" w:rsidR="00D200E5" w:rsidRPr="00CC0B84" w:rsidRDefault="00D200E5" w:rsidP="00D200E5">
            <w:pPr>
              <w:widowControl/>
              <w:autoSpaceDE w:val="0"/>
              <w:autoSpaceDN w:val="0"/>
              <w:adjustRightInd w:val="0"/>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5A12A603" w:rsidR="00B97884" w:rsidRDefault="00C66E4F" w:rsidP="00237EAB">
            <w:pPr>
              <w:widowControl/>
              <w:autoSpaceDE w:val="0"/>
              <w:autoSpaceDN w:val="0"/>
              <w:adjustRightInd w:val="0"/>
              <w:rPr>
                <w:rFonts w:eastAsiaTheme="minorHAnsi"/>
                <w:b/>
                <w:bCs/>
                <w:color w:val="000000"/>
                <w:lang w:eastAsia="en-US"/>
              </w:rPr>
            </w:pPr>
            <w:r>
              <w:rPr>
                <w:rFonts w:eastAsiaTheme="minorHAnsi"/>
                <w:b/>
                <w:bCs/>
                <w:color w:val="000000"/>
                <w:lang w:eastAsia="en-US"/>
              </w:rPr>
              <w:t>Rättsliga och inrikes frågor</w:t>
            </w:r>
            <w:r w:rsidR="00B97884">
              <w:rPr>
                <w:rFonts w:eastAsiaTheme="minorHAnsi"/>
                <w:b/>
                <w:bCs/>
                <w:color w:val="000000"/>
                <w:lang w:eastAsia="en-US"/>
              </w:rPr>
              <w:br/>
            </w:r>
            <w:r>
              <w:rPr>
                <w:rFonts w:eastAsiaTheme="minorHAnsi"/>
                <w:color w:val="000000"/>
                <w:lang w:eastAsia="en-US"/>
              </w:rPr>
              <w:t>Statsrådet Mikael Damberg</w:t>
            </w:r>
            <w:r w:rsidR="00E33171">
              <w:rPr>
                <w:rFonts w:eastAsiaTheme="minorHAnsi"/>
                <w:color w:val="000000"/>
                <w:lang w:eastAsia="en-US"/>
              </w:rPr>
              <w:t xml:space="preserve"> </w:t>
            </w:r>
            <w:r w:rsidR="00B97884">
              <w:rPr>
                <w:rFonts w:eastAsiaTheme="minorHAnsi"/>
                <w:color w:val="000000"/>
                <w:lang w:eastAsia="en-US"/>
              </w:rPr>
              <w:t>m.</w:t>
            </w:r>
            <w:r w:rsidR="00B97884" w:rsidRPr="00754DDF">
              <w:rPr>
                <w:rFonts w:eastAsiaTheme="minorHAnsi"/>
                <w:color w:val="000000"/>
                <w:lang w:eastAsia="en-US"/>
              </w:rPr>
              <w:t>fl. från</w:t>
            </w:r>
            <w:r>
              <w:rPr>
                <w:rFonts w:eastAsiaTheme="minorHAnsi"/>
                <w:color w:val="000000"/>
                <w:lang w:eastAsia="en-US"/>
              </w:rPr>
              <w:t xml:space="preserve"> Justitiedepartementet samt</w:t>
            </w:r>
            <w:r w:rsidR="00B97884" w:rsidRPr="00754DDF">
              <w:rPr>
                <w:rFonts w:eastAsiaTheme="minorHAnsi"/>
                <w:color w:val="000000"/>
                <w:lang w:eastAsia="en-US"/>
              </w:rPr>
              <w:t xml:space="preserve"> </w:t>
            </w:r>
            <w:r>
              <w:rPr>
                <w:rFonts w:eastAsiaTheme="minorHAnsi"/>
                <w:color w:val="000000"/>
                <w:lang w:eastAsia="en-US"/>
              </w:rPr>
              <w:t xml:space="preserve">medarbetare från </w:t>
            </w:r>
            <w:r w:rsidR="006A71F5">
              <w:rPr>
                <w:rFonts w:eastAsiaTheme="minorHAnsi"/>
                <w:color w:val="000000"/>
                <w:lang w:eastAsia="en-US"/>
              </w:rPr>
              <w:t>Statsrådsberedningen</w:t>
            </w:r>
            <w:r w:rsidR="00671ECF">
              <w:rPr>
                <w:rFonts w:eastAsiaTheme="minorHAnsi"/>
                <w:color w:val="000000"/>
                <w:lang w:eastAsia="en-US"/>
              </w:rPr>
              <w:t xml:space="preserve"> </w:t>
            </w:r>
            <w:r w:rsidR="00B97884" w:rsidRPr="00754DDF">
              <w:rPr>
                <w:rFonts w:eastAsiaTheme="minorHAnsi"/>
                <w:color w:val="000000"/>
                <w:lang w:eastAsia="en-US"/>
              </w:rPr>
              <w:t xml:space="preserve">informerade och samrådde </w:t>
            </w:r>
            <w:r w:rsidR="00B97884" w:rsidRPr="00FB24ED">
              <w:rPr>
                <w:rFonts w:eastAsiaTheme="minorHAnsi"/>
                <w:color w:val="000000"/>
                <w:lang w:eastAsia="en-US"/>
              </w:rPr>
              <w:t>inför</w:t>
            </w:r>
            <w:r w:rsidR="00B97884" w:rsidRPr="00F31D48">
              <w:rPr>
                <w:rFonts w:eastAsiaTheme="minorHAnsi"/>
                <w:color w:val="000000"/>
                <w:lang w:eastAsia="en-US"/>
              </w:rPr>
              <w:t xml:space="preserve"> videomöte den </w:t>
            </w:r>
            <w:proofErr w:type="gramStart"/>
            <w:r>
              <w:rPr>
                <w:rFonts w:eastAsiaTheme="minorHAnsi"/>
                <w:color w:val="000000"/>
                <w:lang w:eastAsia="en-US"/>
              </w:rPr>
              <w:t>11-12</w:t>
            </w:r>
            <w:proofErr w:type="gramEnd"/>
            <w:r>
              <w:rPr>
                <w:rFonts w:eastAsiaTheme="minorHAnsi"/>
                <w:color w:val="000000"/>
                <w:lang w:eastAsia="en-US"/>
              </w:rPr>
              <w:t xml:space="preserve"> mars 2021</w:t>
            </w:r>
            <w:r w:rsidR="00B97884">
              <w:rPr>
                <w:rFonts w:eastAsiaTheme="minorHAnsi"/>
                <w:color w:val="000000"/>
                <w:lang w:eastAsia="en-US"/>
              </w:rPr>
              <w:t>.</w:t>
            </w:r>
            <w:r w:rsidR="006A71F5">
              <w:rPr>
                <w:rFonts w:eastAsiaTheme="minorHAnsi"/>
                <w:color w:val="000000"/>
                <w:lang w:eastAsia="en-US"/>
              </w:rPr>
              <w:t xml:space="preserve"> </w:t>
            </w:r>
            <w:r>
              <w:rPr>
                <w:rFonts w:eastAsiaTheme="minorHAnsi"/>
                <w:color w:val="000000"/>
                <w:lang w:eastAsia="en-US"/>
              </w:rPr>
              <w:t xml:space="preserve"> Statsrådet Mikael Damberg </w:t>
            </w:r>
            <w:r w:rsidR="00B21F60">
              <w:rPr>
                <w:rFonts w:eastAsiaTheme="minorHAnsi"/>
                <w:color w:val="000000"/>
                <w:lang w:eastAsia="en-US"/>
              </w:rPr>
              <w:t>deltog på distans</w:t>
            </w:r>
            <w:r w:rsidR="00B97884">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5938FD96" w14:textId="4D768960" w:rsidR="00F07ABB" w:rsidRDefault="00B97884" w:rsidP="00F07ABB">
            <w:pPr>
              <w:widowControl/>
              <w:autoSpaceDE w:val="0"/>
              <w:autoSpaceDN w:val="0"/>
              <w:adjustRightInd w:val="0"/>
              <w:rPr>
                <w:rFonts w:eastAsiaTheme="minorHAnsi"/>
                <w:b/>
                <w:color w:val="000000"/>
                <w:lang w:eastAsia="en-US"/>
              </w:rPr>
            </w:pPr>
            <w:r w:rsidRPr="006307F4">
              <w:rPr>
                <w:rFonts w:eastAsiaTheme="minorHAnsi"/>
                <w:b/>
                <w:color w:val="000000"/>
                <w:lang w:eastAsia="en-US"/>
              </w:rPr>
              <w:t xml:space="preserve">- </w:t>
            </w:r>
            <w:r w:rsidR="00F07ABB" w:rsidRPr="00D200E5">
              <w:rPr>
                <w:rFonts w:eastAsiaTheme="minorHAnsi"/>
                <w:b/>
                <w:color w:val="000000"/>
                <w:lang w:eastAsia="en-US"/>
              </w:rPr>
              <w:t>Återrapport från videomöte den 14 december 2020</w:t>
            </w:r>
          </w:p>
          <w:p w14:paraId="632F432D" w14:textId="7A937CFF" w:rsidR="00DA293A" w:rsidRPr="00326E7A" w:rsidRDefault="00F07ABB" w:rsidP="00F07ABB">
            <w:pPr>
              <w:widowControl/>
              <w:autoSpaceDE w:val="0"/>
              <w:autoSpaceDN w:val="0"/>
              <w:adjustRightInd w:val="0"/>
              <w:rPr>
                <w:rFonts w:eastAsiaTheme="minorHAnsi"/>
                <w:color w:val="000000"/>
                <w:lang w:eastAsia="en-US"/>
              </w:rPr>
            </w:pPr>
            <w:r w:rsidRPr="00D200E5">
              <w:rPr>
                <w:rFonts w:eastAsiaTheme="minorHAnsi"/>
                <w:b/>
                <w:color w:val="000000"/>
                <w:lang w:eastAsia="en-US"/>
              </w:rPr>
              <w:br/>
              <w:t xml:space="preserve">- Återrapport från informellt ministermöte den </w:t>
            </w:r>
            <w:proofErr w:type="gramStart"/>
            <w:r w:rsidRPr="00D200E5">
              <w:rPr>
                <w:rFonts w:eastAsiaTheme="minorHAnsi"/>
                <w:b/>
                <w:color w:val="000000"/>
                <w:lang w:eastAsia="en-US"/>
              </w:rPr>
              <w:t>28-29</w:t>
            </w:r>
            <w:proofErr w:type="gramEnd"/>
            <w:r w:rsidRPr="00D200E5">
              <w:rPr>
                <w:rFonts w:eastAsiaTheme="minorHAnsi"/>
                <w:b/>
                <w:color w:val="000000"/>
                <w:lang w:eastAsia="en-US"/>
              </w:rPr>
              <w:t xml:space="preserve"> januari 2021</w:t>
            </w:r>
            <w:r w:rsidR="00326E7A">
              <w:rPr>
                <w:rFonts w:eastAsiaTheme="minorHAnsi"/>
                <w:b/>
                <w:color w:val="000000"/>
                <w:lang w:eastAsia="en-US"/>
              </w:rPr>
              <w:br/>
            </w:r>
            <w:r w:rsidR="00326E7A">
              <w:rPr>
                <w:rFonts w:eastAsiaTheme="minorHAnsi"/>
                <w:b/>
                <w:color w:val="000000"/>
                <w:lang w:eastAsia="en-US"/>
              </w:rPr>
              <w:br/>
              <w:t xml:space="preserve">- </w:t>
            </w:r>
            <w:r w:rsidR="00326E7A" w:rsidRPr="00D200E5">
              <w:rPr>
                <w:rFonts w:eastAsiaTheme="minorHAnsi"/>
                <w:b/>
                <w:color w:val="000000"/>
                <w:lang w:eastAsia="en-US"/>
              </w:rPr>
              <w:t>Övriga frågor – Aktuella lagstiftningsärenden</w:t>
            </w:r>
            <w:r w:rsidR="00326E7A">
              <w:rPr>
                <w:rFonts w:eastAsiaTheme="minorHAnsi"/>
                <w:b/>
                <w:color w:val="000000"/>
                <w:lang w:eastAsia="en-US"/>
              </w:rPr>
              <w:br/>
            </w:r>
            <w:r w:rsidR="00326E7A">
              <w:rPr>
                <w:rFonts w:eastAsiaTheme="minorHAnsi"/>
                <w:b/>
                <w:color w:val="000000"/>
                <w:lang w:eastAsia="en-US"/>
              </w:rPr>
              <w:br/>
            </w:r>
            <w:r w:rsidR="00326E7A" w:rsidRPr="00326E7A">
              <w:rPr>
                <w:rFonts w:eastAsiaTheme="minorHAnsi"/>
                <w:b/>
                <w:color w:val="000000"/>
                <w:lang w:eastAsia="en-US"/>
              </w:rPr>
              <w:t>- Lagring av data i elektroniska kommunikationer</w:t>
            </w:r>
          </w:p>
          <w:p w14:paraId="5096F0E8" w14:textId="01945EBA" w:rsidR="006A0D6C" w:rsidRDefault="00326E7A" w:rsidP="00B6598E">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 xml:space="preserve">inriktning. </w:t>
            </w:r>
            <w:r>
              <w:rPr>
                <w:rFonts w:eastAsiaTheme="minorHAnsi"/>
                <w:color w:val="000000"/>
                <w:lang w:eastAsia="en-US"/>
              </w:rPr>
              <w:br/>
            </w:r>
            <w:r w:rsidRPr="00E463F9">
              <w:rPr>
                <w:rFonts w:eastAsiaTheme="minorHAnsi"/>
                <w:color w:val="000000"/>
                <w:lang w:eastAsia="en-US"/>
              </w:rPr>
              <w:t>V- ledamoten anmäl</w:t>
            </w:r>
            <w:r w:rsidR="003B0802">
              <w:rPr>
                <w:rFonts w:eastAsiaTheme="minorHAnsi"/>
                <w:color w:val="000000"/>
                <w:lang w:eastAsia="en-US"/>
              </w:rPr>
              <w:t>d</w:t>
            </w:r>
            <w:r w:rsidRPr="00E463F9">
              <w:rPr>
                <w:rFonts w:eastAsiaTheme="minorHAnsi"/>
                <w:color w:val="000000"/>
                <w:lang w:eastAsia="en-US"/>
              </w:rPr>
              <w:t>e avvikande ståndpunkt.</w:t>
            </w:r>
            <w:r>
              <w:rPr>
                <w:rFonts w:eastAsiaTheme="minorHAnsi"/>
                <w:color w:val="000000"/>
                <w:lang w:eastAsia="en-US"/>
              </w:rPr>
              <w:br/>
            </w:r>
            <w:r>
              <w:rPr>
                <w:rFonts w:eastAsiaTheme="minorHAnsi"/>
                <w:b/>
                <w:color w:val="000000"/>
                <w:lang w:eastAsia="en-US"/>
              </w:rPr>
              <w:br/>
            </w:r>
            <w:proofErr w:type="gramStart"/>
            <w:r w:rsidRPr="00326E7A">
              <w:rPr>
                <w:rFonts w:eastAsiaTheme="minorHAnsi"/>
                <w:b/>
                <w:color w:val="000000"/>
                <w:lang w:eastAsia="en-US"/>
              </w:rPr>
              <w:t>-  Inrättande</w:t>
            </w:r>
            <w:proofErr w:type="gramEnd"/>
            <w:r w:rsidRPr="00326E7A">
              <w:rPr>
                <w:rFonts w:eastAsiaTheme="minorHAnsi"/>
                <w:b/>
                <w:color w:val="000000"/>
                <w:lang w:eastAsia="en-US"/>
              </w:rPr>
              <w:t xml:space="preserve"> av Europeiska åklagarmyndigheten (EPPO)</w:t>
            </w:r>
            <w:r>
              <w:rPr>
                <w:rFonts w:eastAsiaTheme="minorHAnsi"/>
                <w:b/>
                <w:color w:val="000000"/>
                <w:lang w:eastAsia="en-US"/>
              </w:rPr>
              <w:br/>
            </w:r>
          </w:p>
          <w:p w14:paraId="38BE0C60" w14:textId="39626F45" w:rsidR="00B97884" w:rsidRPr="00FC214F" w:rsidRDefault="006A0D6C" w:rsidP="00B6598E">
            <w:pPr>
              <w:widowControl/>
              <w:autoSpaceDE w:val="0"/>
              <w:autoSpaceDN w:val="0"/>
              <w:adjustRightInd w:val="0"/>
              <w:rPr>
                <w:rFonts w:eastAsiaTheme="minorHAnsi"/>
                <w:color w:val="000000"/>
                <w:lang w:eastAsia="en-US"/>
              </w:rPr>
            </w:pPr>
            <w:r w:rsidRPr="00D200E5">
              <w:rPr>
                <w:rFonts w:eastAsiaTheme="minorHAnsi"/>
                <w:b/>
                <w:color w:val="000000"/>
                <w:lang w:eastAsia="en-US"/>
              </w:rPr>
              <w:t>-  Övriga frågor</w:t>
            </w:r>
            <w:r w:rsidR="00326E7A">
              <w:rPr>
                <w:rFonts w:eastAsiaTheme="minorHAnsi"/>
                <w:b/>
                <w:color w:val="000000"/>
                <w:lang w:eastAsia="en-US"/>
              </w:rPr>
              <w:br/>
            </w:r>
            <w:r w:rsidR="00326E7A" w:rsidRPr="00326E7A">
              <w:rPr>
                <w:rFonts w:eastAsiaTheme="minorHAnsi"/>
                <w:b/>
                <w:color w:val="000000"/>
                <w:lang w:eastAsia="en-US"/>
              </w:rPr>
              <w:t>d) Åtgärder mot domare och åklagare – den senaste utvecklingen</w:t>
            </w:r>
            <w:r w:rsidR="00326E7A">
              <w:rPr>
                <w:rFonts w:eastAsiaTheme="minorHAnsi"/>
                <w:b/>
                <w:color w:val="000000"/>
                <w:lang w:eastAsia="en-US"/>
              </w:rPr>
              <w:br/>
            </w:r>
            <w:r w:rsidR="00326E7A">
              <w:rPr>
                <w:rFonts w:eastAsiaTheme="minorHAnsi"/>
                <w:b/>
                <w:color w:val="000000"/>
                <w:lang w:eastAsia="en-US"/>
              </w:rPr>
              <w:br/>
            </w:r>
            <w:proofErr w:type="gramStart"/>
            <w:r w:rsidR="00326E7A" w:rsidRPr="00326E7A">
              <w:rPr>
                <w:rFonts w:eastAsiaTheme="minorHAnsi"/>
                <w:b/>
                <w:color w:val="000000"/>
                <w:lang w:eastAsia="en-US"/>
              </w:rPr>
              <w:t>-  Direktiv</w:t>
            </w:r>
            <w:proofErr w:type="gramEnd"/>
            <w:r w:rsidR="00326E7A" w:rsidRPr="00326E7A">
              <w:rPr>
                <w:rFonts w:eastAsiaTheme="minorHAnsi"/>
                <w:b/>
                <w:color w:val="000000"/>
                <w:lang w:eastAsia="en-US"/>
              </w:rPr>
              <w:t xml:space="preserve"> om kritiska entiteters motståndskraft</w:t>
            </w:r>
            <w:r w:rsidR="00326E7A">
              <w:rPr>
                <w:rFonts w:eastAsiaTheme="minorHAnsi"/>
                <w:b/>
                <w:color w:val="000000"/>
                <w:lang w:eastAsia="en-US"/>
              </w:rPr>
              <w:br/>
            </w:r>
            <w:r w:rsidR="00326E7A">
              <w:rPr>
                <w:rFonts w:eastAsiaTheme="minorHAnsi"/>
                <w:color w:val="000000"/>
                <w:lang w:eastAsia="en-US"/>
              </w:rPr>
              <w:t>Ordföranden konstaterade att det fanns</w:t>
            </w:r>
            <w:r w:rsidR="00326E7A" w:rsidRPr="00974B99">
              <w:rPr>
                <w:rFonts w:eastAsiaTheme="minorHAnsi"/>
                <w:color w:val="000000"/>
                <w:lang w:eastAsia="en-US"/>
              </w:rPr>
              <w:t xml:space="preserve"> stöd för regeringens </w:t>
            </w:r>
            <w:r w:rsidR="00326E7A">
              <w:rPr>
                <w:rFonts w:eastAsiaTheme="minorHAnsi"/>
                <w:color w:val="000000"/>
                <w:lang w:eastAsia="en-US"/>
              </w:rPr>
              <w:t>inriktning.</w:t>
            </w:r>
            <w:r w:rsidR="00677A65">
              <w:rPr>
                <w:rFonts w:eastAsiaTheme="minorHAnsi"/>
                <w:color w:val="000000"/>
                <w:lang w:eastAsia="en-US"/>
              </w:rPr>
              <w:br/>
            </w:r>
            <w:r w:rsidR="00677A65">
              <w:rPr>
                <w:rFonts w:eastAsiaTheme="minorHAnsi"/>
                <w:color w:val="000000"/>
                <w:lang w:eastAsia="en-US"/>
              </w:rPr>
              <w:br/>
            </w:r>
            <w:r w:rsidR="00677A65" w:rsidRPr="00677A65">
              <w:rPr>
                <w:rFonts w:eastAsiaTheme="minorHAnsi"/>
                <w:b/>
                <w:color w:val="000000"/>
                <w:lang w:eastAsia="en-US"/>
              </w:rPr>
              <w:t xml:space="preserve"> - Övriga frågor</w:t>
            </w:r>
            <w:r w:rsidR="00677A65" w:rsidRPr="00677A65">
              <w:rPr>
                <w:rFonts w:eastAsiaTheme="minorHAnsi"/>
                <w:b/>
                <w:color w:val="000000"/>
                <w:lang w:eastAsia="en-US"/>
              </w:rPr>
              <w:br/>
              <w:t>a) Schengenutvärdering av Kroatien</w:t>
            </w:r>
            <w:r w:rsidR="00677A65">
              <w:rPr>
                <w:rFonts w:eastAsiaTheme="minorHAnsi"/>
                <w:b/>
                <w:color w:val="000000"/>
                <w:lang w:eastAsia="en-US"/>
              </w:rPr>
              <w:br/>
            </w:r>
            <w:r w:rsidR="00677A65">
              <w:rPr>
                <w:rFonts w:eastAsiaTheme="minorHAnsi"/>
                <w:b/>
                <w:color w:val="000000"/>
                <w:lang w:eastAsia="en-US"/>
              </w:rPr>
              <w:br/>
            </w:r>
            <w:r w:rsidR="00677A65">
              <w:rPr>
                <w:rFonts w:eastAsiaTheme="minorHAnsi"/>
                <w:color w:val="000000"/>
                <w:lang w:eastAsia="en-US"/>
              </w:rPr>
              <w:t xml:space="preserve"> </w:t>
            </w:r>
            <w:r w:rsidR="00677A65" w:rsidRPr="00677A65">
              <w:rPr>
                <w:rFonts w:eastAsiaTheme="minorHAnsi"/>
                <w:b/>
                <w:color w:val="000000"/>
                <w:lang w:eastAsia="en-US"/>
              </w:rPr>
              <w:t>b) Åtgärder mot domare och åklagare – den senaste utvecklingen</w:t>
            </w:r>
            <w:r w:rsidR="006A5747">
              <w:rPr>
                <w:rFonts w:eastAsiaTheme="minorHAnsi"/>
                <w:b/>
                <w:color w:val="000000"/>
                <w:lang w:eastAsia="en-US"/>
              </w:rPr>
              <w:br/>
            </w:r>
            <w:r w:rsidR="006A5747">
              <w:rPr>
                <w:rFonts w:eastAsiaTheme="minorHAnsi"/>
                <w:b/>
                <w:color w:val="000000"/>
                <w:lang w:eastAsia="en-US"/>
              </w:rPr>
              <w:lastRenderedPageBreak/>
              <w:br/>
            </w:r>
            <w:r w:rsidR="0046615D">
              <w:rPr>
                <w:rFonts w:eastAsiaTheme="minorHAnsi"/>
                <w:b/>
                <w:color w:val="000000"/>
                <w:lang w:eastAsia="en-US"/>
              </w:rPr>
              <w:br/>
            </w:r>
            <w:r w:rsidR="006A5747">
              <w:rPr>
                <w:rFonts w:eastAsiaTheme="minorHAnsi"/>
                <w:b/>
                <w:color w:val="000000"/>
                <w:lang w:eastAsia="en-US"/>
              </w:rPr>
              <w:t>- Övriga frågor:</w:t>
            </w:r>
            <w:r w:rsidR="0046615D">
              <w:rPr>
                <w:rFonts w:eastAsiaTheme="minorHAnsi"/>
                <w:b/>
                <w:color w:val="000000"/>
                <w:lang w:eastAsia="en-US"/>
              </w:rPr>
              <w:br/>
            </w:r>
            <w:r w:rsidR="006A5747" w:rsidRPr="006A5747">
              <w:rPr>
                <w:rFonts w:eastAsiaTheme="minorHAnsi"/>
                <w:color w:val="000000"/>
                <w:lang w:eastAsia="en-US"/>
              </w:rPr>
              <w:t xml:space="preserve">Kommissionen </w:t>
            </w:r>
            <w:r>
              <w:rPr>
                <w:rFonts w:eastAsiaTheme="minorHAnsi"/>
                <w:color w:val="000000"/>
                <w:lang w:eastAsia="en-US"/>
              </w:rPr>
              <w:t xml:space="preserve">avser </w:t>
            </w:r>
            <w:r w:rsidR="006A5747">
              <w:rPr>
                <w:rFonts w:eastAsiaTheme="minorHAnsi"/>
                <w:color w:val="000000"/>
                <w:lang w:eastAsia="en-US"/>
              </w:rPr>
              <w:t>i</w:t>
            </w:r>
            <w:r w:rsidR="006A5747" w:rsidRPr="006A5747">
              <w:rPr>
                <w:rFonts w:eastAsiaTheme="minorHAnsi"/>
                <w:color w:val="000000"/>
                <w:lang w:eastAsia="en-US"/>
              </w:rPr>
              <w:t>nformera om covid-19 och gräns</w:t>
            </w:r>
            <w:r>
              <w:rPr>
                <w:rFonts w:eastAsiaTheme="minorHAnsi"/>
                <w:color w:val="000000"/>
                <w:lang w:eastAsia="en-US"/>
              </w:rPr>
              <w:t>förfarande</w:t>
            </w:r>
            <w:r w:rsidR="006A5747">
              <w:rPr>
                <w:rFonts w:eastAsiaTheme="minorHAnsi"/>
                <w:color w:val="000000"/>
                <w:lang w:eastAsia="en-US"/>
              </w:rPr>
              <w:t>.</w:t>
            </w:r>
            <w:r w:rsidR="00E33171" w:rsidRPr="00326E7A">
              <w:rPr>
                <w:rFonts w:eastAsiaTheme="minorHAnsi"/>
                <w:b/>
                <w:color w:val="000000"/>
                <w:lang w:eastAsia="en-US"/>
              </w:rPr>
              <w:br/>
            </w:r>
          </w:p>
        </w:tc>
      </w:tr>
      <w:tr w:rsidR="002E6C51" w:rsidRPr="00DF4413" w14:paraId="7A859C3B" w14:textId="77777777" w:rsidTr="00BC3BA1">
        <w:trPr>
          <w:trHeight w:val="568"/>
        </w:trPr>
        <w:tc>
          <w:tcPr>
            <w:tcW w:w="567" w:type="dxa"/>
          </w:tcPr>
          <w:p w14:paraId="4B30899E" w14:textId="1AEE3C66" w:rsidR="002E6C51" w:rsidRDefault="002E6C5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088" w:type="dxa"/>
          </w:tcPr>
          <w:p w14:paraId="6B394295" w14:textId="6C1E3F75" w:rsidR="00FC214F" w:rsidRDefault="00FC214F" w:rsidP="00FC214F">
            <w:pPr>
              <w:widowControl/>
              <w:autoSpaceDE w:val="0"/>
              <w:autoSpaceDN w:val="0"/>
              <w:adjustRightInd w:val="0"/>
              <w:rPr>
                <w:rFonts w:eastAsiaTheme="minorHAnsi"/>
                <w:b/>
                <w:bCs/>
                <w:color w:val="000000"/>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Statsrådet Märta Stenevi m.</w:t>
            </w:r>
            <w:r w:rsidRPr="00754DDF">
              <w:rPr>
                <w:rFonts w:eastAsiaTheme="minorHAnsi"/>
                <w:color w:val="000000"/>
                <w:lang w:eastAsia="en-US"/>
              </w:rPr>
              <w:t>fl. från</w:t>
            </w:r>
            <w:r>
              <w:rPr>
                <w:rFonts w:eastAsiaTheme="minorHAnsi"/>
                <w:color w:val="000000"/>
                <w:lang w:eastAsia="en-US"/>
              </w:rPr>
              <w:t xml:space="preserve"> Arbetsmarknadsdepartementet samt</w:t>
            </w:r>
            <w:r w:rsidRPr="00754DDF">
              <w:rPr>
                <w:rFonts w:eastAsiaTheme="minorHAnsi"/>
                <w:color w:val="000000"/>
                <w:lang w:eastAsia="en-US"/>
              </w:rPr>
              <w:t xml:space="preserve"> </w:t>
            </w:r>
            <w:r>
              <w:rPr>
                <w:rFonts w:eastAsiaTheme="minorHAnsi"/>
                <w:color w:val="000000"/>
                <w:lang w:eastAsia="en-US"/>
              </w:rPr>
              <w:t xml:space="preserve">medarbetare från Statsrådsberedningen </w:t>
            </w:r>
            <w:r w:rsidRPr="00754DDF">
              <w:rPr>
                <w:rFonts w:eastAsiaTheme="minorHAnsi"/>
                <w:color w:val="000000"/>
                <w:lang w:eastAsia="en-US"/>
              </w:rPr>
              <w:t xml:space="preserve">informerade och samrådde </w:t>
            </w:r>
            <w:r w:rsidRPr="00FB24ED">
              <w:rPr>
                <w:rFonts w:eastAsiaTheme="minorHAnsi"/>
                <w:color w:val="000000"/>
                <w:lang w:eastAsia="en-US"/>
              </w:rPr>
              <w:t>inför</w:t>
            </w:r>
            <w:r w:rsidRPr="00F31D48">
              <w:rPr>
                <w:rFonts w:eastAsiaTheme="minorHAnsi"/>
                <w:color w:val="000000"/>
                <w:lang w:eastAsia="en-US"/>
              </w:rPr>
              <w:t xml:space="preserve"> videomöte den </w:t>
            </w:r>
            <w:r>
              <w:rPr>
                <w:rFonts w:eastAsiaTheme="minorHAnsi"/>
                <w:color w:val="000000"/>
                <w:lang w:eastAsia="en-US"/>
              </w:rPr>
              <w:t>11 mars 2021. Statsrådet Märta Stenevi deltog på distans.</w:t>
            </w:r>
          </w:p>
          <w:p w14:paraId="0EBC3CF4" w14:textId="77777777" w:rsidR="00FC214F" w:rsidRDefault="00FC214F" w:rsidP="00FC214F">
            <w:pPr>
              <w:widowControl/>
              <w:autoSpaceDE w:val="0"/>
              <w:autoSpaceDN w:val="0"/>
              <w:adjustRightInd w:val="0"/>
              <w:rPr>
                <w:rFonts w:eastAsiaTheme="minorHAnsi"/>
                <w:b/>
                <w:bCs/>
                <w:color w:val="000000"/>
                <w:lang w:eastAsia="en-US"/>
              </w:rPr>
            </w:pPr>
          </w:p>
          <w:p w14:paraId="667B02A1" w14:textId="77777777" w:rsidR="00FC214F" w:rsidRDefault="00FC214F" w:rsidP="00FC214F">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201C58C1" w14:textId="467D2E1D" w:rsidR="002E6C51" w:rsidRPr="006A71F5" w:rsidRDefault="00FC214F" w:rsidP="006A5747">
            <w:pPr>
              <w:widowControl/>
              <w:autoSpaceDE w:val="0"/>
              <w:autoSpaceDN w:val="0"/>
              <w:adjustRightInd w:val="0"/>
              <w:rPr>
                <w:rFonts w:eastAsiaTheme="minorHAnsi"/>
                <w:b/>
                <w:bCs/>
                <w:color w:val="000000"/>
                <w:lang w:eastAsia="en-US"/>
              </w:rPr>
            </w:pPr>
            <w:r>
              <w:rPr>
                <w:rFonts w:eastAsiaTheme="minorHAnsi"/>
                <w:b/>
                <w:bCs/>
                <w:color w:val="000000"/>
                <w:lang w:eastAsia="en-US"/>
              </w:rPr>
              <w:br/>
              <w:t>- Grundläggande rättigheter</w:t>
            </w:r>
            <w:r>
              <w:rPr>
                <w:rFonts w:eastAsiaTheme="minorHAnsi"/>
                <w:b/>
                <w:bCs/>
                <w:color w:val="000000"/>
                <w:lang w:eastAsia="en-US"/>
              </w:rPr>
              <w:br/>
              <w:t>a) Slutsatser om att stärka tillämpningen av stadgan om de grundläggande rättigheterna i EU</w:t>
            </w:r>
            <w:r>
              <w:rPr>
                <w:rFonts w:eastAsiaTheme="minorHAnsi"/>
                <w:b/>
                <w:bCs/>
                <w:color w:val="000000"/>
                <w:lang w:eastAsia="en-US"/>
              </w:rPr>
              <w:br/>
            </w: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inriktning</w:t>
            </w:r>
            <w:r w:rsidR="0095620E">
              <w:rPr>
                <w:rFonts w:eastAsiaTheme="minorHAnsi"/>
                <w:color w:val="000000"/>
                <w:lang w:eastAsia="en-US"/>
              </w:rPr>
              <w:t xml:space="preserve"> och ståndpunkt</w:t>
            </w:r>
            <w:r>
              <w:rPr>
                <w:rFonts w:eastAsiaTheme="minorHAnsi"/>
                <w:color w:val="000000"/>
                <w:lang w:eastAsia="en-US"/>
              </w:rPr>
              <w:t>.</w:t>
            </w:r>
            <w:r>
              <w:rPr>
                <w:rFonts w:eastAsiaTheme="minorHAnsi"/>
                <w:color w:val="000000"/>
                <w:lang w:eastAsia="en-US"/>
              </w:rPr>
              <w:br/>
            </w:r>
          </w:p>
        </w:tc>
      </w:tr>
      <w:tr w:rsidR="0095620E" w:rsidRPr="00DF4413" w14:paraId="79123C4D" w14:textId="77777777" w:rsidTr="00BC3BA1">
        <w:trPr>
          <w:trHeight w:val="568"/>
        </w:trPr>
        <w:tc>
          <w:tcPr>
            <w:tcW w:w="567" w:type="dxa"/>
          </w:tcPr>
          <w:p w14:paraId="72F050BE" w14:textId="47F111FD" w:rsidR="0095620E" w:rsidRDefault="0095620E" w:rsidP="0095620E">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088" w:type="dxa"/>
          </w:tcPr>
          <w:p w14:paraId="5C655AEB" w14:textId="24B78D8A" w:rsidR="00026116" w:rsidRDefault="0095620E" w:rsidP="00026116">
            <w:pPr>
              <w:widowControl/>
              <w:autoSpaceDE w:val="0"/>
              <w:autoSpaceDN w:val="0"/>
              <w:adjustRightInd w:val="0"/>
              <w:rPr>
                <w:rFonts w:eastAsiaTheme="minorHAnsi"/>
                <w:color w:val="000000"/>
                <w:lang w:eastAsia="en-US"/>
              </w:rPr>
            </w:pPr>
            <w:r>
              <w:rPr>
                <w:rFonts w:eastAsiaTheme="minorHAnsi"/>
                <w:b/>
                <w:bCs/>
                <w:color w:val="000000"/>
                <w:lang w:eastAsia="en-US"/>
              </w:rPr>
              <w:t xml:space="preserve">Justering </w:t>
            </w:r>
            <w:r>
              <w:rPr>
                <w:rFonts w:eastAsiaTheme="minorHAnsi"/>
                <w:b/>
                <w:bCs/>
                <w:color w:val="000000"/>
                <w:lang w:eastAsia="en-US"/>
              </w:rPr>
              <w:br/>
            </w:r>
            <w:r w:rsidRPr="006A5747">
              <w:rPr>
                <w:rFonts w:eastAsiaTheme="minorHAnsi"/>
                <w:bCs/>
                <w:color w:val="000000"/>
                <w:lang w:eastAsia="en-US"/>
              </w:rPr>
              <w:t xml:space="preserve">Protokoll från sammanträdena den 19 och 24 februari samt uppteckningar från </w:t>
            </w:r>
            <w:proofErr w:type="spellStart"/>
            <w:r w:rsidRPr="006A5747">
              <w:rPr>
                <w:rFonts w:eastAsiaTheme="minorHAnsi"/>
                <w:bCs/>
                <w:color w:val="000000"/>
                <w:lang w:eastAsia="en-US"/>
              </w:rPr>
              <w:t>sammantädet</w:t>
            </w:r>
            <w:proofErr w:type="spellEnd"/>
            <w:r w:rsidRPr="006A5747">
              <w:rPr>
                <w:rFonts w:eastAsiaTheme="minorHAnsi"/>
                <w:bCs/>
                <w:color w:val="000000"/>
                <w:lang w:eastAsia="en-US"/>
              </w:rPr>
              <w:t xml:space="preserve"> den 12 februari 2021.</w:t>
            </w:r>
            <w:r w:rsidR="00026116">
              <w:rPr>
                <w:rFonts w:eastAsiaTheme="minorHAnsi"/>
                <w:bCs/>
                <w:color w:val="000000"/>
                <w:lang w:eastAsia="en-US"/>
              </w:rPr>
              <w:br/>
            </w:r>
            <w:r w:rsidR="00026116">
              <w:rPr>
                <w:rFonts w:eastAsiaTheme="minorHAnsi"/>
                <w:b/>
                <w:bCs/>
                <w:color w:val="000000"/>
                <w:lang w:eastAsia="en-US"/>
              </w:rPr>
              <w:br/>
            </w:r>
            <w:r w:rsidR="00026116">
              <w:rPr>
                <w:rFonts w:eastAsiaTheme="minorHAnsi"/>
                <w:color w:val="000000"/>
                <w:lang w:eastAsia="en-US"/>
              </w:rPr>
              <w:t xml:space="preserve"> </w:t>
            </w:r>
          </w:p>
          <w:p w14:paraId="375DCE13" w14:textId="77777777" w:rsidR="00026116" w:rsidRPr="00335A9A" w:rsidRDefault="00026116" w:rsidP="00026116">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19 februari </w:t>
            </w:r>
            <w:r w:rsidRPr="00DF62D8">
              <w:rPr>
                <w:rFonts w:eastAsiaTheme="minorHAnsi"/>
                <w:color w:val="000000"/>
                <w:lang w:eastAsia="en-US"/>
              </w:rPr>
              <w:t>202</w:t>
            </w:r>
            <w:r>
              <w:rPr>
                <w:rFonts w:eastAsiaTheme="minorHAnsi"/>
                <w:color w:val="000000"/>
                <w:lang w:eastAsia="en-US"/>
              </w:rPr>
              <w:t>1</w:t>
            </w:r>
            <w:r w:rsidRPr="00DF62D8">
              <w:rPr>
                <w:rFonts w:eastAsiaTheme="minorHAnsi"/>
                <w:color w:val="000000"/>
                <w:lang w:eastAsia="en-US"/>
              </w:rPr>
              <w:t xml:space="preserve"> (återfinns i bilaga 2).</w:t>
            </w:r>
          </w:p>
          <w:p w14:paraId="08567D51" w14:textId="4352D941" w:rsidR="0095620E" w:rsidRDefault="0095620E" w:rsidP="0095620E">
            <w:pPr>
              <w:widowControl/>
              <w:autoSpaceDE w:val="0"/>
              <w:autoSpaceDN w:val="0"/>
              <w:adjustRightInd w:val="0"/>
              <w:rPr>
                <w:rFonts w:eastAsiaTheme="minorHAnsi"/>
                <w:b/>
                <w:bCs/>
                <w:color w:val="000000"/>
                <w:lang w:eastAsia="en-US"/>
              </w:rPr>
            </w:pP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87D5A5E"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6A5747">
        <w:rPr>
          <w:b/>
          <w:snapToGrid w:val="0"/>
          <w:lang w:eastAsia="en-US"/>
        </w:rPr>
        <w:t xml:space="preserve">Caroline Hägerhäll </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bookmarkStart w:id="1" w:name="_GoBack"/>
      <w:bookmarkEnd w:id="1"/>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49E9B6EB"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w:t>
            </w:r>
            <w:r w:rsidR="006A5747">
              <w:rPr>
                <w:b/>
                <w:color w:val="000000"/>
                <w:lang w:val="en-GB" w:eastAsia="en-US"/>
              </w:rPr>
              <w:t>9</w:t>
            </w:r>
          </w:p>
        </w:tc>
      </w:tr>
      <w:tr w:rsidR="00662DB5"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662DB5" w:rsidRDefault="00662DB5" w:rsidP="00662DB5">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69692E95"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51DA6E26" w14:textId="70E11CD6"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43C07E0C" w14:textId="75A94B5C"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3</w:t>
            </w:r>
            <w:r w:rsidR="006A5747">
              <w:rPr>
                <w:b/>
                <w:color w:val="000000"/>
                <w:sz w:val="22"/>
                <w:szCs w:val="22"/>
                <w:lang w:val="en-GB" w:eastAsia="en-US"/>
              </w:rPr>
              <w:t>-</w:t>
            </w:r>
            <w:r w:rsidR="00026116">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4AB06ED2" w14:textId="663D5F1D" w:rsidR="00662DB5" w:rsidRDefault="00662DB5" w:rsidP="00662DB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D984DAC" w14:textId="261B2638" w:rsidR="00662DB5" w:rsidRDefault="00662DB5" w:rsidP="00662DB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6E8A218" w14:textId="77777777" w:rsidR="00662DB5" w:rsidRDefault="00662DB5" w:rsidP="00662DB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662DB5" w:rsidRDefault="00662DB5" w:rsidP="00662DB5">
            <w:pPr>
              <w:widowControl/>
              <w:spacing w:line="256" w:lineRule="auto"/>
              <w:rPr>
                <w:b/>
                <w:color w:val="000000"/>
                <w:sz w:val="22"/>
                <w:szCs w:val="22"/>
                <w:lang w:val="en-GB" w:eastAsia="en-US"/>
              </w:rPr>
            </w:pPr>
          </w:p>
        </w:tc>
      </w:tr>
      <w:tr w:rsidR="00662DB5"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662DB5" w:rsidRDefault="00662DB5" w:rsidP="00662DB5">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69043355"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5E0F0675"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B8437F" w14:textId="660E2D6D"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024629" w14:textId="694FD964" w:rsidR="00662DB5" w:rsidRDefault="00662DB5" w:rsidP="00662DB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4A89BA" w14:textId="7A960BCE" w:rsidR="00662DB5" w:rsidRDefault="00662DB5" w:rsidP="00662DB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D92A813" w14:textId="77777777" w:rsidR="00662DB5" w:rsidRDefault="00662DB5" w:rsidP="00662DB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662DB5" w:rsidRDefault="00662DB5" w:rsidP="00662DB5">
            <w:pPr>
              <w:widowControl/>
              <w:spacing w:line="256" w:lineRule="auto"/>
              <w:rPr>
                <w:color w:val="000000"/>
                <w:sz w:val="22"/>
                <w:szCs w:val="22"/>
                <w:lang w:val="en-GB" w:eastAsia="en-US"/>
              </w:rPr>
            </w:pPr>
          </w:p>
        </w:tc>
      </w:tr>
      <w:tr w:rsidR="00662DB5"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Pyry</w:t>
            </w:r>
            <w:proofErr w:type="spellEnd"/>
            <w:r>
              <w:rPr>
                <w:color w:val="000000"/>
                <w:sz w:val="18"/>
                <w:szCs w:val="18"/>
                <w:lang w:val="en-GB" w:eastAsia="en-US"/>
              </w:rPr>
              <w:t xml:space="preserve">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26A7EA1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1348FFE5"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728DB3F4"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297446C" w14:textId="0385DFB0"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028A10C" w14:textId="5CE976F8"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B743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4E47E49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FB3555" w14:textId="16D3F3C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39EBBA" w14:textId="1CFAE4D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14FCFC" w14:textId="350FAEC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A3526" w14:textId="0958F73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5D8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54FD7CC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A5B29" w14:textId="5D34B1E2"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982C74" w14:textId="11A99D55"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EE4205" w14:textId="3E1395C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679899" w14:textId="674E335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61D2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Wiechel</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D3C476F" w14:textId="21B61FE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8D5DB8" w14:textId="4751A1B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12100" w14:textId="1629913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BEF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Bouveng</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ED716B1" w14:textId="3EE3B31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8E3FCB" w14:textId="46F1796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3121" w14:textId="3D321F8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385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9A38D19" w14:textId="14F27D9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68DCA2" w14:textId="497F17B4"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E529EA" w14:textId="1674DEA6" w:rsidR="00662DB5" w:rsidRPr="003B02BA" w:rsidRDefault="00872690" w:rsidP="00662DB5">
            <w:pPr>
              <w:widowControl/>
              <w:spacing w:line="256" w:lineRule="auto"/>
              <w:rPr>
                <w:color w:val="000000"/>
                <w:sz w:val="22"/>
                <w:szCs w:val="22"/>
                <w:highlight w:val="yellow"/>
                <w:lang w:val="en-GB" w:eastAsia="en-US"/>
              </w:rPr>
            </w:pPr>
            <w:r w:rsidRPr="00872690">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85C19C" w14:textId="41FF828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6213" w14:textId="03B1406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FC5C0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093CCD05" w:rsidR="00662DB5" w:rsidRPr="00317123"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EBD9D2" w14:textId="7F37D87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100676" w14:textId="6478894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4A70C" w14:textId="6C7876F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4A75" w14:textId="19AF12F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2ED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Szatmari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65240FA3" w14:textId="5E4C72F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78D853" w14:textId="7A97B8F1"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0FC883" w14:textId="513B6AF6"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8C13B1" w14:textId="79FD3E1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C5FCA" w14:textId="51EE36C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3B73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2DE433ED"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89778" w14:textId="495A3D1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7AB56" w14:textId="4FF3719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24ECCA" w14:textId="55EF148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CE69D" w14:textId="759E535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7D7B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 </w:t>
            </w:r>
          </w:p>
        </w:tc>
        <w:tc>
          <w:tcPr>
            <w:tcW w:w="728" w:type="dxa"/>
            <w:tcBorders>
              <w:top w:val="nil"/>
              <w:left w:val="single" w:sz="4" w:space="0" w:color="auto"/>
              <w:bottom w:val="single" w:sz="4" w:space="0" w:color="auto"/>
              <w:right w:val="single" w:sz="4" w:space="0" w:color="auto"/>
            </w:tcBorders>
            <w:noWrap/>
          </w:tcPr>
          <w:p w14:paraId="5D067E8D" w14:textId="67CE661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31D870" w14:textId="1A2D814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C492C22" w14:textId="6C4B74FD"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2F0052" w14:textId="6B62BD8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C402C" w14:textId="1C790FE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6D7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Strömkvist</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6957A81" w14:textId="521E63B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897564" w14:textId="5014E3FA"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693E96" w14:textId="1C3F1C19"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9308B7" w14:textId="3071E18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C210A5" w14:textId="4A18B20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584A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5482DE5" w:rsidR="00662DB5" w:rsidRDefault="008523F7" w:rsidP="00662DB5">
            <w:pPr>
              <w:widowControl/>
              <w:spacing w:line="256" w:lineRule="auto"/>
              <w:rPr>
                <w:color w:val="000000"/>
                <w:sz w:val="18"/>
                <w:szCs w:val="18"/>
                <w:lang w:val="en-GB" w:eastAsia="en-US"/>
              </w:rPr>
            </w:pPr>
            <w:r>
              <w:rPr>
                <w:color w:val="000000"/>
                <w:sz w:val="18"/>
                <w:szCs w:val="18"/>
                <w:lang w:val="en-GB" w:eastAsia="en-US"/>
              </w:rPr>
              <w:t xml:space="preserve">Sofia </w:t>
            </w:r>
            <w:proofErr w:type="spellStart"/>
            <w:r>
              <w:rPr>
                <w:color w:val="000000"/>
                <w:sz w:val="18"/>
                <w:szCs w:val="18"/>
                <w:lang w:val="en-GB" w:eastAsia="en-US"/>
              </w:rPr>
              <w:t>Damm</w:t>
            </w:r>
            <w:proofErr w:type="spellEnd"/>
            <w:r w:rsidR="00662DB5">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0B4A3061" w14:textId="1978F2BD"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2E9FD4" w14:textId="7ED3EEB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65065" w14:textId="42C4469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1E5D" w14:textId="6E7CBF5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4B060" w14:textId="356693D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1D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662DB5" w:rsidRDefault="00662DB5" w:rsidP="00662DB5">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662DB5" w:rsidRPr="00B96796" w:rsidRDefault="00662DB5" w:rsidP="00662DB5">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662DB5" w:rsidRPr="00B96796" w:rsidRDefault="00662DB5" w:rsidP="00662DB5">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Tina </w:t>
            </w:r>
            <w:proofErr w:type="spellStart"/>
            <w:r>
              <w:rPr>
                <w:color w:val="000000"/>
                <w:sz w:val="18"/>
                <w:szCs w:val="18"/>
                <w:lang w:val="en-GB" w:eastAsia="en-US"/>
              </w:rPr>
              <w:t>Acketoft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2C05F058" w14:textId="64E441F0"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21A8F" w14:textId="0A21070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21E1CD" w14:textId="265E9A2A"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E04711" w14:textId="44C80D7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34FF5" w14:textId="5039644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F62B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563AE2E1"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Charlotte </w:t>
            </w:r>
            <w:proofErr w:type="spellStart"/>
            <w:r>
              <w:rPr>
                <w:color w:val="000000"/>
                <w:sz w:val="18"/>
                <w:szCs w:val="18"/>
                <w:lang w:val="en-GB" w:eastAsia="en-US"/>
              </w:rPr>
              <w:t>Quensel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01D8646" w14:textId="0D64D338"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B4F442" w14:textId="246DE36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0B7718" w14:textId="59C7E1FB"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E4BBDE" w14:textId="0105261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81FEC" w14:textId="37F9B0E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D664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738F29A" w14:textId="59496A8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BFDFA7" w14:textId="20BB844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F3DE1C" w14:textId="33BA24E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9CCD35" w14:textId="2264A0E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795FD2" w14:textId="3944E07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DAE8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095B458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FC5F7AF" w14:textId="6F50462D"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78BBC412" w14:textId="07269C8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5DDC0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662DB5" w:rsidRDefault="00662DB5" w:rsidP="00662DB5">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Petersson</w:t>
            </w:r>
            <w:proofErr w:type="spellEnd"/>
            <w:r>
              <w:rPr>
                <w:color w:val="000000"/>
                <w:sz w:val="18"/>
                <w:szCs w:val="18"/>
                <w:lang w:val="en-GB" w:eastAsia="en-US"/>
              </w:rPr>
              <w:t xml:space="preserve"> (S)</w:t>
            </w:r>
          </w:p>
        </w:tc>
        <w:tc>
          <w:tcPr>
            <w:tcW w:w="728" w:type="dxa"/>
            <w:tcBorders>
              <w:top w:val="single" w:sz="12" w:space="0" w:color="auto"/>
              <w:left w:val="single" w:sz="4" w:space="0" w:color="auto"/>
              <w:bottom w:val="single" w:sz="4" w:space="0" w:color="auto"/>
              <w:right w:val="single" w:sz="4" w:space="0" w:color="auto"/>
            </w:tcBorders>
            <w:noWrap/>
          </w:tcPr>
          <w:p w14:paraId="3D1C7514" w14:textId="26F2EF66" w:rsidR="00662DB5" w:rsidRPr="00B96796" w:rsidRDefault="00662DB5" w:rsidP="00662DB5">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7C457DC" w14:textId="42C9B3E2"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26B535D" w14:textId="75A129B3"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A69D2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Ann-Sofie </w:t>
            </w:r>
            <w:proofErr w:type="spellStart"/>
            <w:r>
              <w:rPr>
                <w:color w:val="000000"/>
                <w:sz w:val="18"/>
                <w:szCs w:val="18"/>
                <w:lang w:val="en-GB" w:eastAsia="en-US"/>
              </w:rPr>
              <w:t>Lifvenhage</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E5F4DF8"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C6A5D" w14:textId="097CBB8C"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92137" w14:textId="6A94DF45" w:rsidR="00662DB5" w:rsidRPr="00DE0B94" w:rsidRDefault="00872690"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3BC13FF" w14:textId="3CBD505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7EF63" w14:textId="38A2E84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62F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0285D876" w:rsidR="00662DB5" w:rsidRDefault="00872690" w:rsidP="00662DB5">
            <w:pPr>
              <w:widowControl/>
              <w:spacing w:line="256" w:lineRule="auto"/>
              <w:rPr>
                <w:color w:val="000000"/>
                <w:sz w:val="18"/>
                <w:szCs w:val="18"/>
                <w:lang w:val="en-GB" w:eastAsia="en-US"/>
              </w:rPr>
            </w:pPr>
            <w:r>
              <w:rPr>
                <w:color w:val="000000"/>
                <w:sz w:val="18"/>
                <w:szCs w:val="18"/>
                <w:lang w:val="en-GB" w:eastAsia="en-US"/>
              </w:rPr>
              <w:t xml:space="preserve">Katarina </w:t>
            </w:r>
            <w:proofErr w:type="spellStart"/>
            <w:r>
              <w:rPr>
                <w:color w:val="000000"/>
                <w:sz w:val="18"/>
                <w:szCs w:val="18"/>
                <w:lang w:val="en-GB" w:eastAsia="en-US"/>
              </w:rPr>
              <w:t>Brännström</w:t>
            </w:r>
            <w:proofErr w:type="spellEnd"/>
            <w:r w:rsidR="00662DB5">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8887D55"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6A1EC093" w:rsidR="00662DB5" w:rsidRPr="00DE0B94"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B707B3" w14:textId="6BF26356" w:rsidR="00662DB5" w:rsidRPr="00DE0B94"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BAF623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Björn </w:t>
            </w:r>
            <w:proofErr w:type="spellStart"/>
            <w:r>
              <w:rPr>
                <w:color w:val="000000"/>
                <w:sz w:val="18"/>
                <w:szCs w:val="18"/>
                <w:lang w:val="en-GB" w:eastAsia="en-US"/>
              </w:rPr>
              <w:t>Söder</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70E949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7FDEF8AA"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D9364" w14:textId="07A92AE3"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C2A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B27D9F" w:rsidR="00662DB5" w:rsidRDefault="00662DB5" w:rsidP="00662DB5">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4CFB70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503CF61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26B01" w14:textId="3945D8A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FD17E" w14:textId="73F9FE7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4973B" w14:textId="03D7418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A7EB6" w14:textId="11339B3E"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BE28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Leif </w:t>
            </w:r>
            <w:proofErr w:type="spellStart"/>
            <w:r>
              <w:rPr>
                <w:color w:val="000000"/>
                <w:sz w:val="18"/>
                <w:szCs w:val="18"/>
                <w:lang w:val="en-GB" w:eastAsia="en-US"/>
              </w:rPr>
              <w:t>Nysmed</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5DB79080" w14:textId="6CA9283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191C415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59F368" w14:textId="0CF4743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DBBA4B" w14:textId="1BEDCD9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69D19" w14:textId="58A3B89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597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Lars </w:t>
            </w:r>
            <w:proofErr w:type="spellStart"/>
            <w:r>
              <w:rPr>
                <w:color w:val="000000"/>
                <w:sz w:val="18"/>
                <w:szCs w:val="18"/>
                <w:lang w:val="en-GB" w:eastAsia="en-US"/>
              </w:rPr>
              <w:t>Adaktusson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39833F3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Azadeh</w:t>
            </w:r>
            <w:proofErr w:type="spellEnd"/>
            <w:r>
              <w:rPr>
                <w:color w:val="000000"/>
                <w:sz w:val="18"/>
                <w:szCs w:val="18"/>
                <w:lang w:val="en-GB" w:eastAsia="en-US"/>
              </w:rPr>
              <w:t xml:space="preserve"> </w:t>
            </w:r>
            <w:proofErr w:type="spellStart"/>
            <w:r>
              <w:rPr>
                <w:color w:val="000000"/>
                <w:sz w:val="18"/>
                <w:szCs w:val="18"/>
                <w:lang w:val="en-GB" w:eastAsia="en-US"/>
              </w:rPr>
              <w:t>Rojhan</w:t>
            </w:r>
            <w:proofErr w:type="spellEnd"/>
            <w:r>
              <w:rPr>
                <w:color w:val="000000"/>
                <w:sz w:val="18"/>
                <w:szCs w:val="18"/>
                <w:lang w:val="en-GB" w:eastAsia="en-US"/>
              </w:rPr>
              <w:t xml:space="preserve"> Gustafsson (S)</w:t>
            </w:r>
          </w:p>
        </w:tc>
        <w:tc>
          <w:tcPr>
            <w:tcW w:w="728" w:type="dxa"/>
            <w:tcBorders>
              <w:top w:val="nil"/>
              <w:left w:val="single" w:sz="4" w:space="0" w:color="auto"/>
              <w:bottom w:val="single" w:sz="4" w:space="0" w:color="auto"/>
              <w:right w:val="single" w:sz="4" w:space="0" w:color="auto"/>
            </w:tcBorders>
            <w:noWrap/>
          </w:tcPr>
          <w:p w14:paraId="60EDDF2D"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5BA9C43A"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8D3F8A" w14:textId="3143C260"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0CB90D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Eric </w:t>
            </w:r>
            <w:proofErr w:type="spellStart"/>
            <w:r>
              <w:rPr>
                <w:color w:val="000000"/>
                <w:sz w:val="18"/>
                <w:szCs w:val="18"/>
                <w:lang w:val="en-US" w:eastAsia="en-US"/>
              </w:rPr>
              <w:t>Westroth</w:t>
            </w:r>
            <w:proofErr w:type="spellEnd"/>
            <w:r>
              <w:rPr>
                <w:color w:val="000000"/>
                <w:sz w:val="18"/>
                <w:szCs w:val="18"/>
                <w:lang w:val="en-US" w:eastAsia="en-US"/>
              </w:rPr>
              <w:t xml:space="preserve"> (SD)</w:t>
            </w:r>
          </w:p>
        </w:tc>
        <w:tc>
          <w:tcPr>
            <w:tcW w:w="728" w:type="dxa"/>
            <w:tcBorders>
              <w:top w:val="nil"/>
              <w:left w:val="single" w:sz="4" w:space="0" w:color="auto"/>
              <w:bottom w:val="single" w:sz="4" w:space="0" w:color="auto"/>
              <w:right w:val="single" w:sz="4" w:space="0" w:color="auto"/>
            </w:tcBorders>
            <w:noWrap/>
          </w:tcPr>
          <w:p w14:paraId="2BE2DCF5" w14:textId="5C4EC14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435C40" w14:textId="049C98D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6D465" w14:textId="36E4DA6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F1C08" w14:textId="3EFE252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3239E" w14:textId="6C02B59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A2D8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Erik </w:t>
            </w:r>
            <w:proofErr w:type="spellStart"/>
            <w:r>
              <w:rPr>
                <w:color w:val="000000"/>
                <w:sz w:val="18"/>
                <w:szCs w:val="18"/>
                <w:lang w:val="en-US" w:eastAsia="en-US"/>
              </w:rPr>
              <w:t>Ottoson</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158F46A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20606B0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3AF71" w14:textId="069F17C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E76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Völker</w:t>
            </w:r>
            <w:proofErr w:type="spellEnd"/>
            <w:r>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noWrap/>
          </w:tcPr>
          <w:p w14:paraId="5C28F83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Denis </w:t>
            </w:r>
            <w:proofErr w:type="spellStart"/>
            <w:r>
              <w:rPr>
                <w:color w:val="000000"/>
                <w:sz w:val="18"/>
                <w:szCs w:val="18"/>
                <w:lang w:val="en-GB" w:eastAsia="en-US"/>
              </w:rPr>
              <w:t>Begic</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6DDCE6BA" w14:textId="3078B94C"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C56EB" w14:textId="72DAF4C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F5E31" w14:textId="4CC24B8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D826D" w14:textId="3624256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1568E" w14:textId="479501E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25FF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5A5A3E5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92AF9" w14:textId="23038D8E"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E25ED0" w14:textId="5781A0D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C0890" w14:textId="2DF628A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13C3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23A120C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EEAD39" w14:textId="6E40603B"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E784065" w14:textId="672D5CC0"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64B309D" w14:textId="0C343D8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4F3A4" w14:textId="3AD15846"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3B7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662DB5" w:rsidRPr="00B96796" w:rsidRDefault="00662DB5" w:rsidP="00662DB5">
            <w:pPr>
              <w:widowControl/>
              <w:spacing w:line="256" w:lineRule="auto"/>
              <w:rPr>
                <w:color w:val="000000"/>
                <w:sz w:val="22"/>
                <w:szCs w:val="22"/>
                <w:lang w:val="en-GB" w:eastAsia="en-US"/>
              </w:rPr>
            </w:pPr>
          </w:p>
        </w:tc>
      </w:tr>
      <w:tr w:rsidR="00662DB5"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4FAD1BBB"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8490A8A" w14:textId="4DE3694E" w:rsidR="00662DB5"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2" w:space="0" w:color="auto"/>
              <w:right w:val="single" w:sz="4" w:space="0" w:color="auto"/>
            </w:tcBorders>
            <w:noWrap/>
          </w:tcPr>
          <w:p w14:paraId="25264134" w14:textId="7DE1DC9B" w:rsidR="00662DB5"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2" w:space="0" w:color="auto"/>
              <w:right w:val="single" w:sz="4" w:space="0" w:color="auto"/>
            </w:tcBorders>
            <w:noWrap/>
          </w:tcPr>
          <w:p w14:paraId="47A01F1D" w14:textId="6FB7B2F6"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D6705A" w14:textId="4B289A63"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1A11E3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662DB5" w:rsidRDefault="00662DB5" w:rsidP="00662DB5">
            <w:pPr>
              <w:widowControl/>
              <w:spacing w:line="256" w:lineRule="auto"/>
              <w:rPr>
                <w:color w:val="000000"/>
                <w:sz w:val="18"/>
                <w:szCs w:val="18"/>
                <w:lang w:val="en-GB" w:eastAsia="en-US"/>
              </w:rPr>
            </w:pPr>
          </w:p>
        </w:tc>
      </w:tr>
      <w:tr w:rsidR="00662DB5"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Johan </w:t>
            </w:r>
            <w:proofErr w:type="spellStart"/>
            <w:r>
              <w:rPr>
                <w:color w:val="000000"/>
                <w:sz w:val="18"/>
                <w:szCs w:val="18"/>
                <w:lang w:val="en-US" w:eastAsia="en-US"/>
              </w:rPr>
              <w:t>Hultberg</w:t>
            </w:r>
            <w:proofErr w:type="spellEnd"/>
            <w:r>
              <w:rPr>
                <w:color w:val="000000"/>
                <w:sz w:val="18"/>
                <w:szCs w:val="18"/>
                <w:lang w:val="en-US" w:eastAsia="en-US"/>
              </w:rPr>
              <w:t xml:space="preserve"> (M)</w:t>
            </w:r>
          </w:p>
        </w:tc>
        <w:tc>
          <w:tcPr>
            <w:tcW w:w="728" w:type="dxa"/>
            <w:tcBorders>
              <w:top w:val="single" w:sz="2" w:space="0" w:color="auto"/>
              <w:left w:val="single" w:sz="4" w:space="0" w:color="auto"/>
              <w:bottom w:val="single" w:sz="4" w:space="0" w:color="auto"/>
              <w:right w:val="single" w:sz="4" w:space="0" w:color="auto"/>
            </w:tcBorders>
            <w:noWrap/>
          </w:tcPr>
          <w:p w14:paraId="6A987C04" w14:textId="01D9A174" w:rsidR="00662DB5" w:rsidRPr="00B96796" w:rsidRDefault="00662DB5" w:rsidP="00662DB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DA9E29" w14:textId="36C99249"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F27CA3" w14:textId="22696111"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54EC5AE4"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98C235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662DB5" w:rsidRPr="00B96796" w:rsidRDefault="00662DB5" w:rsidP="00662DB5">
            <w:pPr>
              <w:widowControl/>
              <w:spacing w:line="256" w:lineRule="auto"/>
              <w:rPr>
                <w:color w:val="000000"/>
                <w:sz w:val="22"/>
                <w:szCs w:val="22"/>
                <w:lang w:val="en-GB" w:eastAsia="en-US"/>
              </w:rPr>
            </w:pPr>
          </w:p>
        </w:tc>
      </w:tr>
      <w:tr w:rsidR="00662DB5"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61612083"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Åsa </w:t>
            </w:r>
            <w:proofErr w:type="spellStart"/>
            <w:r>
              <w:rPr>
                <w:color w:val="000000"/>
                <w:sz w:val="18"/>
                <w:szCs w:val="18"/>
                <w:lang w:val="en-GB" w:eastAsia="en-US"/>
              </w:rPr>
              <w:t>Coenraads</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A9D4F7B" w14:textId="1F46A0C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3B4FC86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70BEC" w14:textId="49757D2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16939" w14:textId="0A67C176"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E9FB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662DB5" w:rsidRPr="00B96796" w:rsidRDefault="00662DB5" w:rsidP="00662DB5">
            <w:pPr>
              <w:widowControl/>
              <w:spacing w:line="256" w:lineRule="auto"/>
              <w:rPr>
                <w:color w:val="000000"/>
                <w:sz w:val="22"/>
                <w:szCs w:val="22"/>
                <w:lang w:val="en-GB" w:eastAsia="en-US"/>
              </w:rPr>
            </w:pPr>
          </w:p>
        </w:tc>
      </w:tr>
      <w:tr w:rsidR="00662DB5"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Alexandra </w:t>
            </w:r>
            <w:proofErr w:type="spellStart"/>
            <w:r>
              <w:rPr>
                <w:color w:val="000000"/>
                <w:sz w:val="18"/>
                <w:szCs w:val="18"/>
                <w:lang w:val="en-US" w:eastAsia="en-US"/>
              </w:rPr>
              <w:t>Anstrell</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2C7977E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662DB5" w:rsidRPr="00B96796" w:rsidRDefault="00662DB5" w:rsidP="00662DB5">
            <w:pPr>
              <w:widowControl/>
              <w:spacing w:line="256" w:lineRule="auto"/>
              <w:rPr>
                <w:color w:val="000000"/>
                <w:sz w:val="22"/>
                <w:szCs w:val="22"/>
                <w:lang w:val="en-GB" w:eastAsia="en-US"/>
              </w:rPr>
            </w:pPr>
          </w:p>
        </w:tc>
      </w:tr>
      <w:tr w:rsidR="00662DB5"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Mikael </w:t>
            </w:r>
            <w:proofErr w:type="spellStart"/>
            <w:r>
              <w:rPr>
                <w:color w:val="000000"/>
                <w:sz w:val="18"/>
                <w:szCs w:val="18"/>
                <w:lang w:val="en-US" w:eastAsia="en-US"/>
              </w:rPr>
              <w:t>Damsgaard</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47B72AD5" w14:textId="3F0DA8E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F31A2C" w14:textId="1222DBDB"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140004D" w14:textId="18D8A0A9"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F5836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662DB5" w:rsidRPr="00B96796" w:rsidRDefault="00662DB5" w:rsidP="00662DB5">
            <w:pPr>
              <w:widowControl/>
              <w:spacing w:line="256" w:lineRule="auto"/>
              <w:rPr>
                <w:color w:val="000000"/>
                <w:sz w:val="22"/>
                <w:szCs w:val="22"/>
                <w:lang w:val="en-GB" w:eastAsia="en-US"/>
              </w:rPr>
            </w:pPr>
          </w:p>
        </w:tc>
      </w:tr>
      <w:tr w:rsidR="00662DB5"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440D81C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B3E1C0" w14:textId="7FA3ABB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E8759E" w14:textId="0AB5E876"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50A56" w14:textId="5315E9C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9A5A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662DB5" w:rsidRPr="00B96796" w:rsidRDefault="00662DB5" w:rsidP="00662DB5">
            <w:pPr>
              <w:widowControl/>
              <w:spacing w:line="256" w:lineRule="auto"/>
              <w:rPr>
                <w:color w:val="000000"/>
                <w:sz w:val="22"/>
                <w:szCs w:val="22"/>
                <w:lang w:val="en-GB" w:eastAsia="en-US"/>
              </w:rPr>
            </w:pPr>
          </w:p>
        </w:tc>
      </w:tr>
      <w:tr w:rsidR="00662DB5"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662DB5" w:rsidRPr="00B96796" w:rsidRDefault="00662DB5" w:rsidP="00662DB5">
            <w:pPr>
              <w:widowControl/>
              <w:spacing w:line="256" w:lineRule="auto"/>
              <w:rPr>
                <w:color w:val="000000"/>
                <w:sz w:val="22"/>
                <w:szCs w:val="22"/>
                <w:lang w:val="en-GB" w:eastAsia="en-US"/>
              </w:rPr>
            </w:pPr>
          </w:p>
        </w:tc>
      </w:tr>
      <w:tr w:rsidR="00662DB5"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Tobias </w:t>
            </w:r>
            <w:proofErr w:type="spellStart"/>
            <w:r>
              <w:rPr>
                <w:color w:val="000000"/>
                <w:sz w:val="18"/>
                <w:szCs w:val="18"/>
                <w:lang w:val="en-US" w:eastAsia="en-US"/>
              </w:rPr>
              <w:t>Billström</w:t>
            </w:r>
            <w:proofErr w:type="spellEnd"/>
            <w:r>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noWrap/>
          </w:tcPr>
          <w:p w14:paraId="1F054AA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662DB5" w:rsidRPr="00B96796" w:rsidRDefault="00662DB5" w:rsidP="00662DB5">
            <w:pPr>
              <w:widowControl/>
              <w:spacing w:line="256" w:lineRule="auto"/>
              <w:rPr>
                <w:color w:val="000000"/>
                <w:sz w:val="22"/>
                <w:szCs w:val="22"/>
                <w:lang w:val="en-GB" w:eastAsia="en-US"/>
              </w:rPr>
            </w:pPr>
          </w:p>
        </w:tc>
      </w:tr>
      <w:tr w:rsidR="00662DB5"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662DB5" w:rsidRPr="00B96796" w:rsidRDefault="00662DB5" w:rsidP="00662DB5">
            <w:pPr>
              <w:widowControl/>
              <w:spacing w:line="256" w:lineRule="auto"/>
              <w:rPr>
                <w:color w:val="000000"/>
                <w:sz w:val="22"/>
                <w:szCs w:val="22"/>
                <w:lang w:val="en-GB" w:eastAsia="en-US"/>
              </w:rPr>
            </w:pPr>
          </w:p>
        </w:tc>
      </w:tr>
      <w:tr w:rsidR="00662DB5"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FC9A22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662DB5" w:rsidRPr="00B96796" w:rsidRDefault="00662DB5" w:rsidP="00662DB5">
            <w:pPr>
              <w:widowControl/>
              <w:spacing w:line="256" w:lineRule="auto"/>
              <w:rPr>
                <w:color w:val="000000"/>
                <w:sz w:val="22"/>
                <w:szCs w:val="22"/>
                <w:lang w:val="en-GB" w:eastAsia="en-US"/>
              </w:rPr>
            </w:pPr>
          </w:p>
        </w:tc>
      </w:tr>
      <w:tr w:rsidR="00662DB5"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6E35F472" w:rsidR="00662DB5" w:rsidRDefault="008523F7" w:rsidP="00662DB5">
            <w:pPr>
              <w:widowControl/>
              <w:spacing w:line="256" w:lineRule="auto"/>
              <w:rPr>
                <w:color w:val="000000"/>
                <w:sz w:val="18"/>
                <w:szCs w:val="18"/>
                <w:lang w:val="en-GB" w:eastAsia="en-US"/>
              </w:rPr>
            </w:pPr>
            <w:r>
              <w:rPr>
                <w:color w:val="000000"/>
                <w:sz w:val="18"/>
                <w:szCs w:val="18"/>
                <w:lang w:val="en-GB" w:eastAsia="en-US"/>
              </w:rPr>
              <w:t xml:space="preserve">Ann-Britt </w:t>
            </w:r>
            <w:proofErr w:type="spellStart"/>
            <w:r>
              <w:rPr>
                <w:color w:val="000000"/>
                <w:sz w:val="18"/>
                <w:szCs w:val="18"/>
                <w:lang w:val="en-GB" w:eastAsia="en-US"/>
              </w:rPr>
              <w:t>Åsebol</w:t>
            </w:r>
            <w:proofErr w:type="spellEnd"/>
            <w:r w:rsidR="00662DB5">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9B632E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662DB5" w:rsidRPr="00B96796" w:rsidRDefault="00662DB5" w:rsidP="00662DB5">
            <w:pPr>
              <w:widowControl/>
              <w:spacing w:line="256" w:lineRule="auto"/>
              <w:rPr>
                <w:color w:val="000000"/>
                <w:sz w:val="22"/>
                <w:szCs w:val="22"/>
                <w:lang w:val="en-GB" w:eastAsia="en-US"/>
              </w:rPr>
            </w:pPr>
          </w:p>
        </w:tc>
      </w:tr>
      <w:tr w:rsidR="00662DB5"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234472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1422558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92711" w14:textId="45A633E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AC961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662DB5" w:rsidRPr="00B96796" w:rsidRDefault="00662DB5" w:rsidP="00662DB5">
            <w:pPr>
              <w:widowControl/>
              <w:spacing w:line="256" w:lineRule="auto"/>
              <w:rPr>
                <w:color w:val="000000"/>
                <w:sz w:val="22"/>
                <w:szCs w:val="22"/>
                <w:lang w:val="en-GB" w:eastAsia="en-US"/>
              </w:rPr>
            </w:pPr>
          </w:p>
        </w:tc>
      </w:tr>
      <w:tr w:rsidR="00662DB5"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5724A51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w:t>
            </w:r>
            <w:r w:rsidR="008523F7">
              <w:rPr>
                <w:color w:val="000000"/>
                <w:sz w:val="18"/>
                <w:szCs w:val="18"/>
                <w:lang w:val="en-GB" w:eastAsia="en-US"/>
              </w:rPr>
              <w:t>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1177C25"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662DB5" w:rsidRPr="00B96796" w:rsidRDefault="00662DB5" w:rsidP="00662DB5">
            <w:pPr>
              <w:widowControl/>
              <w:spacing w:line="256" w:lineRule="auto"/>
              <w:rPr>
                <w:color w:val="000000"/>
                <w:sz w:val="22"/>
                <w:szCs w:val="22"/>
                <w:lang w:val="en-GB" w:eastAsia="en-US"/>
              </w:rPr>
            </w:pPr>
          </w:p>
        </w:tc>
      </w:tr>
      <w:tr w:rsidR="00662DB5"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Patrick </w:t>
            </w:r>
            <w:proofErr w:type="spellStart"/>
            <w:r>
              <w:rPr>
                <w:color w:val="000000"/>
                <w:sz w:val="18"/>
                <w:szCs w:val="18"/>
                <w:lang w:val="en-GB" w:eastAsia="en-US"/>
              </w:rPr>
              <w:t>Reslow</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900D45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662DB5" w:rsidRPr="00B96796" w:rsidRDefault="00662DB5" w:rsidP="00662DB5">
            <w:pPr>
              <w:widowControl/>
              <w:spacing w:line="256" w:lineRule="auto"/>
              <w:rPr>
                <w:color w:val="000000"/>
                <w:sz w:val="22"/>
                <w:szCs w:val="22"/>
                <w:lang w:val="en-GB" w:eastAsia="en-US"/>
              </w:rPr>
            </w:pPr>
          </w:p>
        </w:tc>
      </w:tr>
      <w:tr w:rsidR="00662DB5"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Sven-Olof </w:t>
            </w:r>
            <w:proofErr w:type="spellStart"/>
            <w:r>
              <w:rPr>
                <w:color w:val="000000"/>
                <w:sz w:val="18"/>
                <w:szCs w:val="18"/>
                <w:lang w:val="en-GB" w:eastAsia="en-US"/>
              </w:rPr>
              <w:t>Sällström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8660799"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662DB5" w:rsidRPr="00B96796" w:rsidRDefault="00662DB5" w:rsidP="00662DB5">
            <w:pPr>
              <w:widowControl/>
              <w:spacing w:line="256" w:lineRule="auto"/>
              <w:rPr>
                <w:color w:val="000000"/>
                <w:sz w:val="22"/>
                <w:szCs w:val="22"/>
                <w:lang w:val="en-GB" w:eastAsia="en-US"/>
              </w:rPr>
            </w:pPr>
          </w:p>
        </w:tc>
      </w:tr>
      <w:tr w:rsidR="00662DB5"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662DB5" w:rsidRPr="00B96796" w:rsidRDefault="00662DB5" w:rsidP="00662DB5">
            <w:pPr>
              <w:widowControl/>
              <w:spacing w:line="256" w:lineRule="auto"/>
              <w:rPr>
                <w:color w:val="000000"/>
                <w:sz w:val="22"/>
                <w:szCs w:val="22"/>
                <w:lang w:val="en-GB" w:eastAsia="en-US"/>
              </w:rPr>
            </w:pPr>
          </w:p>
        </w:tc>
      </w:tr>
      <w:tr w:rsidR="00662DB5"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662DB5" w:rsidRPr="00B96796" w:rsidRDefault="00662DB5" w:rsidP="00662DB5">
            <w:pPr>
              <w:widowControl/>
              <w:spacing w:line="256" w:lineRule="auto"/>
              <w:rPr>
                <w:color w:val="000000"/>
                <w:sz w:val="22"/>
                <w:szCs w:val="22"/>
                <w:lang w:val="en-GB" w:eastAsia="en-US"/>
              </w:rPr>
            </w:pPr>
          </w:p>
        </w:tc>
      </w:tr>
      <w:tr w:rsidR="00662DB5"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Ramhorn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98769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662DB5" w:rsidRPr="00B96796" w:rsidRDefault="00662DB5" w:rsidP="00662DB5">
            <w:pPr>
              <w:widowControl/>
              <w:spacing w:line="256" w:lineRule="auto"/>
              <w:rPr>
                <w:color w:val="000000"/>
                <w:sz w:val="22"/>
                <w:szCs w:val="22"/>
                <w:lang w:val="en-GB" w:eastAsia="en-US"/>
              </w:rPr>
            </w:pPr>
          </w:p>
        </w:tc>
      </w:tr>
      <w:tr w:rsidR="00662DB5"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Carina Ståhl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DED1991"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662DB5" w:rsidRPr="00B96796" w:rsidRDefault="00662DB5" w:rsidP="00662DB5">
            <w:pPr>
              <w:widowControl/>
              <w:spacing w:line="256" w:lineRule="auto"/>
              <w:rPr>
                <w:color w:val="000000"/>
                <w:sz w:val="22"/>
                <w:szCs w:val="22"/>
                <w:lang w:val="en-GB" w:eastAsia="en-US"/>
              </w:rPr>
            </w:pPr>
          </w:p>
        </w:tc>
      </w:tr>
      <w:tr w:rsidR="00662DB5"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Alexander </w:t>
            </w:r>
            <w:proofErr w:type="spellStart"/>
            <w:r>
              <w:rPr>
                <w:color w:val="000000"/>
                <w:sz w:val="18"/>
                <w:szCs w:val="18"/>
                <w:lang w:val="en-GB" w:eastAsia="en-US"/>
              </w:rPr>
              <w:t>Christiansson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716CB8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662DB5" w:rsidRPr="00B96796" w:rsidRDefault="00662DB5" w:rsidP="00662DB5">
            <w:pPr>
              <w:widowControl/>
              <w:spacing w:line="256" w:lineRule="auto"/>
              <w:rPr>
                <w:color w:val="000000"/>
                <w:sz w:val="22"/>
                <w:szCs w:val="22"/>
                <w:lang w:val="en-GB" w:eastAsia="en-US"/>
              </w:rPr>
            </w:pPr>
          </w:p>
        </w:tc>
      </w:tr>
      <w:tr w:rsidR="00662DB5"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Markus </w:t>
            </w:r>
            <w:proofErr w:type="spellStart"/>
            <w:r>
              <w:rPr>
                <w:color w:val="000000"/>
                <w:sz w:val="18"/>
                <w:szCs w:val="18"/>
                <w:lang w:val="en-GB" w:eastAsia="en-US"/>
              </w:rPr>
              <w:t>Wiechel</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EF881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44FE815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FFE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662DB5" w:rsidRPr="00B96796" w:rsidRDefault="00662DB5" w:rsidP="00662DB5">
            <w:pPr>
              <w:widowControl/>
              <w:spacing w:line="256" w:lineRule="auto"/>
              <w:rPr>
                <w:color w:val="000000"/>
                <w:sz w:val="22"/>
                <w:szCs w:val="22"/>
                <w:lang w:val="en-GB" w:eastAsia="en-US"/>
              </w:rPr>
            </w:pPr>
          </w:p>
        </w:tc>
      </w:tr>
      <w:tr w:rsidR="00662DB5"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662DB5" w:rsidRPr="00B96796" w:rsidRDefault="00662DB5" w:rsidP="00662DB5">
            <w:pPr>
              <w:widowControl/>
              <w:spacing w:line="256" w:lineRule="auto"/>
              <w:rPr>
                <w:color w:val="000000"/>
                <w:sz w:val="22"/>
                <w:szCs w:val="22"/>
                <w:lang w:val="en-GB" w:eastAsia="en-US"/>
              </w:rPr>
            </w:pPr>
          </w:p>
        </w:tc>
      </w:tr>
      <w:tr w:rsidR="00662DB5"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662DB5" w:rsidRPr="00B96796" w:rsidRDefault="00662DB5" w:rsidP="00662DB5">
            <w:pPr>
              <w:widowControl/>
              <w:spacing w:line="256" w:lineRule="auto"/>
              <w:rPr>
                <w:color w:val="000000"/>
                <w:sz w:val="22"/>
                <w:szCs w:val="22"/>
                <w:lang w:val="en-GB" w:eastAsia="en-US"/>
              </w:rPr>
            </w:pPr>
          </w:p>
        </w:tc>
      </w:tr>
      <w:tr w:rsidR="00662DB5"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Adam </w:t>
            </w:r>
            <w:proofErr w:type="spellStart"/>
            <w:r>
              <w:rPr>
                <w:color w:val="000000"/>
                <w:sz w:val="18"/>
                <w:szCs w:val="18"/>
                <w:lang w:val="en-GB" w:eastAsia="en-US"/>
              </w:rPr>
              <w:t>Marttinen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F5FE2A7" w14:textId="0A167DB1"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6D3D8" w14:textId="7125BBFF"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B79E1A2" w14:textId="6449968C"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DD1C75D" w14:textId="2240B3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0783" w14:textId="04433B2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F066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662DB5" w:rsidRPr="00B96796" w:rsidRDefault="00662DB5" w:rsidP="00662DB5">
            <w:pPr>
              <w:widowControl/>
              <w:spacing w:line="256" w:lineRule="auto"/>
              <w:rPr>
                <w:color w:val="000000"/>
                <w:sz w:val="22"/>
                <w:szCs w:val="22"/>
                <w:lang w:val="en-GB" w:eastAsia="en-US"/>
              </w:rPr>
            </w:pPr>
          </w:p>
        </w:tc>
      </w:tr>
      <w:tr w:rsidR="00662DB5"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1BE0B0D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D1B0D8" w14:textId="44897FA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A08FC" w14:textId="613EE2A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7A66E" w14:textId="427A19D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89F9A" w14:textId="5A10683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FC86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662DB5" w:rsidRPr="00B96796" w:rsidRDefault="00662DB5" w:rsidP="00662DB5">
            <w:pPr>
              <w:widowControl/>
              <w:spacing w:line="256" w:lineRule="auto"/>
              <w:rPr>
                <w:color w:val="000000"/>
                <w:sz w:val="22"/>
                <w:szCs w:val="22"/>
                <w:lang w:val="en-GB" w:eastAsia="en-US"/>
              </w:rPr>
            </w:pPr>
          </w:p>
        </w:tc>
      </w:tr>
      <w:tr w:rsidR="00662DB5"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102796D4"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4D831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662DB5" w:rsidRPr="00B96796" w:rsidRDefault="00662DB5" w:rsidP="00662DB5">
            <w:pPr>
              <w:widowControl/>
              <w:spacing w:line="256" w:lineRule="auto"/>
              <w:rPr>
                <w:color w:val="000000"/>
                <w:sz w:val="22"/>
                <w:szCs w:val="22"/>
                <w:lang w:val="en-GB" w:eastAsia="en-US"/>
              </w:rPr>
            </w:pPr>
          </w:p>
        </w:tc>
      </w:tr>
      <w:tr w:rsidR="00662DB5"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6FFFBC9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779E2" w14:textId="5CCAED5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E164" w14:textId="7359F2F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D290C4" w14:textId="72B3B5F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08AE6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662DB5" w:rsidRPr="00B96796" w:rsidRDefault="00662DB5" w:rsidP="00662DB5">
            <w:pPr>
              <w:widowControl/>
              <w:spacing w:line="256" w:lineRule="auto"/>
              <w:rPr>
                <w:color w:val="000000"/>
                <w:sz w:val="22"/>
                <w:szCs w:val="22"/>
                <w:lang w:val="en-GB" w:eastAsia="en-US"/>
              </w:rPr>
            </w:pPr>
          </w:p>
        </w:tc>
      </w:tr>
      <w:tr w:rsidR="00662DB5"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Staffan </w:t>
            </w:r>
            <w:proofErr w:type="spellStart"/>
            <w:r>
              <w:rPr>
                <w:color w:val="000000"/>
                <w:sz w:val="18"/>
                <w:szCs w:val="18"/>
                <w:lang w:val="en-GB" w:eastAsia="en-US"/>
              </w:rPr>
              <w:t>Eklöf</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7D36ACF" w14:textId="7B27D0E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696B40C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A722" w14:textId="15689D6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8B4B7" w14:textId="5AE4C50E"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9C9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662DB5" w:rsidRPr="00B96796" w:rsidRDefault="00662DB5" w:rsidP="00662DB5">
            <w:pPr>
              <w:widowControl/>
              <w:spacing w:line="256" w:lineRule="auto"/>
              <w:rPr>
                <w:color w:val="000000"/>
                <w:sz w:val="22"/>
                <w:szCs w:val="22"/>
                <w:lang w:val="en-GB" w:eastAsia="en-US"/>
              </w:rPr>
            </w:pPr>
          </w:p>
        </w:tc>
      </w:tr>
      <w:tr w:rsidR="00662DB5"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662DB5" w:rsidRPr="00B96796" w:rsidRDefault="00662DB5" w:rsidP="00662DB5">
            <w:pPr>
              <w:widowControl/>
              <w:spacing w:line="256" w:lineRule="auto"/>
              <w:rPr>
                <w:color w:val="000000"/>
                <w:sz w:val="22"/>
                <w:szCs w:val="22"/>
                <w:lang w:val="en-GB" w:eastAsia="en-US"/>
              </w:rPr>
            </w:pPr>
          </w:p>
        </w:tc>
      </w:tr>
      <w:tr w:rsidR="00662DB5"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Halef</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7AD225EE"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73670CCF"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4D0EF" w14:textId="53E781B0"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04335" w14:textId="40F36146"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F0EA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662DB5" w:rsidRDefault="00662DB5" w:rsidP="00662DB5">
            <w:pPr>
              <w:widowControl/>
              <w:spacing w:line="256" w:lineRule="auto"/>
              <w:rPr>
                <w:color w:val="000000"/>
                <w:sz w:val="18"/>
                <w:szCs w:val="18"/>
                <w:lang w:val="en-GB" w:eastAsia="en-US"/>
              </w:rPr>
            </w:pPr>
          </w:p>
        </w:tc>
      </w:tr>
      <w:tr w:rsidR="00662DB5"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 </w:t>
            </w:r>
          </w:p>
        </w:tc>
        <w:tc>
          <w:tcPr>
            <w:tcW w:w="728" w:type="dxa"/>
            <w:tcBorders>
              <w:top w:val="nil"/>
              <w:left w:val="single" w:sz="4" w:space="0" w:color="auto"/>
              <w:bottom w:val="single" w:sz="4" w:space="0" w:color="auto"/>
              <w:right w:val="single" w:sz="4" w:space="0" w:color="auto"/>
            </w:tcBorders>
            <w:noWrap/>
          </w:tcPr>
          <w:p w14:paraId="69527474" w14:textId="03068B42"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4A7496" w14:textId="21FA7C2C"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76E4B" w14:textId="045E5A65"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EF7E2" w14:textId="247A56BD"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785B43" w14:textId="5363532A"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2021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662DB5" w:rsidRDefault="00662DB5" w:rsidP="00662DB5">
            <w:pPr>
              <w:widowControl/>
              <w:spacing w:line="256" w:lineRule="auto"/>
              <w:rPr>
                <w:color w:val="000000"/>
                <w:sz w:val="18"/>
                <w:szCs w:val="18"/>
                <w:lang w:val="en-GB" w:eastAsia="en-US"/>
              </w:rPr>
            </w:pPr>
          </w:p>
        </w:tc>
      </w:tr>
      <w:tr w:rsidR="00662DB5"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Malm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36240D72" w14:textId="62900990"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49B11" w14:textId="32BE7DFA"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DAE0C" w14:textId="3CE399E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D828" w14:textId="1C4FCFCD"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32930" w14:textId="63A06BA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FC1D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662DB5" w:rsidRDefault="00662DB5" w:rsidP="00662DB5">
            <w:pPr>
              <w:widowControl/>
              <w:spacing w:line="256" w:lineRule="auto"/>
              <w:rPr>
                <w:color w:val="000000"/>
                <w:sz w:val="18"/>
                <w:szCs w:val="18"/>
                <w:lang w:val="en-GB" w:eastAsia="en-US"/>
              </w:rPr>
            </w:pPr>
          </w:p>
        </w:tc>
      </w:tr>
      <w:tr w:rsidR="00662DB5"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662DB5" w:rsidRDefault="00662DB5" w:rsidP="00662DB5">
            <w:pPr>
              <w:widowControl/>
              <w:spacing w:line="256" w:lineRule="auto"/>
              <w:rPr>
                <w:color w:val="000000"/>
                <w:sz w:val="18"/>
                <w:szCs w:val="18"/>
                <w:lang w:val="en-GB" w:eastAsia="en-US"/>
              </w:rPr>
            </w:pPr>
          </w:p>
        </w:tc>
      </w:tr>
      <w:tr w:rsidR="00662DB5"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662DB5" w:rsidRDefault="00662DB5" w:rsidP="00662DB5">
            <w:pPr>
              <w:widowControl/>
              <w:spacing w:line="256" w:lineRule="auto"/>
              <w:rPr>
                <w:color w:val="000000"/>
                <w:sz w:val="18"/>
                <w:szCs w:val="18"/>
                <w:lang w:val="en-GB" w:eastAsia="en-US"/>
              </w:rPr>
            </w:pPr>
          </w:p>
        </w:tc>
      </w:tr>
      <w:tr w:rsidR="00662DB5"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Hirvonen</w:t>
            </w:r>
            <w:proofErr w:type="spellEnd"/>
            <w:r>
              <w:rPr>
                <w:color w:val="000000"/>
                <w:sz w:val="18"/>
                <w:szCs w:val="18"/>
                <w:lang w:val="en-GB" w:eastAsia="en-US"/>
              </w:rPr>
              <w:t xml:space="preserve"> Falk (MP)</w:t>
            </w:r>
          </w:p>
        </w:tc>
        <w:tc>
          <w:tcPr>
            <w:tcW w:w="728" w:type="dxa"/>
            <w:tcBorders>
              <w:top w:val="nil"/>
              <w:left w:val="single" w:sz="4" w:space="0" w:color="auto"/>
              <w:bottom w:val="single" w:sz="4" w:space="0" w:color="auto"/>
              <w:right w:val="single" w:sz="4" w:space="0" w:color="auto"/>
            </w:tcBorders>
            <w:noWrap/>
          </w:tcPr>
          <w:p w14:paraId="036FDDB9"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662DB5" w:rsidRDefault="00662DB5" w:rsidP="00662DB5">
            <w:pPr>
              <w:widowControl/>
              <w:spacing w:line="256" w:lineRule="auto"/>
              <w:rPr>
                <w:color w:val="000000"/>
                <w:sz w:val="18"/>
                <w:szCs w:val="18"/>
                <w:lang w:val="en-GB" w:eastAsia="en-US"/>
              </w:rPr>
            </w:pPr>
          </w:p>
        </w:tc>
      </w:tr>
      <w:tr w:rsidR="00662DB5"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662DB5" w:rsidRDefault="00662DB5" w:rsidP="00662DB5">
            <w:pPr>
              <w:widowControl/>
              <w:spacing w:line="256" w:lineRule="auto"/>
              <w:rPr>
                <w:color w:val="000000"/>
                <w:sz w:val="18"/>
                <w:szCs w:val="18"/>
                <w:lang w:val="en-GB" w:eastAsia="en-US"/>
              </w:rPr>
            </w:pPr>
          </w:p>
        </w:tc>
      </w:tr>
      <w:tr w:rsidR="00662DB5"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Ek</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16D4CADE" w14:textId="1D790F60"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0BE8AEE9"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7E92AA" w14:textId="6FE6FF9A"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D2ED7" w14:textId="217A67A6"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AD8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662DB5" w:rsidRDefault="00662DB5" w:rsidP="00662DB5">
            <w:pPr>
              <w:widowControl/>
              <w:spacing w:line="256" w:lineRule="auto"/>
              <w:rPr>
                <w:color w:val="000000"/>
                <w:sz w:val="18"/>
                <w:szCs w:val="18"/>
                <w:lang w:val="en-GB" w:eastAsia="en-US"/>
              </w:rPr>
            </w:pPr>
          </w:p>
        </w:tc>
      </w:tr>
      <w:tr w:rsidR="00662DB5"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Per </w:t>
            </w:r>
            <w:proofErr w:type="spellStart"/>
            <w:r>
              <w:rPr>
                <w:color w:val="000000"/>
                <w:sz w:val="18"/>
                <w:szCs w:val="18"/>
                <w:lang w:val="en-GB" w:eastAsia="en-US"/>
              </w:rPr>
              <w:t>Lodenius</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8226C0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662DB5" w:rsidRDefault="00662DB5" w:rsidP="00662DB5">
            <w:pPr>
              <w:widowControl/>
              <w:spacing w:line="256" w:lineRule="auto"/>
              <w:rPr>
                <w:color w:val="000000"/>
                <w:sz w:val="18"/>
                <w:szCs w:val="18"/>
                <w:lang w:val="en-GB" w:eastAsia="en-US"/>
              </w:rPr>
            </w:pPr>
          </w:p>
        </w:tc>
      </w:tr>
      <w:tr w:rsidR="00662DB5"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6872C64A" w:rsidR="00662DB5" w:rsidRDefault="00662DB5" w:rsidP="00662DB5">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2733A0"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662DB5" w:rsidRDefault="00662DB5" w:rsidP="00662DB5">
            <w:pPr>
              <w:widowControl/>
              <w:spacing w:line="256" w:lineRule="auto"/>
              <w:rPr>
                <w:color w:val="000000"/>
                <w:sz w:val="18"/>
                <w:szCs w:val="18"/>
                <w:lang w:val="en-GB" w:eastAsia="en-US"/>
              </w:rPr>
            </w:pPr>
          </w:p>
        </w:tc>
      </w:tr>
      <w:tr w:rsidR="00662DB5"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Ådahl</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3B7C9E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662DB5" w:rsidRDefault="00662DB5" w:rsidP="00662DB5">
            <w:pPr>
              <w:widowControl/>
              <w:spacing w:line="256" w:lineRule="auto"/>
              <w:rPr>
                <w:color w:val="000000"/>
                <w:sz w:val="18"/>
                <w:szCs w:val="18"/>
                <w:lang w:val="en-GB" w:eastAsia="en-US"/>
              </w:rPr>
            </w:pPr>
          </w:p>
        </w:tc>
      </w:tr>
      <w:tr w:rsidR="00662DB5"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54185C9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6B0FF" w14:textId="2D2DE0DD"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0D4A4" w14:textId="31A1F482"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A85A6" w14:textId="50F3BCE1"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604B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662DB5" w:rsidRDefault="00662DB5" w:rsidP="00662DB5">
            <w:pPr>
              <w:widowControl/>
              <w:spacing w:line="256" w:lineRule="auto"/>
              <w:rPr>
                <w:color w:val="000000"/>
                <w:sz w:val="22"/>
                <w:szCs w:val="22"/>
                <w:lang w:val="en-GB" w:eastAsia="en-US"/>
              </w:rPr>
            </w:pPr>
          </w:p>
        </w:tc>
      </w:tr>
      <w:tr w:rsidR="00662DB5"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Nooshi</w:t>
            </w:r>
            <w:proofErr w:type="spellEnd"/>
            <w:r>
              <w:rPr>
                <w:color w:val="000000"/>
                <w:sz w:val="18"/>
                <w:szCs w:val="18"/>
                <w:lang w:val="en-GB" w:eastAsia="en-US"/>
              </w:rPr>
              <w:t xml:space="preserve"> </w:t>
            </w:r>
            <w:proofErr w:type="spellStart"/>
            <w:r>
              <w:rPr>
                <w:color w:val="000000"/>
                <w:sz w:val="18"/>
                <w:szCs w:val="18"/>
                <w:lang w:val="en-GB" w:eastAsia="en-US"/>
              </w:rPr>
              <w:t>Dadgostar</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6A6F12C"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662DB5" w:rsidRDefault="00662DB5" w:rsidP="00662DB5">
            <w:pPr>
              <w:widowControl/>
              <w:spacing w:line="256" w:lineRule="auto"/>
              <w:rPr>
                <w:color w:val="000000"/>
                <w:sz w:val="18"/>
                <w:szCs w:val="18"/>
                <w:lang w:val="en-GB" w:eastAsia="en-US"/>
              </w:rPr>
            </w:pPr>
          </w:p>
        </w:tc>
      </w:tr>
      <w:tr w:rsidR="00662DB5"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F807C86"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6CDBCA94"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95F26F" w14:textId="0437D465"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25D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662DB5" w:rsidRDefault="00662DB5" w:rsidP="00662DB5">
            <w:pPr>
              <w:widowControl/>
              <w:spacing w:line="256" w:lineRule="auto"/>
              <w:rPr>
                <w:color w:val="000000"/>
                <w:sz w:val="18"/>
                <w:szCs w:val="18"/>
                <w:lang w:val="en-GB" w:eastAsia="en-US"/>
              </w:rPr>
            </w:pPr>
          </w:p>
        </w:tc>
      </w:tr>
      <w:tr w:rsidR="00662DB5"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Barbro</w:t>
            </w:r>
            <w:proofErr w:type="spellEnd"/>
            <w:r>
              <w:rPr>
                <w:color w:val="000000"/>
                <w:sz w:val="18"/>
                <w:szCs w:val="18"/>
                <w:lang w:val="en-GB" w:eastAsia="en-US"/>
              </w:rPr>
              <w:t xml:space="preserve"> </w:t>
            </w:r>
            <w:proofErr w:type="spellStart"/>
            <w:r>
              <w:rPr>
                <w:color w:val="000000"/>
                <w:sz w:val="18"/>
                <w:szCs w:val="18"/>
                <w:lang w:val="en-GB" w:eastAsia="en-US"/>
              </w:rPr>
              <w:t>Westerholm</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62590BC"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662DB5" w:rsidRDefault="00662DB5" w:rsidP="00662DB5">
            <w:pPr>
              <w:widowControl/>
              <w:spacing w:line="256" w:lineRule="auto"/>
              <w:rPr>
                <w:color w:val="000000"/>
                <w:sz w:val="18"/>
                <w:szCs w:val="18"/>
                <w:lang w:val="en-GB" w:eastAsia="en-US"/>
              </w:rPr>
            </w:pPr>
          </w:p>
        </w:tc>
      </w:tr>
      <w:tr w:rsidR="00662DB5"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Gulan</w:t>
            </w:r>
            <w:proofErr w:type="spellEnd"/>
            <w:r>
              <w:rPr>
                <w:color w:val="000000"/>
                <w:sz w:val="18"/>
                <w:szCs w:val="18"/>
                <w:lang w:val="en-GB" w:eastAsia="en-US"/>
              </w:rPr>
              <w:t xml:space="preserve"> </w:t>
            </w:r>
            <w:proofErr w:type="spellStart"/>
            <w:r>
              <w:rPr>
                <w:color w:val="000000"/>
                <w:sz w:val="18"/>
                <w:szCs w:val="18"/>
                <w:lang w:val="en-GB" w:eastAsia="en-US"/>
              </w:rPr>
              <w:t>Avci</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09237DEE"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662DB5" w:rsidRDefault="00662DB5" w:rsidP="00662DB5">
            <w:pPr>
              <w:widowControl/>
              <w:spacing w:line="256" w:lineRule="auto"/>
              <w:rPr>
                <w:color w:val="000000"/>
                <w:sz w:val="18"/>
                <w:szCs w:val="18"/>
                <w:lang w:val="en-GB" w:eastAsia="en-US"/>
              </w:rPr>
            </w:pPr>
          </w:p>
        </w:tc>
      </w:tr>
      <w:tr w:rsidR="00662DB5"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662DB5" w:rsidRDefault="00662DB5" w:rsidP="00662DB5">
            <w:pPr>
              <w:widowControl/>
              <w:spacing w:line="256" w:lineRule="auto"/>
              <w:rPr>
                <w:color w:val="000000"/>
                <w:sz w:val="18"/>
                <w:szCs w:val="18"/>
                <w:lang w:val="en-GB" w:eastAsia="en-US"/>
              </w:rPr>
            </w:pPr>
          </w:p>
        </w:tc>
      </w:tr>
      <w:tr w:rsidR="00662DB5"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Johan </w:t>
            </w:r>
            <w:proofErr w:type="spellStart"/>
            <w:r>
              <w:rPr>
                <w:color w:val="000000"/>
                <w:sz w:val="18"/>
                <w:szCs w:val="18"/>
                <w:lang w:val="en-GB" w:eastAsia="en-US"/>
              </w:rPr>
              <w:t>Pehrson</w:t>
            </w:r>
            <w:proofErr w:type="spellEnd"/>
            <w:r>
              <w:rPr>
                <w:color w:val="000000"/>
                <w:sz w:val="18"/>
                <w:szCs w:val="18"/>
                <w:lang w:val="en-GB" w:eastAsia="en-US"/>
              </w:rPr>
              <w:t xml:space="preserve">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662DB5" w:rsidRDefault="00662DB5" w:rsidP="00662DB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662DB5" w:rsidRDefault="00662DB5" w:rsidP="00662DB5">
            <w:pPr>
              <w:widowControl/>
              <w:spacing w:line="256" w:lineRule="auto"/>
              <w:rPr>
                <w:color w:val="000000"/>
                <w:sz w:val="18"/>
                <w:szCs w:val="18"/>
                <w:lang w:val="en-GB" w:eastAsia="en-US"/>
              </w:rPr>
            </w:pPr>
          </w:p>
        </w:tc>
      </w:tr>
      <w:tr w:rsidR="00662DB5"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28" w:type="dxa"/>
            <w:tcBorders>
              <w:top w:val="nil"/>
              <w:left w:val="single" w:sz="4" w:space="0" w:color="auto"/>
              <w:bottom w:val="single" w:sz="4" w:space="0" w:color="auto"/>
              <w:right w:val="single" w:sz="4" w:space="0" w:color="auto"/>
            </w:tcBorders>
            <w:noWrap/>
          </w:tcPr>
          <w:p w14:paraId="75CB6BF6"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662DB5" w:rsidRDefault="00662DB5" w:rsidP="00662DB5">
            <w:pPr>
              <w:widowControl/>
              <w:spacing w:line="256" w:lineRule="auto"/>
              <w:rPr>
                <w:color w:val="000000"/>
                <w:sz w:val="18"/>
                <w:szCs w:val="18"/>
                <w:lang w:val="en-GB" w:eastAsia="en-US"/>
              </w:rPr>
            </w:pPr>
          </w:p>
        </w:tc>
      </w:tr>
      <w:tr w:rsidR="00662DB5"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Lina </w:t>
            </w:r>
            <w:proofErr w:type="spellStart"/>
            <w:r>
              <w:rPr>
                <w:color w:val="000000"/>
                <w:sz w:val="18"/>
                <w:szCs w:val="18"/>
                <w:lang w:val="en-GB" w:eastAsia="en-US"/>
              </w:rPr>
              <w:t>Nordquist</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7CDA3A0"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662DB5" w:rsidRDefault="00662DB5" w:rsidP="00662DB5">
            <w:pPr>
              <w:widowControl/>
              <w:spacing w:line="256" w:lineRule="auto"/>
              <w:rPr>
                <w:color w:val="000000"/>
                <w:sz w:val="18"/>
                <w:szCs w:val="18"/>
                <w:lang w:val="en-GB" w:eastAsia="en-US"/>
              </w:rPr>
            </w:pPr>
          </w:p>
        </w:tc>
      </w:tr>
      <w:tr w:rsidR="00662DB5"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Helena </w:t>
            </w:r>
            <w:proofErr w:type="spellStart"/>
            <w:r>
              <w:rPr>
                <w:color w:val="000000"/>
                <w:sz w:val="18"/>
                <w:szCs w:val="18"/>
                <w:lang w:val="en-GB" w:eastAsia="en-US"/>
              </w:rPr>
              <w:t>Gellerman</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45C51C4"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662DB5" w:rsidRDefault="00662DB5" w:rsidP="00662DB5">
            <w:pPr>
              <w:widowControl/>
              <w:spacing w:line="256" w:lineRule="auto"/>
              <w:rPr>
                <w:color w:val="000000"/>
                <w:sz w:val="18"/>
                <w:szCs w:val="18"/>
                <w:lang w:val="en-GB" w:eastAsia="en-US"/>
              </w:rPr>
            </w:pPr>
          </w:p>
        </w:tc>
      </w:tr>
      <w:tr w:rsidR="00662DB5"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662DB5" w:rsidRDefault="00662DB5" w:rsidP="00662DB5">
            <w:pPr>
              <w:widowControl/>
              <w:spacing w:line="256" w:lineRule="auto"/>
              <w:rPr>
                <w:color w:val="000000"/>
                <w:sz w:val="18"/>
                <w:szCs w:val="18"/>
                <w:lang w:val="en-GB" w:eastAsia="en-US"/>
              </w:rPr>
            </w:pPr>
          </w:p>
        </w:tc>
      </w:tr>
      <w:tr w:rsidR="00662DB5"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Malmer</w:t>
            </w:r>
            <w:proofErr w:type="spellEnd"/>
            <w:r>
              <w:rPr>
                <w:color w:val="000000"/>
                <w:sz w:val="18"/>
                <w:szCs w:val="18"/>
                <w:lang w:val="en-GB" w:eastAsia="en-US"/>
              </w:rPr>
              <w:t xml:space="preserve"> </w:t>
            </w:r>
            <w:proofErr w:type="spellStart"/>
            <w:r>
              <w:rPr>
                <w:color w:val="000000"/>
                <w:sz w:val="18"/>
                <w:szCs w:val="18"/>
                <w:lang w:val="en-GB" w:eastAsia="en-US"/>
              </w:rPr>
              <w:t>Stenergard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0C23C9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641D30C3"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E23B66" w14:textId="2AC509F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D7B3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662DB5" w:rsidRDefault="00662DB5" w:rsidP="00662DB5">
            <w:pPr>
              <w:widowControl/>
              <w:spacing w:line="256" w:lineRule="auto"/>
              <w:rPr>
                <w:color w:val="000000"/>
                <w:sz w:val="18"/>
                <w:szCs w:val="18"/>
                <w:lang w:val="en-GB" w:eastAsia="en-US"/>
              </w:rPr>
            </w:pPr>
          </w:p>
        </w:tc>
      </w:tr>
      <w:tr w:rsidR="00662DB5"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Svantesson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0DCA4D9" w14:textId="4095C02C"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D015C" w14:textId="1639C05F"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9E8D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662DB5" w:rsidRDefault="00662DB5" w:rsidP="00662DB5">
            <w:pPr>
              <w:widowControl/>
              <w:spacing w:line="256" w:lineRule="auto"/>
              <w:rPr>
                <w:color w:val="000000"/>
                <w:sz w:val="18"/>
                <w:szCs w:val="18"/>
                <w:lang w:val="en-GB" w:eastAsia="en-US"/>
              </w:rPr>
            </w:pPr>
          </w:p>
        </w:tc>
      </w:tr>
      <w:tr w:rsidR="00662DB5"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B7C72F9" w14:textId="6EACFCD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537FD7" w14:textId="355B9AF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5C3C96" w14:textId="67C2C06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D2C66" w14:textId="0E622F7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CF9BB" w14:textId="45A60D8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5490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662DB5" w:rsidRPr="00B96796" w:rsidRDefault="00662DB5" w:rsidP="00662DB5">
            <w:pPr>
              <w:widowControl/>
              <w:spacing w:line="256" w:lineRule="auto"/>
              <w:rPr>
                <w:color w:val="000000"/>
                <w:sz w:val="22"/>
                <w:szCs w:val="22"/>
                <w:lang w:val="en-GB" w:eastAsia="en-US"/>
              </w:rPr>
            </w:pPr>
          </w:p>
        </w:tc>
      </w:tr>
      <w:tr w:rsidR="00662DB5"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Maria </w:t>
            </w:r>
            <w:proofErr w:type="spellStart"/>
            <w:r>
              <w:rPr>
                <w:color w:val="000000"/>
                <w:sz w:val="18"/>
                <w:szCs w:val="18"/>
                <w:lang w:val="en-GB" w:eastAsia="en-US"/>
              </w:rPr>
              <w:t>Gardfjell</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28891B6" w14:textId="160BF450"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0ACDCF6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918595" w14:textId="4B4AACA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E7501" w14:textId="1654B90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B72F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662DB5" w:rsidRPr="00B96796" w:rsidRDefault="00662DB5" w:rsidP="00662DB5">
            <w:pPr>
              <w:widowControl/>
              <w:spacing w:line="256" w:lineRule="auto"/>
              <w:rPr>
                <w:color w:val="000000"/>
                <w:sz w:val="22"/>
                <w:szCs w:val="22"/>
                <w:lang w:val="en-GB" w:eastAsia="en-US"/>
              </w:rPr>
            </w:pPr>
          </w:p>
        </w:tc>
      </w:tr>
      <w:tr w:rsidR="00662DB5"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4BFA32A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A48FB" w14:textId="46F7903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E7B4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662DB5" w:rsidRPr="00B96796" w:rsidRDefault="00662DB5" w:rsidP="00662DB5">
            <w:pPr>
              <w:widowControl/>
              <w:spacing w:line="256" w:lineRule="auto"/>
              <w:rPr>
                <w:color w:val="000000"/>
                <w:sz w:val="22"/>
                <w:szCs w:val="22"/>
                <w:lang w:val="en-GB" w:eastAsia="en-US"/>
              </w:rPr>
            </w:pPr>
          </w:p>
        </w:tc>
      </w:tr>
      <w:tr w:rsidR="00662DB5"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Drougge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A60DE93"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8BBDFB2"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438BFC" w14:textId="3992C86F" w:rsidR="00662DB5" w:rsidRPr="00B96796" w:rsidRDefault="00872690"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5E1E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662DB5" w:rsidRPr="00B96796" w:rsidRDefault="00662DB5" w:rsidP="00662DB5">
            <w:pPr>
              <w:widowControl/>
              <w:spacing w:line="256" w:lineRule="auto"/>
              <w:rPr>
                <w:color w:val="000000"/>
                <w:sz w:val="22"/>
                <w:szCs w:val="22"/>
                <w:lang w:val="en-GB" w:eastAsia="en-US"/>
              </w:rPr>
            </w:pPr>
          </w:p>
        </w:tc>
      </w:tr>
      <w:tr w:rsidR="00662DB5"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5875DBE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2FCA7E" w14:textId="605FAC0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783224" w14:textId="22638E8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87E4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662DB5" w:rsidRPr="00B96796" w:rsidRDefault="00662DB5" w:rsidP="00662DB5">
            <w:pPr>
              <w:widowControl/>
              <w:spacing w:line="256" w:lineRule="auto"/>
              <w:rPr>
                <w:color w:val="000000"/>
                <w:sz w:val="22"/>
                <w:szCs w:val="22"/>
                <w:lang w:val="en-GB" w:eastAsia="en-US"/>
              </w:rPr>
            </w:pPr>
          </w:p>
        </w:tc>
      </w:tr>
      <w:tr w:rsidR="00662DB5"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Ida </w:t>
            </w:r>
            <w:proofErr w:type="spellStart"/>
            <w:r>
              <w:rPr>
                <w:color w:val="000000"/>
                <w:sz w:val="18"/>
                <w:szCs w:val="18"/>
                <w:lang w:val="en-GB" w:eastAsia="en-US"/>
              </w:rPr>
              <w:t>Gabrielsson</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3D8DA7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662DB5" w:rsidRPr="00B96796" w:rsidRDefault="00662DB5" w:rsidP="00662DB5">
            <w:pPr>
              <w:widowControl/>
              <w:spacing w:line="256" w:lineRule="auto"/>
              <w:rPr>
                <w:color w:val="000000"/>
                <w:sz w:val="22"/>
                <w:szCs w:val="22"/>
                <w:lang w:val="en-GB" w:eastAsia="en-US"/>
              </w:rPr>
            </w:pPr>
          </w:p>
        </w:tc>
      </w:tr>
      <w:tr w:rsidR="00662DB5"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Ali </w:t>
            </w:r>
            <w:proofErr w:type="spellStart"/>
            <w:r>
              <w:rPr>
                <w:color w:val="000000"/>
                <w:sz w:val="18"/>
                <w:szCs w:val="18"/>
                <w:lang w:val="en-GB" w:eastAsia="en-US"/>
              </w:rPr>
              <w:t>Esbati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4CA1A2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662DB5" w:rsidRPr="00B96796" w:rsidRDefault="00662DB5" w:rsidP="00662DB5">
            <w:pPr>
              <w:widowControl/>
              <w:spacing w:line="256" w:lineRule="auto"/>
              <w:rPr>
                <w:color w:val="000000"/>
                <w:sz w:val="22"/>
                <w:szCs w:val="22"/>
                <w:lang w:val="en-GB" w:eastAsia="en-US"/>
              </w:rPr>
            </w:pPr>
          </w:p>
        </w:tc>
      </w:tr>
      <w:tr w:rsidR="00662DB5"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Karin </w:t>
            </w:r>
            <w:proofErr w:type="spellStart"/>
            <w:r>
              <w:rPr>
                <w:color w:val="000000"/>
                <w:sz w:val="18"/>
                <w:szCs w:val="18"/>
                <w:lang w:val="en-GB" w:eastAsia="en-US"/>
              </w:rPr>
              <w:t>Rågsjö</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A1D1F7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662DB5" w:rsidRPr="00B96796" w:rsidRDefault="00662DB5" w:rsidP="00662DB5">
            <w:pPr>
              <w:widowControl/>
              <w:spacing w:line="256" w:lineRule="auto"/>
              <w:rPr>
                <w:color w:val="000000"/>
                <w:sz w:val="22"/>
                <w:szCs w:val="22"/>
                <w:lang w:val="en-GB" w:eastAsia="en-US"/>
              </w:rPr>
            </w:pPr>
          </w:p>
        </w:tc>
      </w:tr>
      <w:tr w:rsidR="00662DB5"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Lorena Delgado </w:t>
            </w:r>
            <w:proofErr w:type="spellStart"/>
            <w:r>
              <w:rPr>
                <w:color w:val="000000"/>
                <w:sz w:val="18"/>
                <w:szCs w:val="18"/>
                <w:lang w:val="en-GB" w:eastAsia="en-US"/>
              </w:rPr>
              <w:t>Varas</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0C08FD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662DB5" w:rsidRPr="00B96796" w:rsidRDefault="00662DB5" w:rsidP="00662DB5">
            <w:pPr>
              <w:widowControl/>
              <w:spacing w:line="256" w:lineRule="auto"/>
              <w:rPr>
                <w:color w:val="000000"/>
                <w:sz w:val="22"/>
                <w:szCs w:val="22"/>
                <w:lang w:val="en-GB" w:eastAsia="en-US"/>
              </w:rPr>
            </w:pPr>
          </w:p>
        </w:tc>
      </w:tr>
      <w:tr w:rsidR="00662DB5"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Linda Westerlund </w:t>
            </w:r>
            <w:proofErr w:type="spellStart"/>
            <w:r>
              <w:rPr>
                <w:color w:val="000000"/>
                <w:sz w:val="18"/>
                <w:szCs w:val="18"/>
                <w:lang w:val="en-US" w:eastAsia="en-US"/>
              </w:rPr>
              <w:t>Snecker</w:t>
            </w:r>
            <w:proofErr w:type="spellEnd"/>
            <w:r>
              <w:rPr>
                <w:color w:val="000000"/>
                <w:sz w:val="18"/>
                <w:szCs w:val="18"/>
                <w:lang w:val="en-US" w:eastAsia="en-US"/>
              </w:rPr>
              <w:t xml:space="preserve"> (V)</w:t>
            </w:r>
          </w:p>
        </w:tc>
        <w:tc>
          <w:tcPr>
            <w:tcW w:w="728" w:type="dxa"/>
            <w:tcBorders>
              <w:top w:val="nil"/>
              <w:left w:val="single" w:sz="4" w:space="0" w:color="auto"/>
              <w:bottom w:val="single" w:sz="4" w:space="0" w:color="auto"/>
              <w:right w:val="single" w:sz="4" w:space="0" w:color="auto"/>
            </w:tcBorders>
            <w:noWrap/>
          </w:tcPr>
          <w:p w14:paraId="7B1429B7"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662DB5" w:rsidRPr="00B96796" w:rsidRDefault="00662DB5" w:rsidP="00662DB5">
            <w:pPr>
              <w:widowControl/>
              <w:spacing w:line="256" w:lineRule="auto"/>
              <w:rPr>
                <w:color w:val="000000"/>
                <w:sz w:val="22"/>
                <w:szCs w:val="22"/>
                <w:lang w:val="en-GB" w:eastAsia="en-US"/>
              </w:rPr>
            </w:pPr>
          </w:p>
        </w:tc>
      </w:tr>
      <w:tr w:rsidR="00662DB5"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Mia </w:t>
            </w:r>
            <w:proofErr w:type="spellStart"/>
            <w:r>
              <w:rPr>
                <w:color w:val="000000"/>
                <w:sz w:val="18"/>
                <w:szCs w:val="18"/>
                <w:lang w:val="en-GB" w:eastAsia="en-US"/>
              </w:rPr>
              <w:t>Sydow</w:t>
            </w:r>
            <w:proofErr w:type="spellEnd"/>
            <w:r>
              <w:rPr>
                <w:color w:val="000000"/>
                <w:sz w:val="18"/>
                <w:szCs w:val="18"/>
                <w:lang w:val="en-GB" w:eastAsia="en-US"/>
              </w:rPr>
              <w:t xml:space="preserve"> </w:t>
            </w:r>
            <w:proofErr w:type="spellStart"/>
            <w:r>
              <w:rPr>
                <w:color w:val="000000"/>
                <w:sz w:val="18"/>
                <w:szCs w:val="18"/>
                <w:lang w:val="en-GB" w:eastAsia="en-US"/>
              </w:rPr>
              <w:t>Mölleby</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E5D45B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662DB5" w:rsidRPr="00B96796" w:rsidRDefault="00662DB5" w:rsidP="00662DB5">
            <w:pPr>
              <w:widowControl/>
              <w:spacing w:line="256" w:lineRule="auto"/>
              <w:rPr>
                <w:color w:val="000000"/>
                <w:sz w:val="22"/>
                <w:szCs w:val="22"/>
                <w:lang w:val="en-GB" w:eastAsia="en-US"/>
              </w:rPr>
            </w:pPr>
          </w:p>
        </w:tc>
      </w:tr>
      <w:tr w:rsidR="00662DB5"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Vasiliki </w:t>
            </w:r>
            <w:proofErr w:type="spellStart"/>
            <w:r>
              <w:rPr>
                <w:color w:val="000000"/>
                <w:sz w:val="18"/>
                <w:szCs w:val="18"/>
                <w:lang w:val="en-GB" w:eastAsia="en-US"/>
              </w:rPr>
              <w:t>Tsouplaki</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0938591E"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662DB5" w:rsidRPr="00B96796" w:rsidRDefault="00662DB5" w:rsidP="00662DB5">
            <w:pPr>
              <w:widowControl/>
              <w:spacing w:line="256" w:lineRule="auto"/>
              <w:rPr>
                <w:color w:val="000000"/>
                <w:sz w:val="22"/>
                <w:szCs w:val="22"/>
                <w:lang w:val="en-GB" w:eastAsia="en-US"/>
              </w:rPr>
            </w:pPr>
          </w:p>
        </w:tc>
      </w:tr>
      <w:tr w:rsidR="00662DB5"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Lorentz </w:t>
            </w:r>
            <w:proofErr w:type="spellStart"/>
            <w:r>
              <w:rPr>
                <w:color w:val="000000"/>
                <w:sz w:val="18"/>
                <w:szCs w:val="18"/>
                <w:lang w:val="en-GB" w:eastAsia="en-US"/>
              </w:rPr>
              <w:t>Tovatt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2C93281"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662DB5" w:rsidRPr="00B96796" w:rsidRDefault="00662DB5" w:rsidP="00662DB5">
            <w:pPr>
              <w:widowControl/>
              <w:spacing w:line="256" w:lineRule="auto"/>
              <w:rPr>
                <w:color w:val="000000"/>
                <w:sz w:val="22"/>
                <w:szCs w:val="22"/>
                <w:lang w:val="en-GB" w:eastAsia="en-US"/>
              </w:rPr>
            </w:pPr>
          </w:p>
        </w:tc>
      </w:tr>
      <w:tr w:rsidR="00662DB5"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Sibinska</w:t>
            </w:r>
            <w:proofErr w:type="spellEnd"/>
            <w:r>
              <w:rPr>
                <w:color w:val="000000"/>
                <w:sz w:val="18"/>
                <w:szCs w:val="18"/>
                <w:lang w:val="en-GB" w:eastAsia="en-US"/>
              </w:rPr>
              <w:t xml:space="preserve"> (MP) </w:t>
            </w:r>
          </w:p>
        </w:tc>
        <w:tc>
          <w:tcPr>
            <w:tcW w:w="728" w:type="dxa"/>
            <w:tcBorders>
              <w:top w:val="nil"/>
              <w:left w:val="single" w:sz="4" w:space="0" w:color="auto"/>
              <w:bottom w:val="single" w:sz="4" w:space="0" w:color="auto"/>
              <w:right w:val="single" w:sz="4" w:space="0" w:color="auto"/>
            </w:tcBorders>
            <w:noWrap/>
          </w:tcPr>
          <w:p w14:paraId="009D5A88" w14:textId="3FE5163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54F19EA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2A1F9" w14:textId="65E9C9D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C8850" w14:textId="0B30B05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645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662DB5" w:rsidRPr="00B96796" w:rsidRDefault="00662DB5" w:rsidP="00662DB5">
            <w:pPr>
              <w:widowControl/>
              <w:spacing w:line="256" w:lineRule="auto"/>
              <w:rPr>
                <w:color w:val="000000"/>
                <w:sz w:val="22"/>
                <w:szCs w:val="22"/>
                <w:lang w:val="en-GB" w:eastAsia="en-US"/>
              </w:rPr>
            </w:pPr>
          </w:p>
        </w:tc>
      </w:tr>
      <w:tr w:rsidR="00662DB5"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662DB5" w:rsidRPr="00B96796" w:rsidRDefault="00662DB5" w:rsidP="00662DB5">
            <w:pPr>
              <w:widowControl/>
              <w:spacing w:line="256" w:lineRule="auto"/>
              <w:rPr>
                <w:color w:val="000000"/>
                <w:sz w:val="22"/>
                <w:szCs w:val="22"/>
                <w:lang w:val="en-GB" w:eastAsia="en-US"/>
              </w:rPr>
            </w:pPr>
          </w:p>
        </w:tc>
      </w:tr>
      <w:tr w:rsidR="00662DB5"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Hult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FBC27B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662DB5" w:rsidRPr="00B96796" w:rsidRDefault="00662DB5" w:rsidP="00662DB5">
            <w:pPr>
              <w:widowControl/>
              <w:spacing w:line="256" w:lineRule="auto"/>
              <w:rPr>
                <w:color w:val="000000"/>
                <w:sz w:val="22"/>
                <w:szCs w:val="22"/>
                <w:lang w:val="en-GB" w:eastAsia="en-US"/>
              </w:rPr>
            </w:pPr>
          </w:p>
        </w:tc>
      </w:tr>
      <w:tr w:rsidR="00662DB5"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662DB5" w:rsidRPr="00B96796" w:rsidRDefault="00662DB5" w:rsidP="00662DB5">
            <w:pPr>
              <w:widowControl/>
              <w:spacing w:line="256" w:lineRule="auto"/>
              <w:rPr>
                <w:color w:val="000000"/>
                <w:sz w:val="22"/>
                <w:szCs w:val="22"/>
                <w:lang w:val="en-GB" w:eastAsia="en-US"/>
              </w:rPr>
            </w:pPr>
          </w:p>
        </w:tc>
      </w:tr>
      <w:tr w:rsidR="00662DB5"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Hans </w:t>
            </w:r>
            <w:proofErr w:type="spellStart"/>
            <w:r>
              <w:rPr>
                <w:color w:val="000000"/>
                <w:sz w:val="18"/>
                <w:szCs w:val="18"/>
                <w:lang w:val="en-GB" w:eastAsia="en-US"/>
              </w:rPr>
              <w:t>Eklind</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4" w:space="0" w:color="auto"/>
              <w:right w:val="single" w:sz="4" w:space="0" w:color="auto"/>
            </w:tcBorders>
            <w:noWrap/>
          </w:tcPr>
          <w:p w14:paraId="297EF935" w14:textId="06B56D8A"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72B2C51" w14:textId="40D6CD2F" w:rsidR="00662DB5" w:rsidRPr="00B96796" w:rsidRDefault="0046615D"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1E4FCC89" w14:textId="5610CDE1" w:rsidR="00662DB5" w:rsidRPr="00B96796" w:rsidRDefault="0046615D"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766664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256FF1C1"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8F30E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662DB5" w:rsidRPr="00B96796" w:rsidRDefault="00662DB5" w:rsidP="00662DB5">
            <w:pPr>
              <w:widowControl/>
              <w:spacing w:line="256" w:lineRule="auto"/>
              <w:rPr>
                <w:color w:val="000000"/>
                <w:sz w:val="22"/>
                <w:szCs w:val="22"/>
                <w:lang w:val="en-GB" w:eastAsia="en-US"/>
              </w:rPr>
            </w:pPr>
          </w:p>
        </w:tc>
      </w:tr>
      <w:tr w:rsidR="00662DB5" w14:paraId="385FA417" w14:textId="77777777" w:rsidTr="003824DD">
        <w:trPr>
          <w:trHeight w:val="300"/>
        </w:trPr>
        <w:tc>
          <w:tcPr>
            <w:tcW w:w="4548" w:type="dxa"/>
            <w:tcBorders>
              <w:top w:val="single" w:sz="4" w:space="0" w:color="auto"/>
              <w:left w:val="single" w:sz="4" w:space="0" w:color="auto"/>
              <w:bottom w:val="single" w:sz="8" w:space="0" w:color="auto"/>
              <w:right w:val="nil"/>
            </w:tcBorders>
            <w:noWrap/>
            <w:hideMark/>
          </w:tcPr>
          <w:p w14:paraId="451983A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Camilla </w:t>
            </w:r>
            <w:proofErr w:type="spellStart"/>
            <w:r>
              <w:rPr>
                <w:color w:val="000000"/>
                <w:sz w:val="18"/>
                <w:szCs w:val="18"/>
                <w:lang w:val="en-GB" w:eastAsia="en-US"/>
              </w:rPr>
              <w:t>Brodin</w:t>
            </w:r>
            <w:proofErr w:type="spellEnd"/>
            <w:r>
              <w:rPr>
                <w:color w:val="000000"/>
                <w:sz w:val="18"/>
                <w:szCs w:val="18"/>
                <w:lang w:val="en-GB" w:eastAsia="en-US"/>
              </w:rPr>
              <w:t xml:space="preserve"> (KD)</w:t>
            </w:r>
          </w:p>
        </w:tc>
        <w:tc>
          <w:tcPr>
            <w:tcW w:w="728" w:type="dxa"/>
            <w:tcBorders>
              <w:top w:val="single" w:sz="4" w:space="0" w:color="auto"/>
              <w:left w:val="single" w:sz="4" w:space="0" w:color="auto"/>
              <w:bottom w:val="single" w:sz="8" w:space="0" w:color="auto"/>
              <w:right w:val="single" w:sz="4" w:space="0" w:color="auto"/>
            </w:tcBorders>
            <w:noWrap/>
          </w:tcPr>
          <w:p w14:paraId="7EDD58E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0CA819E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7F60B6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5215F5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C545BE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1B56CD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6C133831" w14:textId="77777777" w:rsidR="00662DB5" w:rsidRPr="00B96796" w:rsidRDefault="00662DB5" w:rsidP="00662DB5">
            <w:pPr>
              <w:widowControl/>
              <w:spacing w:line="256" w:lineRule="auto"/>
              <w:rPr>
                <w:color w:val="000000"/>
                <w:sz w:val="22"/>
                <w:szCs w:val="22"/>
                <w:lang w:val="en-GB" w:eastAsia="en-US"/>
              </w:rPr>
            </w:pPr>
          </w:p>
        </w:tc>
      </w:tr>
      <w:tr w:rsidR="00662DB5" w14:paraId="099EDD94" w14:textId="77777777" w:rsidTr="003824DD">
        <w:trPr>
          <w:trHeight w:val="300"/>
        </w:trPr>
        <w:tc>
          <w:tcPr>
            <w:tcW w:w="4548" w:type="dxa"/>
            <w:tcBorders>
              <w:top w:val="single" w:sz="8" w:space="0" w:color="auto"/>
              <w:left w:val="single" w:sz="8" w:space="0" w:color="auto"/>
              <w:bottom w:val="thinThickSmallGap" w:sz="24" w:space="0" w:color="auto"/>
              <w:right w:val="single" w:sz="8" w:space="0" w:color="auto"/>
            </w:tcBorders>
            <w:noWrap/>
          </w:tcPr>
          <w:p w14:paraId="4826DC99" w14:textId="51A9FC6D"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Marie-Louise </w:t>
            </w:r>
            <w:proofErr w:type="spellStart"/>
            <w:r>
              <w:rPr>
                <w:color w:val="000000"/>
                <w:sz w:val="18"/>
                <w:szCs w:val="18"/>
                <w:lang w:val="en-GB" w:eastAsia="en-US"/>
              </w:rPr>
              <w:t>Hänel</w:t>
            </w:r>
            <w:proofErr w:type="spellEnd"/>
            <w:r>
              <w:rPr>
                <w:color w:val="000000"/>
                <w:sz w:val="18"/>
                <w:szCs w:val="18"/>
                <w:lang w:val="en-GB" w:eastAsia="en-US"/>
              </w:rPr>
              <w:t xml:space="preserve"> </w:t>
            </w:r>
            <w:proofErr w:type="spellStart"/>
            <w:r>
              <w:rPr>
                <w:color w:val="000000"/>
                <w:sz w:val="18"/>
                <w:szCs w:val="18"/>
                <w:lang w:val="en-GB" w:eastAsia="en-US"/>
              </w:rPr>
              <w:t>Sandström</w:t>
            </w:r>
            <w:proofErr w:type="spellEnd"/>
            <w:r>
              <w:rPr>
                <w:color w:val="000000"/>
                <w:sz w:val="18"/>
                <w:szCs w:val="18"/>
                <w:lang w:val="en-GB" w:eastAsia="en-US"/>
              </w:rPr>
              <w:t xml:space="preserve"> (M)</w:t>
            </w:r>
          </w:p>
        </w:tc>
        <w:tc>
          <w:tcPr>
            <w:tcW w:w="728" w:type="dxa"/>
            <w:tcBorders>
              <w:top w:val="single" w:sz="8" w:space="0" w:color="auto"/>
              <w:left w:val="single" w:sz="8" w:space="0" w:color="auto"/>
              <w:bottom w:val="thinThickSmallGap" w:sz="24" w:space="0" w:color="auto"/>
              <w:right w:val="single" w:sz="8" w:space="0" w:color="auto"/>
            </w:tcBorders>
            <w:noWrap/>
          </w:tcPr>
          <w:p w14:paraId="15E9B60C" w14:textId="7937EDA5" w:rsidR="00662DB5" w:rsidRPr="00B96796" w:rsidRDefault="00662DB5" w:rsidP="00662DB5">
            <w:pPr>
              <w:widowControl/>
              <w:spacing w:line="256" w:lineRule="auto"/>
              <w:rPr>
                <w:color w:val="000000"/>
                <w:sz w:val="22"/>
                <w:szCs w:val="22"/>
                <w:lang w:val="en-GB" w:eastAsia="en-US"/>
              </w:rPr>
            </w:pPr>
          </w:p>
        </w:tc>
        <w:tc>
          <w:tcPr>
            <w:tcW w:w="728" w:type="dxa"/>
            <w:tcBorders>
              <w:top w:val="single" w:sz="8" w:space="0" w:color="auto"/>
              <w:left w:val="single" w:sz="8" w:space="0" w:color="auto"/>
              <w:bottom w:val="thinThickSmallGap" w:sz="24" w:space="0" w:color="auto"/>
              <w:right w:val="single" w:sz="8" w:space="0" w:color="auto"/>
            </w:tcBorders>
            <w:noWrap/>
          </w:tcPr>
          <w:p w14:paraId="41F9A361" w14:textId="3A35FF03" w:rsidR="00662DB5" w:rsidRPr="00B96796" w:rsidRDefault="00662DB5" w:rsidP="00662DB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20FDA2D9" w14:textId="594EAC54" w:rsidR="00662DB5" w:rsidRPr="00B96796" w:rsidRDefault="00662DB5" w:rsidP="00662DB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3D5D13CF" w14:textId="1B3848D4" w:rsidR="00662DB5" w:rsidRPr="00B96796" w:rsidRDefault="00662DB5" w:rsidP="00662DB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36CDAFC9" w14:textId="149B0C6C" w:rsidR="00662DB5" w:rsidRPr="00B96796" w:rsidRDefault="00662DB5" w:rsidP="00662DB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0BDD85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8" w:space="0" w:color="auto"/>
              <w:left w:val="single" w:sz="8" w:space="0" w:color="auto"/>
              <w:bottom w:val="thinThickSmallGap" w:sz="24" w:space="0" w:color="auto"/>
              <w:right w:val="single" w:sz="8" w:space="0" w:color="auto"/>
            </w:tcBorders>
            <w:noWrap/>
          </w:tcPr>
          <w:p w14:paraId="4C5F9333" w14:textId="77777777" w:rsidR="00662DB5" w:rsidRPr="00B96796" w:rsidRDefault="00662DB5" w:rsidP="00662DB5">
            <w:pPr>
              <w:widowControl/>
              <w:spacing w:line="256" w:lineRule="auto"/>
              <w:rPr>
                <w:color w:val="000000"/>
                <w:sz w:val="22"/>
                <w:szCs w:val="22"/>
                <w:lang w:val="en-GB" w:eastAsia="en-US"/>
              </w:rPr>
            </w:pPr>
          </w:p>
        </w:tc>
      </w:tr>
      <w:tr w:rsidR="00662DB5" w14:paraId="6A7EBA19" w14:textId="77777777" w:rsidTr="003824DD">
        <w:trPr>
          <w:trHeight w:val="300"/>
        </w:trPr>
        <w:tc>
          <w:tcPr>
            <w:tcW w:w="4548" w:type="dxa"/>
            <w:tcBorders>
              <w:top w:val="thinThickSmallGap" w:sz="24" w:space="0" w:color="auto"/>
              <w:left w:val="single" w:sz="4" w:space="0" w:color="auto"/>
              <w:bottom w:val="single" w:sz="4" w:space="0" w:color="auto"/>
              <w:right w:val="nil"/>
            </w:tcBorders>
            <w:noWrap/>
          </w:tcPr>
          <w:p w14:paraId="182CB0BB" w14:textId="4D0B252D" w:rsidR="00662DB5" w:rsidRDefault="00E901CC" w:rsidP="00662DB5">
            <w:pPr>
              <w:widowControl/>
              <w:spacing w:line="256" w:lineRule="auto"/>
              <w:rPr>
                <w:color w:val="000000"/>
                <w:sz w:val="18"/>
                <w:szCs w:val="18"/>
                <w:lang w:val="en-GB" w:eastAsia="en-US"/>
              </w:rPr>
            </w:pPr>
            <w:r>
              <w:rPr>
                <w:color w:val="000000"/>
                <w:sz w:val="18"/>
                <w:szCs w:val="18"/>
                <w:lang w:val="en-GB" w:eastAsia="en-US"/>
              </w:rPr>
              <w:t xml:space="preserve">Olle </w:t>
            </w:r>
            <w:proofErr w:type="spellStart"/>
            <w:r>
              <w:rPr>
                <w:color w:val="000000"/>
                <w:sz w:val="18"/>
                <w:szCs w:val="18"/>
                <w:lang w:val="en-GB" w:eastAsia="en-US"/>
              </w:rPr>
              <w:t>Thorell</w:t>
            </w:r>
            <w:proofErr w:type="spellEnd"/>
            <w:r>
              <w:rPr>
                <w:color w:val="000000"/>
                <w:sz w:val="18"/>
                <w:szCs w:val="18"/>
                <w:lang w:val="en-GB" w:eastAsia="en-US"/>
              </w:rPr>
              <w:t xml:space="preserve"> (S)</w:t>
            </w:r>
          </w:p>
        </w:tc>
        <w:tc>
          <w:tcPr>
            <w:tcW w:w="728" w:type="dxa"/>
            <w:tcBorders>
              <w:top w:val="thinThickSmallGap" w:sz="24" w:space="0" w:color="auto"/>
              <w:left w:val="single" w:sz="4" w:space="0" w:color="auto"/>
              <w:bottom w:val="single" w:sz="4" w:space="0" w:color="auto"/>
              <w:right w:val="single" w:sz="4" w:space="0" w:color="auto"/>
            </w:tcBorders>
            <w:noWrap/>
          </w:tcPr>
          <w:p w14:paraId="0584B55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thinThickSmallGap" w:sz="24" w:space="0" w:color="auto"/>
              <w:left w:val="nil"/>
              <w:bottom w:val="single" w:sz="4" w:space="0" w:color="auto"/>
              <w:right w:val="single" w:sz="4" w:space="0" w:color="auto"/>
            </w:tcBorders>
            <w:noWrap/>
          </w:tcPr>
          <w:p w14:paraId="4F2D1542" w14:textId="410D14C1" w:rsidR="00662DB5" w:rsidRDefault="00E901CC"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thinThickSmallGap" w:sz="24" w:space="0" w:color="auto"/>
              <w:left w:val="nil"/>
              <w:bottom w:val="single" w:sz="4" w:space="0" w:color="auto"/>
              <w:right w:val="single" w:sz="4" w:space="0" w:color="auto"/>
            </w:tcBorders>
            <w:noWrap/>
          </w:tcPr>
          <w:p w14:paraId="0F95523B" w14:textId="5123A427" w:rsidR="00662DB5" w:rsidRDefault="00E901CC"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thinThickSmallGap" w:sz="24" w:space="0" w:color="auto"/>
              <w:left w:val="nil"/>
              <w:bottom w:val="single" w:sz="4" w:space="0" w:color="auto"/>
              <w:right w:val="single" w:sz="4" w:space="0" w:color="auto"/>
            </w:tcBorders>
            <w:noWrap/>
          </w:tcPr>
          <w:p w14:paraId="6E805F52" w14:textId="77777777" w:rsidR="00662DB5" w:rsidRDefault="00662DB5" w:rsidP="00662DB5">
            <w:pPr>
              <w:widowControl/>
              <w:spacing w:line="256" w:lineRule="auto"/>
              <w:rPr>
                <w:color w:val="000000"/>
                <w:sz w:val="22"/>
                <w:szCs w:val="22"/>
                <w:lang w:val="en-GB" w:eastAsia="en-US"/>
              </w:rPr>
            </w:pPr>
          </w:p>
        </w:tc>
        <w:tc>
          <w:tcPr>
            <w:tcW w:w="727" w:type="dxa"/>
            <w:tcBorders>
              <w:top w:val="thinThickSmallGap" w:sz="24" w:space="0" w:color="auto"/>
              <w:left w:val="nil"/>
              <w:bottom w:val="single" w:sz="4" w:space="0" w:color="auto"/>
              <w:right w:val="single" w:sz="4" w:space="0" w:color="auto"/>
            </w:tcBorders>
            <w:noWrap/>
          </w:tcPr>
          <w:p w14:paraId="4DD5CE57" w14:textId="77777777" w:rsidR="00662DB5" w:rsidRDefault="00662DB5" w:rsidP="00662DB5">
            <w:pPr>
              <w:widowControl/>
              <w:spacing w:line="256" w:lineRule="auto"/>
              <w:rPr>
                <w:color w:val="000000"/>
                <w:sz w:val="22"/>
                <w:szCs w:val="22"/>
                <w:lang w:val="en-GB" w:eastAsia="en-US"/>
              </w:rPr>
            </w:pPr>
          </w:p>
        </w:tc>
        <w:tc>
          <w:tcPr>
            <w:tcW w:w="727" w:type="dxa"/>
            <w:tcBorders>
              <w:top w:val="thinThickSmallGap" w:sz="24" w:space="0" w:color="auto"/>
              <w:left w:val="nil"/>
              <w:bottom w:val="single" w:sz="4" w:space="0" w:color="auto"/>
              <w:right w:val="single" w:sz="4" w:space="0" w:color="auto"/>
            </w:tcBorders>
            <w:noWrap/>
          </w:tcPr>
          <w:p w14:paraId="1E59BBB2" w14:textId="1367536F" w:rsidR="00662DB5" w:rsidRPr="00B96796" w:rsidRDefault="00662DB5" w:rsidP="00662DB5">
            <w:pPr>
              <w:widowControl/>
              <w:spacing w:line="256" w:lineRule="auto"/>
              <w:rPr>
                <w:color w:val="000000"/>
                <w:sz w:val="22"/>
                <w:szCs w:val="22"/>
                <w:lang w:val="en-GB" w:eastAsia="en-US"/>
              </w:rPr>
            </w:pPr>
          </w:p>
        </w:tc>
        <w:tc>
          <w:tcPr>
            <w:tcW w:w="727" w:type="dxa"/>
            <w:tcBorders>
              <w:top w:val="thinThickSmallGap" w:sz="24" w:space="0" w:color="auto"/>
              <w:left w:val="nil"/>
              <w:bottom w:val="single" w:sz="4" w:space="0" w:color="auto"/>
              <w:right w:val="single" w:sz="4" w:space="0" w:color="auto"/>
            </w:tcBorders>
            <w:noWrap/>
          </w:tcPr>
          <w:p w14:paraId="73825834" w14:textId="77777777" w:rsidR="00662DB5" w:rsidRPr="00B96796" w:rsidRDefault="00662DB5" w:rsidP="00662DB5">
            <w:pPr>
              <w:widowControl/>
              <w:spacing w:line="256" w:lineRule="auto"/>
              <w:rPr>
                <w:color w:val="000000"/>
                <w:sz w:val="22"/>
                <w:szCs w:val="22"/>
                <w:lang w:val="en-GB" w:eastAsia="en-US"/>
              </w:rPr>
            </w:pPr>
          </w:p>
        </w:tc>
      </w:tr>
      <w:tr w:rsidR="00E901CC" w14:paraId="150ABEAE"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0208EC0A" w14:textId="046411F2" w:rsidR="00E901CC" w:rsidRDefault="00E901CC" w:rsidP="00662DB5">
            <w:pPr>
              <w:widowControl/>
              <w:spacing w:line="256" w:lineRule="auto"/>
              <w:rPr>
                <w:color w:val="000000"/>
                <w:sz w:val="18"/>
                <w:szCs w:val="18"/>
                <w:lang w:val="en-GB" w:eastAsia="en-US"/>
              </w:rPr>
            </w:pPr>
            <w:proofErr w:type="spellStart"/>
            <w:r>
              <w:rPr>
                <w:color w:val="000000"/>
                <w:sz w:val="18"/>
                <w:szCs w:val="18"/>
                <w:lang w:val="en-GB" w:eastAsia="en-US"/>
              </w:rPr>
              <w:t>Ramsus</w:t>
            </w:r>
            <w:proofErr w:type="spellEnd"/>
            <w:r>
              <w:rPr>
                <w:color w:val="000000"/>
                <w:sz w:val="18"/>
                <w:szCs w:val="18"/>
                <w:lang w:val="en-GB" w:eastAsia="en-US"/>
              </w:rPr>
              <w:t xml:space="preserve"> Ling (MP)</w:t>
            </w:r>
          </w:p>
        </w:tc>
        <w:tc>
          <w:tcPr>
            <w:tcW w:w="728" w:type="dxa"/>
            <w:tcBorders>
              <w:top w:val="single" w:sz="4" w:space="0" w:color="auto"/>
              <w:left w:val="single" w:sz="4" w:space="0" w:color="auto"/>
              <w:bottom w:val="single" w:sz="4" w:space="0" w:color="auto"/>
              <w:right w:val="single" w:sz="4" w:space="0" w:color="auto"/>
            </w:tcBorders>
            <w:noWrap/>
          </w:tcPr>
          <w:p w14:paraId="2B53FB19" w14:textId="77777777" w:rsidR="00E901CC" w:rsidRPr="00B96796" w:rsidRDefault="00E901CC"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FD4C227" w14:textId="18003027" w:rsidR="00E901CC" w:rsidRDefault="00E901CC"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0293B5E" w14:textId="7DB213C1" w:rsidR="00E901CC" w:rsidRDefault="00E901CC"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8D75FE3" w14:textId="77777777" w:rsidR="00E901CC" w:rsidRDefault="00E901CC"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9866008" w14:textId="77777777" w:rsidR="00E901CC" w:rsidRDefault="00E901CC"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31EE134" w14:textId="77777777" w:rsidR="00E901CC" w:rsidRPr="00B96796" w:rsidRDefault="00E901CC"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2B280FB" w14:textId="77777777" w:rsidR="00E901CC" w:rsidRPr="00B96796" w:rsidRDefault="00E901CC" w:rsidP="00662DB5">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996A580"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357C749" w14:textId="3E0627CE"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sidR="00A519AE">
              <w:rPr>
                <w:color w:val="000000" w:themeColor="text1"/>
                <w:sz w:val="20"/>
                <w:lang w:eastAsia="en-US"/>
              </w:rPr>
              <w:t>.</w:t>
            </w:r>
          </w:p>
          <w:p w14:paraId="098526AC" w14:textId="13EAC139" w:rsidR="00A519AE" w:rsidRPr="000475F8" w:rsidRDefault="00BC4F16" w:rsidP="00A519A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A519AE">
              <w:rPr>
                <w:color w:val="000000" w:themeColor="text1"/>
                <w:sz w:val="20"/>
                <w:lang w:eastAsia="en-US"/>
              </w:rPr>
              <w:t xml:space="preserve"> kl. </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53DA0F14" w14:textId="5BA563DD" w:rsidR="00200BEB" w:rsidRPr="00577962" w:rsidRDefault="004C0534" w:rsidP="00EE67B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sidR="00824C24" w:rsidRPr="00577962">
        <w:rPr>
          <w:b/>
          <w:color w:val="000000"/>
          <w:lang w:eastAsia="en-US"/>
        </w:rPr>
        <w:t>2</w:t>
      </w:r>
      <w:r w:rsidR="008B0DDE" w:rsidRPr="00577962">
        <w:rPr>
          <w:b/>
          <w:color w:val="000000"/>
          <w:lang w:eastAsia="en-US"/>
        </w:rPr>
        <w:t>9</w:t>
      </w:r>
      <w:r w:rsidRPr="00577962">
        <w:rPr>
          <w:b/>
          <w:color w:val="000000"/>
          <w:lang w:eastAsia="en-US"/>
        </w:rPr>
        <w:br/>
      </w:r>
    </w:p>
    <w:p w14:paraId="19C4CE4A" w14:textId="7F3E3AFA" w:rsidR="00577962" w:rsidRPr="00577962" w:rsidRDefault="00154EF6" w:rsidP="00577962">
      <w:r w:rsidRPr="00577962">
        <w:rPr>
          <w:b/>
        </w:rPr>
        <w:br/>
        <w:t>Skriftligt samråd med EU-nämnden</w:t>
      </w:r>
      <w:r w:rsidRPr="00577962">
        <w:t xml:space="preserve"> </w:t>
      </w:r>
      <w:r w:rsidRPr="00577962">
        <w:rPr>
          <w:b/>
        </w:rPr>
        <w:t>avseende två annoteringar på utrikesområdet.</w:t>
      </w:r>
      <w:r w:rsidR="00577962" w:rsidRPr="00577962">
        <w:rPr>
          <w:b/>
        </w:rPr>
        <w:br/>
      </w:r>
      <w:r w:rsidR="00577962" w:rsidRPr="00577962">
        <w:t xml:space="preserve">Samrådet avslutades den 3 mars 2021. Det fanns stöd för regeringens ståndpunkter. Ingen avvikande ståndpunkt har inkommit. </w:t>
      </w:r>
    </w:p>
    <w:p w14:paraId="3DB48016" w14:textId="29942145" w:rsidR="00577962" w:rsidRPr="00577962" w:rsidRDefault="00154EF6" w:rsidP="00577962">
      <w:r w:rsidRPr="00577962">
        <w:rPr>
          <w:b/>
        </w:rPr>
        <w:br/>
        <w:t xml:space="preserve">Skriftligt samråd med EU-nämnden om </w:t>
      </w:r>
      <w:proofErr w:type="gramStart"/>
      <w:r w:rsidRPr="00577962">
        <w:rPr>
          <w:b/>
        </w:rPr>
        <w:t>överlämnandet  av</w:t>
      </w:r>
      <w:proofErr w:type="gramEnd"/>
      <w:r w:rsidRPr="00577962">
        <w:rPr>
          <w:b/>
        </w:rPr>
        <w:t xml:space="preserve"> EU UK avtalet till EP</w:t>
      </w:r>
      <w:r w:rsidR="00577962" w:rsidRPr="00577962">
        <w:rPr>
          <w:b/>
        </w:rPr>
        <w:t>.</w:t>
      </w:r>
      <w:r w:rsidRPr="00577962">
        <w:rPr>
          <w:b/>
        </w:rPr>
        <w:br/>
      </w:r>
      <w:r w:rsidRPr="00577962">
        <w:t xml:space="preserve">Samrådet avslutades den 26 februari 2021. </w:t>
      </w:r>
      <w:r w:rsidR="00577962" w:rsidRPr="00577962">
        <w:t xml:space="preserve">Det fanns stöd för regeringens ståndpunkt. Ingen avvikande ståndpunkt har anmälts. </w:t>
      </w:r>
    </w:p>
    <w:p w14:paraId="5788214C" w14:textId="60F4C24D" w:rsidR="00154EF6" w:rsidRPr="00577962" w:rsidRDefault="00154EF6" w:rsidP="00154EF6">
      <w:r w:rsidRPr="00577962">
        <w:rPr>
          <w:b/>
        </w:rPr>
        <w:br/>
      </w:r>
      <w:r w:rsidR="000119A4" w:rsidRPr="00577962">
        <w:rPr>
          <w:b/>
        </w:rPr>
        <w:t>Skriftligt samråd med EU-nämnden</w:t>
      </w:r>
      <w:r w:rsidRPr="00577962">
        <w:rPr>
          <w:b/>
        </w:rPr>
        <w:t xml:space="preserve"> om EU:s ståndpunkt för ändringar i Chicagokonventionen rörande regler för obemannade luftfartyg</w:t>
      </w:r>
      <w:r w:rsidRPr="00577962">
        <w:t>.</w:t>
      </w:r>
      <w:r w:rsidRPr="00577962">
        <w:br/>
        <w:t xml:space="preserve">Samrådet avslutades den 26 februari 2021. Det fanns stöd för regeringens ståndpunkt. Ingen avvikande ståndpunkt har anmälts. </w:t>
      </w:r>
    </w:p>
    <w:p w14:paraId="71C4CDB6" w14:textId="2614B08F" w:rsidR="000119A4" w:rsidRPr="00577962" w:rsidRDefault="000119A4" w:rsidP="00EE67B8"/>
    <w:p w14:paraId="087D0E8A" w14:textId="458ECD9E" w:rsidR="00154EF6" w:rsidRPr="00577962" w:rsidRDefault="000119A4" w:rsidP="00154EF6">
      <w:r w:rsidRPr="00577962">
        <w:rPr>
          <w:b/>
        </w:rPr>
        <w:t>Skriftligt samråd med EU-nämnden</w:t>
      </w:r>
      <w:r w:rsidR="00C5796A" w:rsidRPr="00577962">
        <w:rPr>
          <w:b/>
        </w:rPr>
        <w:t xml:space="preserve"> om troliga A-punkter v 8. </w:t>
      </w:r>
      <w:r w:rsidR="00C5796A" w:rsidRPr="00577962">
        <w:rPr>
          <w:b/>
        </w:rPr>
        <w:br/>
      </w:r>
      <w:r w:rsidR="00C5796A" w:rsidRPr="00577962">
        <w:t xml:space="preserve">Samrådet avslutades den 26 februari 2021. </w:t>
      </w:r>
      <w:r w:rsidR="00154EF6" w:rsidRPr="00577962">
        <w:t>Det fanns stöd för regeringens ståndpunkter. Inga avvikande ståndpunkter har inkommit.</w:t>
      </w:r>
    </w:p>
    <w:p w14:paraId="40517A5A" w14:textId="10CF9A6A" w:rsidR="000119A4" w:rsidRPr="00577962" w:rsidRDefault="000119A4" w:rsidP="00EE67B8"/>
    <w:p w14:paraId="5D110CF9" w14:textId="3849AA14" w:rsidR="00577962" w:rsidRPr="00577962" w:rsidRDefault="000119A4" w:rsidP="00577962">
      <w:r w:rsidRPr="00577962">
        <w:rPr>
          <w:b/>
        </w:rPr>
        <w:t>Skriftligt samråd med EU-nämnden</w:t>
      </w:r>
      <w:r w:rsidR="00725795" w:rsidRPr="00577962">
        <w:t xml:space="preserve"> </w:t>
      </w:r>
      <w:r w:rsidR="00725795" w:rsidRPr="00577962">
        <w:rPr>
          <w:b/>
        </w:rPr>
        <w:t>om EU:s ståndpunkt i ICA</w:t>
      </w:r>
      <w:r w:rsidR="00577962" w:rsidRPr="00577962">
        <w:rPr>
          <w:b/>
        </w:rPr>
        <w:t>O.</w:t>
      </w:r>
      <w:r w:rsidR="00577962" w:rsidRPr="00577962">
        <w:rPr>
          <w:b/>
        </w:rPr>
        <w:br/>
      </w:r>
      <w:r w:rsidR="00725795" w:rsidRPr="00577962">
        <w:t xml:space="preserve">Samrådet avslutades den 26 februari 2021. </w:t>
      </w:r>
      <w:r w:rsidR="00577962" w:rsidRPr="00577962">
        <w:t xml:space="preserve">Det fanns stöd för regeringens ståndpunkt. </w:t>
      </w:r>
    </w:p>
    <w:p w14:paraId="722B8C4A" w14:textId="77777777" w:rsidR="00577962" w:rsidRPr="00577962" w:rsidRDefault="00577962" w:rsidP="00577962"/>
    <w:p w14:paraId="40DC31F3" w14:textId="6C57AA5B" w:rsidR="00577962" w:rsidRPr="00577962" w:rsidRDefault="00577962" w:rsidP="00577962">
      <w:pPr>
        <w:rPr>
          <w:sz w:val="22"/>
          <w:szCs w:val="22"/>
          <w:u w:val="single"/>
        </w:rPr>
      </w:pPr>
      <w:r w:rsidRPr="00577962">
        <w:rPr>
          <w:sz w:val="22"/>
          <w:szCs w:val="22"/>
          <w:u w:val="single"/>
        </w:rPr>
        <w:t>Följande avvikande ståndpunkt har anmälts av Vänsterpartiet:</w:t>
      </w:r>
    </w:p>
    <w:p w14:paraId="5A750B0C" w14:textId="77777777" w:rsidR="00577962" w:rsidRPr="00577962" w:rsidRDefault="00577962" w:rsidP="00577962">
      <w:pPr>
        <w:rPr>
          <w:sz w:val="22"/>
          <w:szCs w:val="22"/>
        </w:rPr>
      </w:pPr>
      <w:r w:rsidRPr="00577962">
        <w:rPr>
          <w:sz w:val="22"/>
          <w:szCs w:val="22"/>
        </w:rPr>
        <w:t xml:space="preserve">”Regeringen borde lyfta att </w:t>
      </w:r>
      <w:proofErr w:type="spellStart"/>
      <w:r w:rsidRPr="00577962">
        <w:rPr>
          <w:sz w:val="22"/>
          <w:szCs w:val="22"/>
        </w:rPr>
        <w:t>Corsia</w:t>
      </w:r>
      <w:proofErr w:type="spellEnd"/>
      <w:r w:rsidRPr="00577962">
        <w:rPr>
          <w:sz w:val="22"/>
          <w:szCs w:val="22"/>
        </w:rPr>
        <w:t xml:space="preserve"> är helt och hållet otillräckligt för att möta klimatutmaningen. Sverige borde, som vi gjort vid tidigare tillfälle, driva att Chicagokonventionen ska förändras så att beskattning av flygbränsle kan göras.”</w:t>
      </w:r>
    </w:p>
    <w:p w14:paraId="076389DC" w14:textId="4A7BB09A" w:rsidR="000119A4" w:rsidRPr="00577962" w:rsidRDefault="000119A4" w:rsidP="00EE67B8"/>
    <w:p w14:paraId="43353DF2" w14:textId="437F4F42" w:rsidR="00154EF6" w:rsidRPr="00577962" w:rsidRDefault="000119A4" w:rsidP="00154EF6">
      <w:r w:rsidRPr="00577962">
        <w:rPr>
          <w:b/>
        </w:rPr>
        <w:t xml:space="preserve">Skriftligt samråd med EU-nämnden avseende förordning om inrättande av ett tullprogram för samarbete i tullfrågor. </w:t>
      </w:r>
      <w:r w:rsidR="00154EF6" w:rsidRPr="00577962">
        <w:rPr>
          <w:b/>
        </w:rPr>
        <w:br/>
      </w:r>
      <w:r w:rsidRPr="00577962">
        <w:t>Samrådet avslutades den 26 februari 2021.</w:t>
      </w:r>
      <w:r w:rsidR="00154EF6" w:rsidRPr="00577962">
        <w:t xml:space="preserve"> Det fanns stöd för regeringens ståndpunkt. Ingen avvikande ståndpunkt har anmälts. </w:t>
      </w:r>
    </w:p>
    <w:p w14:paraId="33F7FC1B" w14:textId="77777777" w:rsidR="00577962" w:rsidRDefault="00154EF6" w:rsidP="00154EF6">
      <w:pPr>
        <w:spacing w:line="276" w:lineRule="auto"/>
      </w:pPr>
      <w:r w:rsidRPr="00577962">
        <w:rPr>
          <w:b/>
        </w:rPr>
        <w:br/>
        <w:t>Skriftligt samråd med EU-nämnden om 4 annoteringar Justitiedepartementets område (Eurojust, 3 Schengenutvärderingar).</w:t>
      </w:r>
      <w:r w:rsidRPr="00577962">
        <w:rPr>
          <w:b/>
        </w:rPr>
        <w:br/>
      </w:r>
      <w:r w:rsidRPr="00577962">
        <w:t>Samrådet avslutades den 26 februari 2021. Det fanns stöd för regeringens ståndpunkter. Ingen</w:t>
      </w:r>
    </w:p>
    <w:p w14:paraId="58F97D35" w14:textId="7031723A" w:rsidR="00154EF6" w:rsidRPr="00577962" w:rsidRDefault="00154EF6" w:rsidP="00154EF6">
      <w:pPr>
        <w:spacing w:line="276" w:lineRule="auto"/>
      </w:pPr>
      <w:r w:rsidRPr="00577962">
        <w:t xml:space="preserve">avvikande ståndpunkt har anmälts. </w:t>
      </w:r>
    </w:p>
    <w:p w14:paraId="5342997A" w14:textId="76454147" w:rsidR="00C5796A" w:rsidRPr="00577962" w:rsidRDefault="00154EF6" w:rsidP="00C5796A">
      <w:r w:rsidRPr="00577962">
        <w:rPr>
          <w:b/>
        </w:rPr>
        <w:br/>
      </w:r>
      <w:r w:rsidR="00C5796A" w:rsidRPr="00577962">
        <w:rPr>
          <w:b/>
        </w:rPr>
        <w:t>Skriftligt samråd med EU-nämnden om listningar MR-sanktionsregimen</w:t>
      </w:r>
      <w:r w:rsidR="00C5796A" w:rsidRPr="00577962">
        <w:t xml:space="preserve">. </w:t>
      </w:r>
      <w:r w:rsidR="00C5796A" w:rsidRPr="00577962">
        <w:br/>
        <w:t xml:space="preserve">Samrådet avslutades den 25 februari 2021. Det fanns stöd för regeringens ståndpunkt. Ingen avvikande ståndpunkt har inkommit. </w:t>
      </w:r>
    </w:p>
    <w:p w14:paraId="3D06B031" w14:textId="77777777" w:rsidR="00C5796A" w:rsidRPr="00577962" w:rsidRDefault="00C5796A" w:rsidP="00C5796A"/>
    <w:p w14:paraId="1ACECDB9" w14:textId="1C481503" w:rsidR="000119A4" w:rsidRPr="00577962" w:rsidRDefault="000119A4" w:rsidP="00EE67B8">
      <w:r w:rsidRPr="00577962">
        <w:rPr>
          <w:b/>
        </w:rPr>
        <w:t>Skriftligt samråd med EU-nämnden om EU:s gemensamma positioner inför G20-möte</w:t>
      </w:r>
      <w:r w:rsidR="00725795" w:rsidRPr="00577962">
        <w:rPr>
          <w:b/>
        </w:rPr>
        <w:t>t</w:t>
      </w:r>
      <w:r w:rsidR="00C5796A" w:rsidRPr="00577962">
        <w:rPr>
          <w:b/>
        </w:rPr>
        <w:t>.</w:t>
      </w:r>
    </w:p>
    <w:p w14:paraId="0742DBD2" w14:textId="77777777" w:rsidR="00725795" w:rsidRPr="00577962" w:rsidRDefault="000119A4" w:rsidP="00725795">
      <w:r w:rsidRPr="00577962">
        <w:t xml:space="preserve">Samrådet avslutades den 25 februari 2021. </w:t>
      </w:r>
      <w:r w:rsidR="00725795" w:rsidRPr="00577962">
        <w:t>Det fanns stöd för regeringens ståndpunkt.</w:t>
      </w:r>
    </w:p>
    <w:p w14:paraId="2AF7B466" w14:textId="77777777" w:rsidR="00725795" w:rsidRPr="00577962" w:rsidRDefault="00725795" w:rsidP="00725795"/>
    <w:p w14:paraId="7BD06DDD" w14:textId="77777777" w:rsidR="00725795" w:rsidRPr="00577962" w:rsidRDefault="00725795" w:rsidP="00725795">
      <w:r w:rsidRPr="00577962">
        <w:rPr>
          <w:sz w:val="22"/>
          <w:szCs w:val="22"/>
          <w:u w:val="single"/>
        </w:rPr>
        <w:t xml:space="preserve">Följande avvikande ståndpunkt har anmälts från Vänsterpartiet: </w:t>
      </w:r>
      <w:r w:rsidRPr="00577962">
        <w:rPr>
          <w:sz w:val="22"/>
          <w:szCs w:val="22"/>
          <w:u w:val="single"/>
        </w:rPr>
        <w:br/>
      </w:r>
      <w:r w:rsidRPr="00577962">
        <w:rPr>
          <w:sz w:val="22"/>
          <w:szCs w:val="22"/>
        </w:rPr>
        <w:t xml:space="preserve">” Det är viktiga att EU går vidare med en skuldavskrivning för högt skuldsatta länder, G20:s och Parisklubbens initiativ om skulduppskov har gett tillfällig skuldlättnad men ingen lösning på sikt. Permanenta avskrivningar behövs. </w:t>
      </w:r>
      <w:proofErr w:type="spellStart"/>
      <w:r w:rsidRPr="00577962">
        <w:rPr>
          <w:sz w:val="22"/>
          <w:szCs w:val="22"/>
        </w:rPr>
        <w:t>Unctad</w:t>
      </w:r>
      <w:proofErr w:type="spellEnd"/>
      <w:r w:rsidRPr="00577962">
        <w:rPr>
          <w:sz w:val="22"/>
          <w:szCs w:val="22"/>
        </w:rPr>
        <w:t xml:space="preserve">, United Nations Conference on </w:t>
      </w:r>
      <w:proofErr w:type="spellStart"/>
      <w:r w:rsidRPr="00577962">
        <w:rPr>
          <w:sz w:val="22"/>
          <w:szCs w:val="22"/>
        </w:rPr>
        <w:t>Trade</w:t>
      </w:r>
      <w:proofErr w:type="spellEnd"/>
      <w:r w:rsidRPr="00577962">
        <w:rPr>
          <w:sz w:val="22"/>
          <w:szCs w:val="22"/>
        </w:rPr>
        <w:t xml:space="preserve"> and </w:t>
      </w:r>
      <w:proofErr w:type="spellStart"/>
      <w:r w:rsidRPr="00577962">
        <w:rPr>
          <w:sz w:val="22"/>
          <w:szCs w:val="22"/>
        </w:rPr>
        <w:t>Developmen</w:t>
      </w:r>
      <w:proofErr w:type="spellEnd"/>
      <w:r w:rsidRPr="00577962">
        <w:rPr>
          <w:sz w:val="22"/>
          <w:szCs w:val="22"/>
        </w:rPr>
        <w:t>, har tagit fram en mekanism för att hantera ohållbara skulder. Denna mekanism</w:t>
      </w:r>
      <w:r w:rsidRPr="00577962">
        <w:t xml:space="preserve"> </w:t>
      </w:r>
      <w:r w:rsidRPr="00577962">
        <w:rPr>
          <w:sz w:val="22"/>
          <w:szCs w:val="22"/>
        </w:rPr>
        <w:t>bör införas.”</w:t>
      </w:r>
    </w:p>
    <w:p w14:paraId="4204C7AA" w14:textId="6BF38180" w:rsidR="000119A4" w:rsidRPr="00577962" w:rsidRDefault="00D261B0" w:rsidP="00EC4645">
      <w:pPr>
        <w:rPr>
          <w:b/>
        </w:rPr>
      </w:pPr>
      <w:r w:rsidRPr="00577962">
        <w:rPr>
          <w:b/>
        </w:rPr>
        <w:lastRenderedPageBreak/>
        <w:t>Skriftligt samråd med EU-nämnden</w:t>
      </w:r>
      <w:r w:rsidR="000119A4" w:rsidRPr="00577962">
        <w:rPr>
          <w:b/>
        </w:rPr>
        <w:t xml:space="preserve"> om annotering på handelsområdet</w:t>
      </w:r>
      <w:r w:rsidR="00725795" w:rsidRPr="00577962">
        <w:rPr>
          <w:b/>
        </w:rPr>
        <w:t xml:space="preserve">. </w:t>
      </w:r>
      <w:r w:rsidR="00725795" w:rsidRPr="00577962">
        <w:rPr>
          <w:b/>
        </w:rPr>
        <w:br/>
      </w:r>
      <w:r w:rsidR="000119A4" w:rsidRPr="00577962">
        <w:t xml:space="preserve">Samrådet avslutades den 25 februari 2021. </w:t>
      </w:r>
      <w:r w:rsidR="00725795" w:rsidRPr="00577962">
        <w:t>Det fanns stöd för regeringens ståndpunkt. Ingen avvikande ståndpunkt har anmälts.</w:t>
      </w:r>
    </w:p>
    <w:p w14:paraId="534B0BFB" w14:textId="77777777" w:rsidR="000119A4" w:rsidRPr="00577962" w:rsidRDefault="000119A4" w:rsidP="000119A4">
      <w:pPr>
        <w:rPr>
          <w:b/>
        </w:rPr>
      </w:pPr>
    </w:p>
    <w:p w14:paraId="19C68646" w14:textId="3C3EE528" w:rsidR="000119A4" w:rsidRPr="00577962" w:rsidRDefault="000119A4" w:rsidP="000119A4">
      <w:r w:rsidRPr="00577962">
        <w:rPr>
          <w:b/>
        </w:rPr>
        <w:t>Skriftligt samråd med EU-nämnden avseende två annoteringar på utrikesområdet.</w:t>
      </w:r>
      <w:r w:rsidRPr="00577962">
        <w:rPr>
          <w:b/>
        </w:rPr>
        <w:br/>
      </w:r>
      <w:r w:rsidRPr="00577962">
        <w:t>Samrådet avslutades den 24 februari 2021. Det fanns stöd för regeringens ståndpunkter.</w:t>
      </w:r>
    </w:p>
    <w:p w14:paraId="7019F947" w14:textId="77777777" w:rsidR="000119A4" w:rsidRPr="00577962" w:rsidRDefault="000119A4" w:rsidP="000119A4"/>
    <w:p w14:paraId="2F7D0E6F" w14:textId="77777777" w:rsidR="000119A4" w:rsidRPr="00577962" w:rsidRDefault="000119A4" w:rsidP="000119A4">
      <w:pPr>
        <w:rPr>
          <w:sz w:val="22"/>
          <w:szCs w:val="22"/>
        </w:rPr>
      </w:pPr>
      <w:r w:rsidRPr="00577962">
        <w:rPr>
          <w:sz w:val="22"/>
          <w:szCs w:val="22"/>
          <w:u w:val="single"/>
        </w:rPr>
        <w:t>Följande avvikande ståndpunkt har inkommit från Moderaterna, Centerpartiet och Kristdemokraterna</w:t>
      </w:r>
      <w:r w:rsidRPr="00577962">
        <w:rPr>
          <w:sz w:val="22"/>
          <w:szCs w:val="22"/>
        </w:rPr>
        <w:t>:</w:t>
      </w:r>
      <w:r w:rsidRPr="00577962">
        <w:rPr>
          <w:sz w:val="22"/>
          <w:szCs w:val="22"/>
        </w:rPr>
        <w:br/>
        <w:t>”Den senaste tidens utveckling i Belarus visar en auktoritär regim vars förtryck ökar mot opposition och civilsamhälle. Det är av stor vikt att EU fortsätter pressa president Aleksandr Lukasjenkos regim, vilket inkluderar ytterligare sanktioner. Vi bör därför gå vidare med ytterligare restriktiva åtgärder, och anta ett fjärde EU-paketet med riktade sanktioner där domare, säkerhets- och statstjänstemän omfattas.”</w:t>
      </w:r>
    </w:p>
    <w:p w14:paraId="6B9F72B1" w14:textId="77777777" w:rsidR="000119A4" w:rsidRPr="00577962" w:rsidRDefault="000119A4" w:rsidP="000119A4"/>
    <w:p w14:paraId="6EC9B6D8" w14:textId="3EA06B66" w:rsidR="00193D68" w:rsidRPr="00577962" w:rsidRDefault="00D261B0" w:rsidP="00193D68">
      <w:r w:rsidRPr="00577962">
        <w:rPr>
          <w:b/>
        </w:rPr>
        <w:t xml:space="preserve">Skriftligt samråd med EU-nämnden om EU-lista icke-samarbetsvilliga jurisdiktioner. </w:t>
      </w:r>
      <w:r w:rsidRPr="00577962">
        <w:t xml:space="preserve">Samrådet avslutades den 19 februari 2021. </w:t>
      </w:r>
      <w:r w:rsidR="00193D68" w:rsidRPr="00577962">
        <w:t xml:space="preserve">Det fanns stöd för regeringens ståndpunkt. </w:t>
      </w:r>
    </w:p>
    <w:p w14:paraId="4B7863DF" w14:textId="77777777" w:rsidR="00193D68" w:rsidRPr="00577962" w:rsidRDefault="00193D68" w:rsidP="00193D68"/>
    <w:p w14:paraId="649C2EF6" w14:textId="77777777" w:rsidR="00193D68" w:rsidRPr="00577962" w:rsidRDefault="00193D68" w:rsidP="00193D68">
      <w:pPr>
        <w:rPr>
          <w:sz w:val="22"/>
          <w:szCs w:val="22"/>
          <w:u w:val="single"/>
        </w:rPr>
      </w:pPr>
      <w:r w:rsidRPr="00577962">
        <w:rPr>
          <w:sz w:val="22"/>
          <w:szCs w:val="22"/>
          <w:u w:val="single"/>
        </w:rPr>
        <w:t>Följande avvikande ståndpunkt har anmälts av Vänsterpartiet:</w:t>
      </w:r>
    </w:p>
    <w:p w14:paraId="5A4AB3DF" w14:textId="39B12D84" w:rsidR="00D261B0" w:rsidRPr="00577962" w:rsidRDefault="00193D68" w:rsidP="00EC4645">
      <w:pPr>
        <w:rPr>
          <w:sz w:val="22"/>
          <w:szCs w:val="22"/>
        </w:rPr>
      </w:pPr>
      <w:r w:rsidRPr="00577962">
        <w:rPr>
          <w:sz w:val="22"/>
          <w:szCs w:val="22"/>
        </w:rPr>
        <w:t xml:space="preserve">”Vänsterpartiet anser att Sverige ska arbeta för att reformera </w:t>
      </w:r>
      <w:proofErr w:type="gramStart"/>
      <w:r w:rsidRPr="00577962">
        <w:rPr>
          <w:sz w:val="22"/>
          <w:szCs w:val="22"/>
        </w:rPr>
        <w:t>EUs</w:t>
      </w:r>
      <w:proofErr w:type="gramEnd"/>
      <w:r w:rsidRPr="00577962">
        <w:rPr>
          <w:sz w:val="22"/>
          <w:szCs w:val="22"/>
        </w:rPr>
        <w:t xml:space="preserve"> förteckning över icke samarbetsvilliga jurisdiktioner så att den tillämpar även skatteparadis inom EU.”</w:t>
      </w:r>
    </w:p>
    <w:p w14:paraId="4C05CAC2" w14:textId="15404DB8" w:rsidR="00D261B0" w:rsidRPr="00577962" w:rsidRDefault="00D261B0" w:rsidP="00EC4645">
      <w:pPr>
        <w:rPr>
          <w:b/>
        </w:rPr>
      </w:pPr>
    </w:p>
    <w:p w14:paraId="1690529C" w14:textId="270DFBF3" w:rsidR="00D261B0" w:rsidRPr="00577962" w:rsidRDefault="00D261B0" w:rsidP="00EC4645">
      <w:pPr>
        <w:rPr>
          <w:b/>
        </w:rPr>
      </w:pPr>
      <w:r w:rsidRPr="00577962">
        <w:rPr>
          <w:b/>
        </w:rPr>
        <w:t>Skriftligt samråd med EU-nämnden</w:t>
      </w:r>
      <w:r w:rsidRPr="00577962">
        <w:t xml:space="preserve"> </w:t>
      </w:r>
      <w:r w:rsidRPr="00577962">
        <w:rPr>
          <w:b/>
        </w:rPr>
        <w:t xml:space="preserve">avseende ansökan från Nederländerna om reducerad skatt på </w:t>
      </w:r>
      <w:proofErr w:type="spellStart"/>
      <w:r w:rsidRPr="00577962">
        <w:rPr>
          <w:b/>
        </w:rPr>
        <w:t>laddstationer</w:t>
      </w:r>
      <w:proofErr w:type="spellEnd"/>
      <w:r w:rsidRPr="00577962">
        <w:rPr>
          <w:b/>
        </w:rPr>
        <w:t>.</w:t>
      </w:r>
      <w:r w:rsidRPr="00577962">
        <w:t xml:space="preserve"> </w:t>
      </w:r>
      <w:r w:rsidR="000119A4" w:rsidRPr="00577962">
        <w:br/>
      </w:r>
      <w:r w:rsidRPr="00577962">
        <w:t xml:space="preserve">Samrådet avslutades den 19 februari 2021. </w:t>
      </w:r>
      <w:r w:rsidR="000119A4" w:rsidRPr="00577962">
        <w:t xml:space="preserve">Det fanns stöd för regeringens ståndpunkt. Ingen avvikande ståndpunkt har anmälts. </w:t>
      </w:r>
      <w:r w:rsidR="000119A4" w:rsidRPr="00577962">
        <w:br/>
      </w:r>
    </w:p>
    <w:p w14:paraId="5B47B271" w14:textId="212F7A19" w:rsidR="00D261B0" w:rsidRPr="00577962" w:rsidRDefault="00EC4645" w:rsidP="00D261B0">
      <w:r w:rsidRPr="00577962">
        <w:rPr>
          <w:b/>
        </w:rPr>
        <w:t xml:space="preserve">Skriftligt samråd med EU-nämnden </w:t>
      </w:r>
      <w:r w:rsidR="00C5796A" w:rsidRPr="00577962">
        <w:rPr>
          <w:b/>
        </w:rPr>
        <w:t xml:space="preserve">om </w:t>
      </w:r>
      <w:r w:rsidR="00D261B0" w:rsidRPr="00577962">
        <w:rPr>
          <w:b/>
        </w:rPr>
        <w:t xml:space="preserve">troliga A-punkter v 7. </w:t>
      </w:r>
      <w:r w:rsidR="00D261B0" w:rsidRPr="00577962">
        <w:rPr>
          <w:b/>
        </w:rPr>
        <w:br/>
      </w:r>
      <w:r w:rsidRPr="00577962">
        <w:t>Samrådet avslutades den 1</w:t>
      </w:r>
      <w:r w:rsidR="00D261B0" w:rsidRPr="00577962">
        <w:t>9</w:t>
      </w:r>
      <w:r w:rsidRPr="00577962">
        <w:t xml:space="preserve"> februari 2021. </w:t>
      </w:r>
      <w:r w:rsidR="00D261B0" w:rsidRPr="00577962">
        <w:t>Det fanns stöd för regeringens ståndpunkter. Inga avvikande ståndpunkter har inkommit.</w:t>
      </w:r>
    </w:p>
    <w:p w14:paraId="6AF51D94" w14:textId="722BD4D1" w:rsidR="00EC4645" w:rsidRDefault="00EC4645" w:rsidP="00EC4645">
      <w:pPr>
        <w:rPr>
          <w:sz w:val="22"/>
          <w:szCs w:val="22"/>
        </w:rPr>
      </w:pPr>
    </w:p>
    <w:p w14:paraId="59A6E7A9" w14:textId="7312286A" w:rsidR="00200BEB" w:rsidRDefault="00200BEB" w:rsidP="00EE67B8"/>
    <w:sectPr w:rsidR="00200BEB"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E9943" w14:textId="77777777" w:rsidR="00511C11" w:rsidRDefault="00511C11" w:rsidP="00011EB2">
      <w:r>
        <w:separator/>
      </w:r>
    </w:p>
  </w:endnote>
  <w:endnote w:type="continuationSeparator" w:id="0">
    <w:p w14:paraId="32DA4F31" w14:textId="77777777" w:rsidR="00511C11" w:rsidRDefault="00511C11"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E7392" w14:textId="77777777" w:rsidR="00511C11" w:rsidRDefault="00511C11" w:rsidP="00011EB2">
      <w:r>
        <w:separator/>
      </w:r>
    </w:p>
  </w:footnote>
  <w:footnote w:type="continuationSeparator" w:id="0">
    <w:p w14:paraId="1BB63C12" w14:textId="77777777" w:rsidR="00511C11" w:rsidRDefault="00511C11"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 w:numId="26">
    <w:abstractNumId w:val="25"/>
  </w:num>
  <w:num w:numId="2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116"/>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0B7"/>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8B6"/>
    <w:rsid w:val="000E0F4A"/>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3677"/>
    <w:rsid w:val="00104DAD"/>
    <w:rsid w:val="001072BA"/>
    <w:rsid w:val="00107698"/>
    <w:rsid w:val="00110D81"/>
    <w:rsid w:val="00110EFD"/>
    <w:rsid w:val="001115CC"/>
    <w:rsid w:val="00111CFE"/>
    <w:rsid w:val="00114519"/>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356C"/>
    <w:rsid w:val="00153D6E"/>
    <w:rsid w:val="0015445D"/>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BB7"/>
    <w:rsid w:val="00196727"/>
    <w:rsid w:val="00196BE5"/>
    <w:rsid w:val="001974B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49D"/>
    <w:rsid w:val="001E399D"/>
    <w:rsid w:val="001E54F9"/>
    <w:rsid w:val="001E6A3D"/>
    <w:rsid w:val="001E7D8A"/>
    <w:rsid w:val="001F0ED1"/>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FA7"/>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5A9A"/>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4FD3"/>
    <w:rsid w:val="003570F6"/>
    <w:rsid w:val="00357C13"/>
    <w:rsid w:val="00357DE9"/>
    <w:rsid w:val="00364639"/>
    <w:rsid w:val="00364CC8"/>
    <w:rsid w:val="003655CB"/>
    <w:rsid w:val="0037052A"/>
    <w:rsid w:val="003715DA"/>
    <w:rsid w:val="00374C72"/>
    <w:rsid w:val="00375FE0"/>
    <w:rsid w:val="00376F09"/>
    <w:rsid w:val="00377318"/>
    <w:rsid w:val="00377D6E"/>
    <w:rsid w:val="0038011B"/>
    <w:rsid w:val="00380ADB"/>
    <w:rsid w:val="00380DBC"/>
    <w:rsid w:val="00380DD9"/>
    <w:rsid w:val="0038197F"/>
    <w:rsid w:val="003824DD"/>
    <w:rsid w:val="003830EA"/>
    <w:rsid w:val="00383D24"/>
    <w:rsid w:val="00384820"/>
    <w:rsid w:val="00386CC5"/>
    <w:rsid w:val="00387AB2"/>
    <w:rsid w:val="00390570"/>
    <w:rsid w:val="00390813"/>
    <w:rsid w:val="00391110"/>
    <w:rsid w:val="00392DEF"/>
    <w:rsid w:val="00394F50"/>
    <w:rsid w:val="00396A2B"/>
    <w:rsid w:val="003A0314"/>
    <w:rsid w:val="003A0E8F"/>
    <w:rsid w:val="003A1AC8"/>
    <w:rsid w:val="003A1FD6"/>
    <w:rsid w:val="003A3984"/>
    <w:rsid w:val="003A5FA3"/>
    <w:rsid w:val="003A6D98"/>
    <w:rsid w:val="003A70B5"/>
    <w:rsid w:val="003B02BA"/>
    <w:rsid w:val="003B0445"/>
    <w:rsid w:val="003B075C"/>
    <w:rsid w:val="003B0802"/>
    <w:rsid w:val="003B0C64"/>
    <w:rsid w:val="003B1657"/>
    <w:rsid w:val="003B1855"/>
    <w:rsid w:val="003B5D72"/>
    <w:rsid w:val="003B5D91"/>
    <w:rsid w:val="003B5DAC"/>
    <w:rsid w:val="003B6715"/>
    <w:rsid w:val="003C026D"/>
    <w:rsid w:val="003C1179"/>
    <w:rsid w:val="003C171B"/>
    <w:rsid w:val="003C2505"/>
    <w:rsid w:val="003C371C"/>
    <w:rsid w:val="003C4669"/>
    <w:rsid w:val="003C503A"/>
    <w:rsid w:val="003C50DE"/>
    <w:rsid w:val="003C5833"/>
    <w:rsid w:val="003C6831"/>
    <w:rsid w:val="003C7843"/>
    <w:rsid w:val="003D1291"/>
    <w:rsid w:val="003D1863"/>
    <w:rsid w:val="003D4684"/>
    <w:rsid w:val="003D6924"/>
    <w:rsid w:val="003D6E70"/>
    <w:rsid w:val="003E1E8C"/>
    <w:rsid w:val="003E2806"/>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1A1B"/>
    <w:rsid w:val="004230CE"/>
    <w:rsid w:val="004240BA"/>
    <w:rsid w:val="004248A1"/>
    <w:rsid w:val="00425152"/>
    <w:rsid w:val="00425744"/>
    <w:rsid w:val="00425D3E"/>
    <w:rsid w:val="004321C1"/>
    <w:rsid w:val="004325F3"/>
    <w:rsid w:val="004328CC"/>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615D"/>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1C11"/>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962"/>
    <w:rsid w:val="00577A6E"/>
    <w:rsid w:val="0058281E"/>
    <w:rsid w:val="0058354B"/>
    <w:rsid w:val="00584750"/>
    <w:rsid w:val="0058488F"/>
    <w:rsid w:val="00584DB5"/>
    <w:rsid w:val="00585BEE"/>
    <w:rsid w:val="00585C22"/>
    <w:rsid w:val="00587F96"/>
    <w:rsid w:val="00591379"/>
    <w:rsid w:val="00591E7F"/>
    <w:rsid w:val="00592D43"/>
    <w:rsid w:val="00593365"/>
    <w:rsid w:val="00593D39"/>
    <w:rsid w:val="00594753"/>
    <w:rsid w:val="005961CD"/>
    <w:rsid w:val="00596A08"/>
    <w:rsid w:val="00597B29"/>
    <w:rsid w:val="005A03F1"/>
    <w:rsid w:val="005A1DF2"/>
    <w:rsid w:val="005A23B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B6"/>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291C"/>
    <w:rsid w:val="006546C2"/>
    <w:rsid w:val="00654AD9"/>
    <w:rsid w:val="00654EAA"/>
    <w:rsid w:val="0065577F"/>
    <w:rsid w:val="0065614B"/>
    <w:rsid w:val="0065775F"/>
    <w:rsid w:val="00657BA6"/>
    <w:rsid w:val="00661700"/>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7A65"/>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BFA"/>
    <w:rsid w:val="006A0D6C"/>
    <w:rsid w:val="006A0E05"/>
    <w:rsid w:val="006A1501"/>
    <w:rsid w:val="006A192F"/>
    <w:rsid w:val="006A1BC7"/>
    <w:rsid w:val="006A1E2A"/>
    <w:rsid w:val="006A4B73"/>
    <w:rsid w:val="006A52B2"/>
    <w:rsid w:val="006A5747"/>
    <w:rsid w:val="006A70D1"/>
    <w:rsid w:val="006A71F5"/>
    <w:rsid w:val="006B0072"/>
    <w:rsid w:val="006B02FA"/>
    <w:rsid w:val="006B03C3"/>
    <w:rsid w:val="006B1AA0"/>
    <w:rsid w:val="006B46EF"/>
    <w:rsid w:val="006B4A80"/>
    <w:rsid w:val="006B5735"/>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217"/>
    <w:rsid w:val="0084467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690"/>
    <w:rsid w:val="00874635"/>
    <w:rsid w:val="00874A67"/>
    <w:rsid w:val="00875376"/>
    <w:rsid w:val="008807AF"/>
    <w:rsid w:val="00882FDB"/>
    <w:rsid w:val="00883594"/>
    <w:rsid w:val="008845B6"/>
    <w:rsid w:val="00884959"/>
    <w:rsid w:val="008849CF"/>
    <w:rsid w:val="0088559E"/>
    <w:rsid w:val="00886D37"/>
    <w:rsid w:val="00887096"/>
    <w:rsid w:val="00887313"/>
    <w:rsid w:val="008901CD"/>
    <w:rsid w:val="0089126D"/>
    <w:rsid w:val="0089142D"/>
    <w:rsid w:val="0089158C"/>
    <w:rsid w:val="008929D0"/>
    <w:rsid w:val="00893A3C"/>
    <w:rsid w:val="0089548E"/>
    <w:rsid w:val="00896B90"/>
    <w:rsid w:val="008972F0"/>
    <w:rsid w:val="00897F59"/>
    <w:rsid w:val="008A0FD6"/>
    <w:rsid w:val="008A2FAD"/>
    <w:rsid w:val="008A32EC"/>
    <w:rsid w:val="008A3C55"/>
    <w:rsid w:val="008A502F"/>
    <w:rsid w:val="008A5D45"/>
    <w:rsid w:val="008A5EB5"/>
    <w:rsid w:val="008A7A4F"/>
    <w:rsid w:val="008B0DDE"/>
    <w:rsid w:val="008B1413"/>
    <w:rsid w:val="008B18A0"/>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A26"/>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620E"/>
    <w:rsid w:val="00957035"/>
    <w:rsid w:val="00957403"/>
    <w:rsid w:val="00962F95"/>
    <w:rsid w:val="0096501A"/>
    <w:rsid w:val="009650EB"/>
    <w:rsid w:val="00965D7B"/>
    <w:rsid w:val="00966415"/>
    <w:rsid w:val="0096759A"/>
    <w:rsid w:val="009679D6"/>
    <w:rsid w:val="0097043D"/>
    <w:rsid w:val="00971791"/>
    <w:rsid w:val="00973196"/>
    <w:rsid w:val="009733FA"/>
    <w:rsid w:val="00974B99"/>
    <w:rsid w:val="00974FD0"/>
    <w:rsid w:val="00975597"/>
    <w:rsid w:val="00975D1D"/>
    <w:rsid w:val="009766C9"/>
    <w:rsid w:val="00977554"/>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C9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6C02"/>
    <w:rsid w:val="00A67BBA"/>
    <w:rsid w:val="00A7096E"/>
    <w:rsid w:val="00A713C2"/>
    <w:rsid w:val="00A72475"/>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2E1"/>
    <w:rsid w:val="00AE671A"/>
    <w:rsid w:val="00AF0F4F"/>
    <w:rsid w:val="00AF284E"/>
    <w:rsid w:val="00AF33F1"/>
    <w:rsid w:val="00AF37BE"/>
    <w:rsid w:val="00AF4171"/>
    <w:rsid w:val="00AF57AD"/>
    <w:rsid w:val="00AF57D9"/>
    <w:rsid w:val="00AF6552"/>
    <w:rsid w:val="00AF6581"/>
    <w:rsid w:val="00AF7516"/>
    <w:rsid w:val="00AF78E8"/>
    <w:rsid w:val="00AF7A4A"/>
    <w:rsid w:val="00AF7C88"/>
    <w:rsid w:val="00B01631"/>
    <w:rsid w:val="00B0198C"/>
    <w:rsid w:val="00B026D0"/>
    <w:rsid w:val="00B031C0"/>
    <w:rsid w:val="00B06F00"/>
    <w:rsid w:val="00B10E78"/>
    <w:rsid w:val="00B13211"/>
    <w:rsid w:val="00B13295"/>
    <w:rsid w:val="00B13F9D"/>
    <w:rsid w:val="00B15499"/>
    <w:rsid w:val="00B17B15"/>
    <w:rsid w:val="00B17B5F"/>
    <w:rsid w:val="00B20105"/>
    <w:rsid w:val="00B21F60"/>
    <w:rsid w:val="00B22E2E"/>
    <w:rsid w:val="00B2409A"/>
    <w:rsid w:val="00B24CC2"/>
    <w:rsid w:val="00B24CE9"/>
    <w:rsid w:val="00B2741D"/>
    <w:rsid w:val="00B27A55"/>
    <w:rsid w:val="00B27C31"/>
    <w:rsid w:val="00B313A5"/>
    <w:rsid w:val="00B32FFF"/>
    <w:rsid w:val="00B33963"/>
    <w:rsid w:val="00B344DE"/>
    <w:rsid w:val="00B34CF2"/>
    <w:rsid w:val="00B35AE8"/>
    <w:rsid w:val="00B35B71"/>
    <w:rsid w:val="00B35D0D"/>
    <w:rsid w:val="00B35E5A"/>
    <w:rsid w:val="00B365AE"/>
    <w:rsid w:val="00B41027"/>
    <w:rsid w:val="00B41B03"/>
    <w:rsid w:val="00B42C93"/>
    <w:rsid w:val="00B42D96"/>
    <w:rsid w:val="00B42FFB"/>
    <w:rsid w:val="00B434CE"/>
    <w:rsid w:val="00B43917"/>
    <w:rsid w:val="00B45956"/>
    <w:rsid w:val="00B47109"/>
    <w:rsid w:val="00B479E7"/>
    <w:rsid w:val="00B51877"/>
    <w:rsid w:val="00B52DE4"/>
    <w:rsid w:val="00B537C3"/>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7895"/>
    <w:rsid w:val="00BC0020"/>
    <w:rsid w:val="00BC0393"/>
    <w:rsid w:val="00BC0AF9"/>
    <w:rsid w:val="00BC1250"/>
    <w:rsid w:val="00BC171A"/>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DBD"/>
    <w:rsid w:val="00BD4FD2"/>
    <w:rsid w:val="00BD5356"/>
    <w:rsid w:val="00BD63AE"/>
    <w:rsid w:val="00BD697D"/>
    <w:rsid w:val="00BE1922"/>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32E2"/>
    <w:rsid w:val="00C34DFB"/>
    <w:rsid w:val="00C35845"/>
    <w:rsid w:val="00C35E95"/>
    <w:rsid w:val="00C361C0"/>
    <w:rsid w:val="00C36A0F"/>
    <w:rsid w:val="00C406DC"/>
    <w:rsid w:val="00C40CB2"/>
    <w:rsid w:val="00C42FE6"/>
    <w:rsid w:val="00C430A2"/>
    <w:rsid w:val="00C464FD"/>
    <w:rsid w:val="00C46A36"/>
    <w:rsid w:val="00C46FA2"/>
    <w:rsid w:val="00C47DCE"/>
    <w:rsid w:val="00C50C00"/>
    <w:rsid w:val="00C51B4A"/>
    <w:rsid w:val="00C5226C"/>
    <w:rsid w:val="00C531CC"/>
    <w:rsid w:val="00C53BC8"/>
    <w:rsid w:val="00C55888"/>
    <w:rsid w:val="00C5796A"/>
    <w:rsid w:val="00C57FEE"/>
    <w:rsid w:val="00C60636"/>
    <w:rsid w:val="00C6191A"/>
    <w:rsid w:val="00C61A0C"/>
    <w:rsid w:val="00C61E50"/>
    <w:rsid w:val="00C62AA9"/>
    <w:rsid w:val="00C63345"/>
    <w:rsid w:val="00C64890"/>
    <w:rsid w:val="00C64AAF"/>
    <w:rsid w:val="00C64FB2"/>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27CB"/>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00E5"/>
    <w:rsid w:val="00D217CD"/>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3AA"/>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8D0"/>
    <w:rsid w:val="00D74B4A"/>
    <w:rsid w:val="00D76B56"/>
    <w:rsid w:val="00D77DB5"/>
    <w:rsid w:val="00D8166F"/>
    <w:rsid w:val="00D816C9"/>
    <w:rsid w:val="00D828C7"/>
    <w:rsid w:val="00D8468E"/>
    <w:rsid w:val="00D85E2A"/>
    <w:rsid w:val="00D861A8"/>
    <w:rsid w:val="00D863A2"/>
    <w:rsid w:val="00D86754"/>
    <w:rsid w:val="00D86BD1"/>
    <w:rsid w:val="00D87AD9"/>
    <w:rsid w:val="00D9080A"/>
    <w:rsid w:val="00D90C60"/>
    <w:rsid w:val="00D914CA"/>
    <w:rsid w:val="00D91D8E"/>
    <w:rsid w:val="00D925FC"/>
    <w:rsid w:val="00D93226"/>
    <w:rsid w:val="00D9340F"/>
    <w:rsid w:val="00D93AFF"/>
    <w:rsid w:val="00D940D9"/>
    <w:rsid w:val="00D952E3"/>
    <w:rsid w:val="00D95FFE"/>
    <w:rsid w:val="00D96AE0"/>
    <w:rsid w:val="00D96B51"/>
    <w:rsid w:val="00D96F4B"/>
    <w:rsid w:val="00D9728C"/>
    <w:rsid w:val="00D973AC"/>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26E1"/>
    <w:rsid w:val="00DB3575"/>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491"/>
    <w:rsid w:val="00E02044"/>
    <w:rsid w:val="00E02456"/>
    <w:rsid w:val="00E044F7"/>
    <w:rsid w:val="00E05A7D"/>
    <w:rsid w:val="00E061AA"/>
    <w:rsid w:val="00E06331"/>
    <w:rsid w:val="00E07C46"/>
    <w:rsid w:val="00E10F56"/>
    <w:rsid w:val="00E132ED"/>
    <w:rsid w:val="00E15027"/>
    <w:rsid w:val="00E155E2"/>
    <w:rsid w:val="00E159A6"/>
    <w:rsid w:val="00E15ADF"/>
    <w:rsid w:val="00E173D8"/>
    <w:rsid w:val="00E17994"/>
    <w:rsid w:val="00E204C9"/>
    <w:rsid w:val="00E20653"/>
    <w:rsid w:val="00E25996"/>
    <w:rsid w:val="00E26231"/>
    <w:rsid w:val="00E26F6F"/>
    <w:rsid w:val="00E27270"/>
    <w:rsid w:val="00E27287"/>
    <w:rsid w:val="00E27A74"/>
    <w:rsid w:val="00E30E69"/>
    <w:rsid w:val="00E310B0"/>
    <w:rsid w:val="00E311C8"/>
    <w:rsid w:val="00E31572"/>
    <w:rsid w:val="00E32A7A"/>
    <w:rsid w:val="00E33171"/>
    <w:rsid w:val="00E333AF"/>
    <w:rsid w:val="00E340F5"/>
    <w:rsid w:val="00E3547B"/>
    <w:rsid w:val="00E35559"/>
    <w:rsid w:val="00E359CB"/>
    <w:rsid w:val="00E35F76"/>
    <w:rsid w:val="00E36CE0"/>
    <w:rsid w:val="00E36FBE"/>
    <w:rsid w:val="00E372C1"/>
    <w:rsid w:val="00E377AA"/>
    <w:rsid w:val="00E42B74"/>
    <w:rsid w:val="00E44922"/>
    <w:rsid w:val="00E44CC0"/>
    <w:rsid w:val="00E463F9"/>
    <w:rsid w:val="00E46907"/>
    <w:rsid w:val="00E51534"/>
    <w:rsid w:val="00E53A71"/>
    <w:rsid w:val="00E56059"/>
    <w:rsid w:val="00E6013A"/>
    <w:rsid w:val="00E6087B"/>
    <w:rsid w:val="00E62553"/>
    <w:rsid w:val="00E6478D"/>
    <w:rsid w:val="00E65740"/>
    <w:rsid w:val="00E65DBD"/>
    <w:rsid w:val="00E6637C"/>
    <w:rsid w:val="00E66444"/>
    <w:rsid w:val="00E6770F"/>
    <w:rsid w:val="00E709A2"/>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E7D"/>
    <w:rsid w:val="00E8214A"/>
    <w:rsid w:val="00E83C8F"/>
    <w:rsid w:val="00E864D6"/>
    <w:rsid w:val="00E86984"/>
    <w:rsid w:val="00E901CC"/>
    <w:rsid w:val="00E90D79"/>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300F"/>
    <w:rsid w:val="00EB7E9F"/>
    <w:rsid w:val="00EC2216"/>
    <w:rsid w:val="00EC24B6"/>
    <w:rsid w:val="00EC2908"/>
    <w:rsid w:val="00EC3041"/>
    <w:rsid w:val="00EC30AB"/>
    <w:rsid w:val="00EC3EFC"/>
    <w:rsid w:val="00EC4645"/>
    <w:rsid w:val="00EC4E1A"/>
    <w:rsid w:val="00EC4F93"/>
    <w:rsid w:val="00EC557D"/>
    <w:rsid w:val="00EC56D0"/>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EB2"/>
    <w:rsid w:val="00EF0910"/>
    <w:rsid w:val="00EF5714"/>
    <w:rsid w:val="00EF6A1E"/>
    <w:rsid w:val="00EF7551"/>
    <w:rsid w:val="00EF7E56"/>
    <w:rsid w:val="00F00CED"/>
    <w:rsid w:val="00F02E1C"/>
    <w:rsid w:val="00F032A0"/>
    <w:rsid w:val="00F063C4"/>
    <w:rsid w:val="00F0676F"/>
    <w:rsid w:val="00F07ABB"/>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03DE"/>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14F"/>
    <w:rsid w:val="00FC24BE"/>
    <w:rsid w:val="00FC286F"/>
    <w:rsid w:val="00FC2C2B"/>
    <w:rsid w:val="00FC3790"/>
    <w:rsid w:val="00FC42BA"/>
    <w:rsid w:val="00FC6356"/>
    <w:rsid w:val="00FC79D4"/>
    <w:rsid w:val="00FD1716"/>
    <w:rsid w:val="00FD1FC5"/>
    <w:rsid w:val="00FD7FE3"/>
    <w:rsid w:val="00FE2CA2"/>
    <w:rsid w:val="00FE3BB4"/>
    <w:rsid w:val="00FE3FE3"/>
    <w:rsid w:val="00FE40AF"/>
    <w:rsid w:val="00FE4C54"/>
    <w:rsid w:val="00FE508D"/>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4EB7-67E8-46D1-929A-F63079EA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9</Pages>
  <Words>1734</Words>
  <Characters>10528</Characters>
  <Application>Microsoft Office Word</Application>
  <DocSecurity>4</DocSecurity>
  <Lines>1504</Lines>
  <Paragraphs>299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2021-03-24T13:00:00Z</dcterms:created>
  <dcterms:modified xsi:type="dcterms:W3CDTF">2021-03-24T13:00:00Z</dcterms:modified>
</cp:coreProperties>
</file>