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F54630" w14:textId="77777777">
        <w:tc>
          <w:tcPr>
            <w:tcW w:w="2268" w:type="dxa"/>
          </w:tcPr>
          <w:p w14:paraId="67A73F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4C7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17C941" w14:textId="77777777">
        <w:tc>
          <w:tcPr>
            <w:tcW w:w="2268" w:type="dxa"/>
          </w:tcPr>
          <w:p w14:paraId="729253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A90A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86AF84" w14:textId="77777777">
        <w:tc>
          <w:tcPr>
            <w:tcW w:w="3402" w:type="dxa"/>
            <w:gridSpan w:val="2"/>
          </w:tcPr>
          <w:p w14:paraId="5D909C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DA5F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930806" w14:textId="77777777">
        <w:tc>
          <w:tcPr>
            <w:tcW w:w="2268" w:type="dxa"/>
          </w:tcPr>
          <w:p w14:paraId="15082A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5A12E0" w14:textId="77777777" w:rsidR="006E4E11" w:rsidRPr="00ED583F" w:rsidRDefault="008A03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M2017/01067</w:t>
            </w:r>
            <w:r w:rsidR="00EF5A4B">
              <w:rPr>
                <w:sz w:val="20"/>
              </w:rPr>
              <w:t>/Ee</w:t>
            </w:r>
          </w:p>
        </w:tc>
      </w:tr>
      <w:tr w:rsidR="006E4E11" w14:paraId="1BC6A092" w14:textId="77777777">
        <w:tc>
          <w:tcPr>
            <w:tcW w:w="2268" w:type="dxa"/>
          </w:tcPr>
          <w:p w14:paraId="72A790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5382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22F670" w14:textId="77777777">
        <w:trPr>
          <w:trHeight w:val="284"/>
        </w:trPr>
        <w:tc>
          <w:tcPr>
            <w:tcW w:w="4911" w:type="dxa"/>
          </w:tcPr>
          <w:p w14:paraId="2E0ACB38" w14:textId="77777777" w:rsidR="006E4E11" w:rsidRDefault="008A03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988CF9D" w14:textId="77777777">
        <w:trPr>
          <w:trHeight w:val="284"/>
        </w:trPr>
        <w:tc>
          <w:tcPr>
            <w:tcW w:w="4911" w:type="dxa"/>
          </w:tcPr>
          <w:p w14:paraId="2B551163" w14:textId="77777777" w:rsidR="006E4E11" w:rsidRDefault="003063C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063CF">
              <w:rPr>
                <w:bCs/>
                <w:iCs/>
              </w:rPr>
              <w:t>Samordnings- och energiministern</w:t>
            </w:r>
          </w:p>
        </w:tc>
      </w:tr>
    </w:tbl>
    <w:p w14:paraId="1091B346" w14:textId="77777777" w:rsidR="006E4E11" w:rsidRDefault="008A037B">
      <w:pPr>
        <w:framePr w:w="4400" w:h="2523" w:wrap="notBeside" w:vAnchor="page" w:hAnchor="page" w:x="6453" w:y="2445"/>
        <w:ind w:left="142"/>
      </w:pPr>
      <w:r>
        <w:t>Till riksdagen</w:t>
      </w:r>
    </w:p>
    <w:p w14:paraId="409733DC" w14:textId="77777777" w:rsidR="006E4E11" w:rsidRDefault="008A037B" w:rsidP="008A037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2016/17:1268 av Johan Hultberg (M) Målsättningen gällande förnybar energi</w:t>
      </w:r>
    </w:p>
    <w:p w14:paraId="03AD57F1" w14:textId="77777777" w:rsidR="006E4E11" w:rsidRDefault="006E4E11">
      <w:pPr>
        <w:pStyle w:val="RKnormal"/>
      </w:pPr>
    </w:p>
    <w:p w14:paraId="2C1363F0" w14:textId="77777777" w:rsidR="006E4E11" w:rsidRDefault="008A037B" w:rsidP="003063CF">
      <w:pPr>
        <w:pStyle w:val="RKnormal"/>
      </w:pPr>
      <w:r>
        <w:t xml:space="preserve">Johan Hultberg har frågat mig </w:t>
      </w:r>
      <w:r w:rsidR="003063CF">
        <w:t xml:space="preserve">vilka alternativa förslag jag och regeringen aktivt utformat för att säkerställa att det nya förnybartdirektivet inte begränsar Sveriges tillgång till biobränslen, och vilka länder </w:t>
      </w:r>
      <w:r w:rsidR="00EF5A4B">
        <w:t xml:space="preserve">som </w:t>
      </w:r>
      <w:r w:rsidR="003063CF">
        <w:t xml:space="preserve">Sverige </w:t>
      </w:r>
      <w:r w:rsidR="00AC78C5">
        <w:t xml:space="preserve">samarbetar </w:t>
      </w:r>
      <w:r w:rsidR="003063CF">
        <w:t>med i denna fråga.</w:t>
      </w:r>
    </w:p>
    <w:p w14:paraId="7EEDA82E" w14:textId="77777777" w:rsidR="003063CF" w:rsidRDefault="003063CF" w:rsidP="003063CF">
      <w:pPr>
        <w:pStyle w:val="RKnormal"/>
      </w:pPr>
    </w:p>
    <w:p w14:paraId="7E59DD2D" w14:textId="77777777" w:rsidR="007D1806" w:rsidRDefault="009F19AF" w:rsidP="003063CF">
      <w:pPr>
        <w:pStyle w:val="RKnormal"/>
      </w:pPr>
      <w:r>
        <w:t xml:space="preserve">Jag delar helt Hultbergs syn på bioenergins </w:t>
      </w:r>
      <w:r w:rsidR="00EF5A4B">
        <w:t xml:space="preserve">stora </w:t>
      </w:r>
      <w:r>
        <w:t xml:space="preserve">betydelse </w:t>
      </w:r>
      <w:r w:rsidR="00F91155">
        <w:t xml:space="preserve">för </w:t>
      </w:r>
      <w:r>
        <w:t xml:space="preserve">att </w:t>
      </w:r>
      <w:r w:rsidR="007D1806">
        <w:t xml:space="preserve">vi </w:t>
      </w:r>
      <w:r w:rsidR="00F91155">
        <w:t xml:space="preserve">ska kunna </w:t>
      </w:r>
      <w:r w:rsidR="00A27F25">
        <w:t xml:space="preserve">kan </w:t>
      </w:r>
      <w:r w:rsidR="007D1806">
        <w:t xml:space="preserve">fortsätta </w:t>
      </w:r>
      <w:r w:rsidR="00A27F25">
        <w:t xml:space="preserve">använda </w:t>
      </w:r>
      <w:r w:rsidR="00F91155">
        <w:t xml:space="preserve">och utveckla </w:t>
      </w:r>
      <w:r w:rsidR="00EF5A4B">
        <w:t xml:space="preserve">kostnadseffektiva </w:t>
      </w:r>
      <w:r w:rsidR="00A27F25">
        <w:t xml:space="preserve">och </w:t>
      </w:r>
      <w:r w:rsidR="00EF5A4B">
        <w:t xml:space="preserve">hållbara </w:t>
      </w:r>
      <w:r w:rsidR="00A27F25">
        <w:t>biobränslen</w:t>
      </w:r>
      <w:r>
        <w:t xml:space="preserve">. </w:t>
      </w:r>
    </w:p>
    <w:p w14:paraId="5886F9E9" w14:textId="77777777" w:rsidR="007D1806" w:rsidRDefault="007D1806" w:rsidP="003063CF">
      <w:pPr>
        <w:pStyle w:val="RKnormal"/>
      </w:pPr>
    </w:p>
    <w:p w14:paraId="4D2E5582" w14:textId="77777777" w:rsidR="00F91155" w:rsidRDefault="00F91155" w:rsidP="003063CF">
      <w:pPr>
        <w:pStyle w:val="RKnormal"/>
      </w:pPr>
      <w:r w:rsidRPr="00F91155">
        <w:t xml:space="preserve">Regeringen välkomnar EU-kommissionens arbete för att öka andelen förnybar energi och nå målen i Parisavtalet. </w:t>
      </w:r>
    </w:p>
    <w:p w14:paraId="05932B5B" w14:textId="77777777" w:rsidR="00F91155" w:rsidRDefault="00F91155" w:rsidP="003063CF">
      <w:pPr>
        <w:pStyle w:val="RKnormal"/>
      </w:pPr>
    </w:p>
    <w:p w14:paraId="79F2EE57" w14:textId="77777777" w:rsidR="0054342E" w:rsidRDefault="004E6132" w:rsidP="003063CF">
      <w:pPr>
        <w:pStyle w:val="RKnormal"/>
      </w:pPr>
      <w:r>
        <w:t xml:space="preserve">De senaste två åren </w:t>
      </w:r>
      <w:r w:rsidR="00A27F25">
        <w:t xml:space="preserve">har </w:t>
      </w:r>
      <w:r>
        <w:t xml:space="preserve">bioenergins förutsättningar </w:t>
      </w:r>
      <w:r w:rsidR="00A27F25">
        <w:t xml:space="preserve">varit den enskilt </w:t>
      </w:r>
      <w:r w:rsidR="000E5D3D">
        <w:t>högst prioriterade</w:t>
      </w:r>
      <w:r w:rsidR="00A27F25">
        <w:t xml:space="preserve"> energipolitiska EU-frågan för mig och </w:t>
      </w:r>
      <w:r w:rsidR="00164762">
        <w:t xml:space="preserve">därför har både jag och tjänstemän på </w:t>
      </w:r>
      <w:r w:rsidR="00EF5A4B">
        <w:t xml:space="preserve">olika </w:t>
      </w:r>
      <w:r w:rsidR="00164762">
        <w:t xml:space="preserve">nivåer bedrivit ett </w:t>
      </w:r>
      <w:r w:rsidR="006761BB">
        <w:t>omfattande</w:t>
      </w:r>
      <w:r w:rsidR="00164762">
        <w:t xml:space="preserve"> påverkans</w:t>
      </w:r>
      <w:r w:rsidR="00AA1300">
        <w:softHyphen/>
      </w:r>
      <w:r w:rsidR="00164762">
        <w:t>arbete alltsedan kommissionen</w:t>
      </w:r>
      <w:r>
        <w:t xml:space="preserve"> började utvärdera olika alternativ. </w:t>
      </w:r>
      <w:r w:rsidR="00D16C4C">
        <w:t>Mål</w:t>
      </w:r>
      <w:r w:rsidR="00AA1300">
        <w:softHyphen/>
      </w:r>
      <w:r w:rsidR="00D16C4C">
        <w:t xml:space="preserve">sättningen har varit </w:t>
      </w:r>
      <w:r w:rsidR="006761BB">
        <w:t>att bioenergi ska ses som en möjlighet och inte ett hot</w:t>
      </w:r>
      <w:r w:rsidR="007D1806">
        <w:t>, och att man ska undvika kontraproduktiv reglering</w:t>
      </w:r>
      <w:r w:rsidR="006761BB">
        <w:t xml:space="preserve">. </w:t>
      </w:r>
      <w:r w:rsidR="00A11EA5" w:rsidRPr="00A11EA5">
        <w:t xml:space="preserve">Regeringen arbetar för att </w:t>
      </w:r>
      <w:r w:rsidR="00A11EA5">
        <w:t>v</w:t>
      </w:r>
      <w:r w:rsidR="0054342E">
        <w:t xml:space="preserve">ärna </w:t>
      </w:r>
      <w:r w:rsidR="00A11EA5">
        <w:t xml:space="preserve">det </w:t>
      </w:r>
      <w:r w:rsidR="0054342E">
        <w:t>nationella självbestämmandet över skogsfrågor.</w:t>
      </w:r>
    </w:p>
    <w:p w14:paraId="77AE66DB" w14:textId="77777777" w:rsidR="0054342E" w:rsidRDefault="0054342E" w:rsidP="003063CF">
      <w:pPr>
        <w:pStyle w:val="RKnormal"/>
      </w:pPr>
    </w:p>
    <w:p w14:paraId="78ACC4EF" w14:textId="77777777" w:rsidR="00924144" w:rsidRDefault="0030452B" w:rsidP="003063CF">
      <w:pPr>
        <w:pStyle w:val="RKnormal"/>
      </w:pPr>
      <w:r>
        <w:t>I påverkansarbetet samarbetar vi med likasinnade i både EU-institutio</w:t>
      </w:r>
      <w:r w:rsidR="00AA1300">
        <w:softHyphen/>
      </w:r>
      <w:r>
        <w:t>nerna och bland medlemsstaterna. Särskilt nära samarbete har vi förstås med Finland</w:t>
      </w:r>
      <w:r w:rsidR="000E5D3D">
        <w:t xml:space="preserve">. </w:t>
      </w:r>
      <w:r w:rsidR="00C2160E">
        <w:t xml:space="preserve">Jag noterar att </w:t>
      </w:r>
      <w:r w:rsidR="007A1EE9">
        <w:t xml:space="preserve">i kommissionens förslag </w:t>
      </w:r>
      <w:r w:rsidR="00711C99">
        <w:t xml:space="preserve">gällande fasta bränslen </w:t>
      </w:r>
      <w:r w:rsidR="00EF5A4B">
        <w:t xml:space="preserve">har </w:t>
      </w:r>
      <w:r w:rsidR="0047617D">
        <w:t xml:space="preserve">vi fått gehör för t.ex. principen att </w:t>
      </w:r>
      <w:r w:rsidR="00817CEF">
        <w:t xml:space="preserve">skogsproducenter i </w:t>
      </w:r>
      <w:r w:rsidR="0047617D">
        <w:t xml:space="preserve">länder med relevant nationell miljö- och skogslagstiftning ska </w:t>
      </w:r>
      <w:r w:rsidR="00817CEF">
        <w:t xml:space="preserve">slippa </w:t>
      </w:r>
      <w:r w:rsidR="003E3EF4">
        <w:t>demonstrera</w:t>
      </w:r>
      <w:r w:rsidR="00817CEF">
        <w:t xml:space="preserve"> den egna odlingens hållbarhet</w:t>
      </w:r>
      <w:r w:rsidR="0047617D">
        <w:t xml:space="preserve">. </w:t>
      </w:r>
      <w:r w:rsidR="00817CEF">
        <w:t xml:space="preserve">Likaså har </w:t>
      </w:r>
      <w:r w:rsidR="004B1BAC">
        <w:t>kommissionen valt att inte inkludera flera k</w:t>
      </w:r>
      <w:r w:rsidR="00C2160E">
        <w:t xml:space="preserve">omponenter </w:t>
      </w:r>
      <w:r w:rsidR="004B1BAC">
        <w:t>vi haft invändningar mot</w:t>
      </w:r>
      <w:r w:rsidR="00C2160E">
        <w:t xml:space="preserve">. </w:t>
      </w:r>
    </w:p>
    <w:p w14:paraId="170BFBE3" w14:textId="77777777" w:rsidR="007D569C" w:rsidRDefault="007D569C" w:rsidP="003063CF">
      <w:pPr>
        <w:pStyle w:val="RKnormal"/>
      </w:pPr>
    </w:p>
    <w:p w14:paraId="41CAFF11" w14:textId="77777777" w:rsidR="007D569C" w:rsidRDefault="007D569C" w:rsidP="003063CF">
      <w:pPr>
        <w:pStyle w:val="RKnormal"/>
      </w:pPr>
      <w:r>
        <w:t xml:space="preserve">Även vad gäller biodrivmedlen håller jag med </w:t>
      </w:r>
      <w:r w:rsidR="00EF5A4B">
        <w:t xml:space="preserve">Johan </w:t>
      </w:r>
      <w:r>
        <w:t xml:space="preserve">Hultberg. Sverige måste kunna använda </w:t>
      </w:r>
      <w:r w:rsidR="00EF5A4B">
        <w:t xml:space="preserve">kostnadseffektiva </w:t>
      </w:r>
      <w:r>
        <w:t>och hållbara biodrivmedel</w:t>
      </w:r>
      <w:r w:rsidR="00E416B3">
        <w:t>,</w:t>
      </w:r>
      <w:r>
        <w:t xml:space="preserve"> oavsett om råvaran kommer från </w:t>
      </w:r>
      <w:r w:rsidR="0054342E">
        <w:t xml:space="preserve">åker eller </w:t>
      </w:r>
      <w:r>
        <w:t xml:space="preserve">skog. </w:t>
      </w:r>
      <w:r w:rsidR="00E416B3">
        <w:t xml:space="preserve">Regeringens kommande </w:t>
      </w:r>
      <w:r>
        <w:t xml:space="preserve">förslag om </w:t>
      </w:r>
      <w:r w:rsidR="0054342E">
        <w:t xml:space="preserve">reduktionsplikt </w:t>
      </w:r>
      <w:r w:rsidR="00E416B3">
        <w:t xml:space="preserve">utformades för att säkerställa just </w:t>
      </w:r>
      <w:r w:rsidR="00C91AEF">
        <w:t>detta</w:t>
      </w:r>
      <w:r w:rsidR="00CE4D28">
        <w:t>,</w:t>
      </w:r>
      <w:r w:rsidR="00C91AEF">
        <w:t xml:space="preserve"> och </w:t>
      </w:r>
      <w:r w:rsidR="00C91AEF">
        <w:lastRenderedPageBreak/>
        <w:t xml:space="preserve">undvika att EUs förnybarhetsdirektiv </w:t>
      </w:r>
      <w:r w:rsidR="00CE4D28">
        <w:t>blir ett hinder mot ökad användning</w:t>
      </w:r>
      <w:r w:rsidR="007D1806">
        <w:t xml:space="preserve"> av hållbara biodrivmedel med bra växthusgasprestanda. </w:t>
      </w:r>
    </w:p>
    <w:p w14:paraId="23A81395" w14:textId="77777777" w:rsidR="008A037B" w:rsidRDefault="008A037B">
      <w:pPr>
        <w:pStyle w:val="RKnormal"/>
      </w:pPr>
    </w:p>
    <w:p w14:paraId="0203FDE5" w14:textId="77777777" w:rsidR="008A037B" w:rsidRDefault="008A037B">
      <w:pPr>
        <w:pStyle w:val="RKnormal"/>
      </w:pPr>
      <w:r>
        <w:t>Stockholm den 3 maj 2017</w:t>
      </w:r>
    </w:p>
    <w:p w14:paraId="6E2FE798" w14:textId="77777777" w:rsidR="008A037B" w:rsidRDefault="008A037B">
      <w:pPr>
        <w:pStyle w:val="RKnormal"/>
      </w:pPr>
    </w:p>
    <w:p w14:paraId="3ED4B545" w14:textId="77777777" w:rsidR="008A037B" w:rsidRDefault="008A037B">
      <w:pPr>
        <w:pStyle w:val="RKnormal"/>
      </w:pPr>
    </w:p>
    <w:p w14:paraId="013AFD00" w14:textId="77777777" w:rsidR="008A037B" w:rsidRDefault="009F19AF" w:rsidP="009F19AF">
      <w:pPr>
        <w:pStyle w:val="RKnormal"/>
      </w:pPr>
      <w:r w:rsidRPr="009F19AF">
        <w:t>Ibrahim Baylan</w:t>
      </w:r>
    </w:p>
    <w:sectPr w:rsidR="008A03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84035" w14:textId="77777777" w:rsidR="008A037B" w:rsidRDefault="008A037B">
      <w:r>
        <w:separator/>
      </w:r>
    </w:p>
  </w:endnote>
  <w:endnote w:type="continuationSeparator" w:id="0">
    <w:p w14:paraId="1B9D4D84" w14:textId="77777777" w:rsidR="008A037B" w:rsidRDefault="008A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88FD0" w14:textId="77777777" w:rsidR="008A037B" w:rsidRDefault="008A037B">
      <w:r>
        <w:separator/>
      </w:r>
    </w:p>
  </w:footnote>
  <w:footnote w:type="continuationSeparator" w:id="0">
    <w:p w14:paraId="13A79E9C" w14:textId="77777777" w:rsidR="008A037B" w:rsidRDefault="008A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940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02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978DFA" w14:textId="77777777">
      <w:trPr>
        <w:cantSplit/>
      </w:trPr>
      <w:tc>
        <w:tcPr>
          <w:tcW w:w="3119" w:type="dxa"/>
        </w:tcPr>
        <w:p w14:paraId="513D89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5BB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C18EFD" w14:textId="77777777" w:rsidR="00E80146" w:rsidRDefault="00E80146">
          <w:pPr>
            <w:pStyle w:val="Sidhuvud"/>
            <w:ind w:right="360"/>
          </w:pPr>
        </w:p>
      </w:tc>
    </w:tr>
  </w:tbl>
  <w:p w14:paraId="592E72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659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02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A998F" w14:textId="77777777">
      <w:trPr>
        <w:cantSplit/>
      </w:trPr>
      <w:tc>
        <w:tcPr>
          <w:tcW w:w="3119" w:type="dxa"/>
        </w:tcPr>
        <w:p w14:paraId="4CEB34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4F35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C5F7A7" w14:textId="77777777" w:rsidR="00E80146" w:rsidRDefault="00E80146">
          <w:pPr>
            <w:pStyle w:val="Sidhuvud"/>
            <w:ind w:right="360"/>
          </w:pPr>
        </w:p>
      </w:tc>
    </w:tr>
  </w:tbl>
  <w:p w14:paraId="71A1DF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5AFF1" w14:textId="77777777" w:rsidR="008A037B" w:rsidRDefault="008A03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D21BEC" wp14:editId="4085F6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B92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9102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20A4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4554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7B"/>
    <w:rsid w:val="000E5D3D"/>
    <w:rsid w:val="00150384"/>
    <w:rsid w:val="00160901"/>
    <w:rsid w:val="00164762"/>
    <w:rsid w:val="001805B7"/>
    <w:rsid w:val="0030452B"/>
    <w:rsid w:val="003063CF"/>
    <w:rsid w:val="00367B1C"/>
    <w:rsid w:val="003E3EF4"/>
    <w:rsid w:val="0047617D"/>
    <w:rsid w:val="004A328D"/>
    <w:rsid w:val="004B10E8"/>
    <w:rsid w:val="004B1BAC"/>
    <w:rsid w:val="004E6132"/>
    <w:rsid w:val="0054342E"/>
    <w:rsid w:val="0058762B"/>
    <w:rsid w:val="005F7842"/>
    <w:rsid w:val="006761BB"/>
    <w:rsid w:val="006D7327"/>
    <w:rsid w:val="006E4E11"/>
    <w:rsid w:val="00711C99"/>
    <w:rsid w:val="007242A3"/>
    <w:rsid w:val="007A1EE9"/>
    <w:rsid w:val="007A6855"/>
    <w:rsid w:val="007D1806"/>
    <w:rsid w:val="007D569C"/>
    <w:rsid w:val="00812B0F"/>
    <w:rsid w:val="00817CEF"/>
    <w:rsid w:val="008A037B"/>
    <w:rsid w:val="008D11C2"/>
    <w:rsid w:val="00902AFD"/>
    <w:rsid w:val="0092027A"/>
    <w:rsid w:val="00924144"/>
    <w:rsid w:val="00955E31"/>
    <w:rsid w:val="00985765"/>
    <w:rsid w:val="00992E72"/>
    <w:rsid w:val="009F19AF"/>
    <w:rsid w:val="00A11EA5"/>
    <w:rsid w:val="00A27F25"/>
    <w:rsid w:val="00AA1300"/>
    <w:rsid w:val="00AB53A2"/>
    <w:rsid w:val="00AC67CF"/>
    <w:rsid w:val="00AC78C5"/>
    <w:rsid w:val="00AF26D1"/>
    <w:rsid w:val="00B40E22"/>
    <w:rsid w:val="00C2160E"/>
    <w:rsid w:val="00C402BD"/>
    <w:rsid w:val="00C91AEF"/>
    <w:rsid w:val="00CE4D28"/>
    <w:rsid w:val="00CF5836"/>
    <w:rsid w:val="00D133D7"/>
    <w:rsid w:val="00D16C4C"/>
    <w:rsid w:val="00D722A5"/>
    <w:rsid w:val="00DB105E"/>
    <w:rsid w:val="00E31035"/>
    <w:rsid w:val="00E416B3"/>
    <w:rsid w:val="00E80146"/>
    <w:rsid w:val="00E904D0"/>
    <w:rsid w:val="00EC25F9"/>
    <w:rsid w:val="00ED583F"/>
    <w:rsid w:val="00EF5A4B"/>
    <w:rsid w:val="00F64205"/>
    <w:rsid w:val="00F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78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3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3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3b850835-017a-4488-b901-b5a1d414c5cd</RD_Svarsid>
  </documentManagement>
</p:properties>
</file>

<file path=customXml/itemProps1.xml><?xml version="1.0" encoding="utf-8"?>
<ds:datastoreItem xmlns:ds="http://schemas.openxmlformats.org/officeDocument/2006/customXml" ds:itemID="{DF63BE1A-D83B-4FAA-AF86-7AFC2A885CE2}"/>
</file>

<file path=customXml/itemProps2.xml><?xml version="1.0" encoding="utf-8"?>
<ds:datastoreItem xmlns:ds="http://schemas.openxmlformats.org/officeDocument/2006/customXml" ds:itemID="{9A4BEB38-4DFA-461A-A6D0-7ACFF443C3CB}"/>
</file>

<file path=customXml/itemProps3.xml><?xml version="1.0" encoding="utf-8"?>
<ds:datastoreItem xmlns:ds="http://schemas.openxmlformats.org/officeDocument/2006/customXml" ds:itemID="{F89CB061-3A80-4B16-BF11-4F361AC0F80B}"/>
</file>

<file path=customXml/itemProps4.xml><?xml version="1.0" encoding="utf-8"?>
<ds:datastoreItem xmlns:ds="http://schemas.openxmlformats.org/officeDocument/2006/customXml" ds:itemID="{AC9007E3-BABD-49CA-9104-C40901F642AD}"/>
</file>

<file path=customXml/itemProps5.xml><?xml version="1.0" encoding="utf-8"?>
<ds:datastoreItem xmlns:ds="http://schemas.openxmlformats.org/officeDocument/2006/customXml" ds:itemID="{CB254E8F-D174-4170-8E74-79D35707D927}"/>
</file>

<file path=customXml/itemProps6.xml><?xml version="1.0" encoding="utf-8"?>
<ds:datastoreItem xmlns:ds="http://schemas.openxmlformats.org/officeDocument/2006/customXml" ds:itemID="{B02CFA3E-09F3-49A6-BF40-D6D0CCA3F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3</cp:revision>
  <cp:lastPrinted>2017-05-03T10:25:00Z</cp:lastPrinted>
  <dcterms:created xsi:type="dcterms:W3CDTF">2017-05-03T10:25:00Z</dcterms:created>
  <dcterms:modified xsi:type="dcterms:W3CDTF">2017-05-03T10:25:00Z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e0223098-2836-4626-9f54-9fcc1d120fa0</vt:lpwstr>
  </property>
</Properties>
</file>