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511E35">
              <w:rPr>
                <w:b/>
              </w:rPr>
              <w:t>17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511E35">
              <w:t>02-12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511E35" w:rsidP="0096348C">
            <w:r>
              <w:t>11.00-11.30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511E35">
              <w:rPr>
                <w:snapToGrid w:val="0"/>
              </w:rPr>
              <w:t>16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4828AB" w:rsidRDefault="004828A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75520" w:rsidRDefault="00B4783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påminde</w:t>
            </w:r>
            <w:r w:rsidR="004828AB">
              <w:rPr>
                <w:snapToGrid w:val="0"/>
              </w:rPr>
              <w:t xml:space="preserve"> om utskottets besök hos Riksrevisionen</w:t>
            </w:r>
            <w:r w:rsidR="008257AC">
              <w:rPr>
                <w:snapToGrid w:val="0"/>
              </w:rPr>
              <w:t xml:space="preserve"> onsdagen</w:t>
            </w:r>
            <w:r w:rsidR="004828AB">
              <w:rPr>
                <w:snapToGrid w:val="0"/>
              </w:rPr>
              <w:t xml:space="preserve"> den 13 februari. Vidare informerades utskottet om kommissionens meddelande COM(2019) 8 om ett förändrat beslutsfattande för EU:s skattepolitik som har hänvisats till skatteutskottet. Utskottet kommer att skriva ett granskningsutlåtande över meddelandet under våren, innan valet till Europaparlamentet i slutet av maj. Kulturutskottet vill överlämna m</w:t>
            </w:r>
            <w:r w:rsidR="008257AC">
              <w:rPr>
                <w:snapToGrid w:val="0"/>
              </w:rPr>
              <w:t>otion 2018/19:2425</w:t>
            </w:r>
            <w:r w:rsidR="004828AB">
              <w:rPr>
                <w:snapToGrid w:val="0"/>
              </w:rPr>
              <w:t xml:space="preserve"> yrkande 51 </w:t>
            </w:r>
            <w:r w:rsidR="008257AC">
              <w:rPr>
                <w:snapToGrid w:val="0"/>
              </w:rPr>
              <w:t>till utskottet</w:t>
            </w:r>
            <w:r w:rsidR="00775520">
              <w:rPr>
                <w:snapToGrid w:val="0"/>
              </w:rPr>
              <w:t xml:space="preserve"> och </w:t>
            </w:r>
            <w:r w:rsidR="008257AC">
              <w:rPr>
                <w:snapToGrid w:val="0"/>
              </w:rPr>
              <w:t>beslutet fattas</w:t>
            </w:r>
            <w:r w:rsidR="00775520">
              <w:rPr>
                <w:snapToGrid w:val="0"/>
              </w:rPr>
              <w:t xml:space="preserve"> under egen beslutspunkt på dagordningen</w:t>
            </w:r>
            <w:r w:rsidR="004828AB">
              <w:rPr>
                <w:snapToGrid w:val="0"/>
              </w:rPr>
              <w:t xml:space="preserve">. </w:t>
            </w:r>
          </w:p>
          <w:p w:rsidR="00775520" w:rsidRDefault="00775520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828AB" w:rsidRDefault="004828A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Inom ramen för utskottets utvärdering av personalliggarsystemet kommer utskottet att göra ett studiebesök vid en byggarbetsp</w:t>
            </w:r>
            <w:r w:rsidR="00775520">
              <w:rPr>
                <w:snapToGrid w:val="0"/>
              </w:rPr>
              <w:t xml:space="preserve">lats (Rosenbad) den 27 februari kl. 10-11. </w:t>
            </w:r>
            <w:r w:rsidR="008257AC">
              <w:rPr>
                <w:snapToGrid w:val="0"/>
              </w:rPr>
              <w:t>På bordet delades</w:t>
            </w:r>
            <w:r>
              <w:rPr>
                <w:snapToGrid w:val="0"/>
              </w:rPr>
              <w:t xml:space="preserve"> ett underlag från Nederländerna</w:t>
            </w:r>
            <w:r w:rsidR="00EF5563">
              <w:rPr>
                <w:snapToGrid w:val="0"/>
              </w:rPr>
              <w:t xml:space="preserve"> (d</w:t>
            </w:r>
            <w:r w:rsidR="00B47835">
              <w:rPr>
                <w:snapToGrid w:val="0"/>
              </w:rPr>
              <w:t>nr 1450-2018/19)</w:t>
            </w:r>
            <w:r>
              <w:rPr>
                <w:snapToGrid w:val="0"/>
              </w:rPr>
              <w:t xml:space="preserve"> inför dagens </w:t>
            </w:r>
            <w:r w:rsidR="004D05D8">
              <w:rPr>
                <w:snapToGrid w:val="0"/>
              </w:rPr>
              <w:t>råds</w:t>
            </w:r>
            <w:r>
              <w:rPr>
                <w:snapToGrid w:val="0"/>
              </w:rPr>
              <w:t xml:space="preserve">möte i EcoFin i Bryssel. </w:t>
            </w:r>
            <w:r w:rsidR="008257AC">
              <w:rPr>
                <w:snapToGrid w:val="0"/>
              </w:rPr>
              <w:t>Enligt u</w:t>
            </w:r>
            <w:r>
              <w:rPr>
                <w:snapToGrid w:val="0"/>
              </w:rPr>
              <w:t xml:space="preserve">nderlaget </w:t>
            </w:r>
            <w:r w:rsidR="008257AC">
              <w:rPr>
                <w:snapToGrid w:val="0"/>
              </w:rPr>
              <w:t>bör EU</w:t>
            </w:r>
            <w:r>
              <w:rPr>
                <w:snapToGrid w:val="0"/>
              </w:rPr>
              <w:t xml:space="preserve"> sätta upp gemensamma regler om flygskatt. Slutligen </w:t>
            </w:r>
            <w:r w:rsidR="008257AC">
              <w:rPr>
                <w:snapToGrid w:val="0"/>
              </w:rPr>
              <w:t>beslutade utskottet</w:t>
            </w:r>
            <w:r>
              <w:rPr>
                <w:snapToGrid w:val="0"/>
              </w:rPr>
              <w:t xml:space="preserve"> att besöka myndigheterna Tullverket och Kronofogden under våren.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Default="00334DE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</w:p>
          <w:p w:rsidR="00334DE7" w:rsidRDefault="00334DE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34DE7" w:rsidRDefault="00334DE7" w:rsidP="00334DE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62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ta emot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2018/19:2425 yrkande 51 av Kristina Yngwe m.fl. (C) från kulturutskottet.</w:t>
            </w:r>
            <w:r w:rsidR="00365B57">
              <w:rPr>
                <w:rFonts w:eastAsiaTheme="minorHAnsi"/>
                <w:color w:val="000000"/>
                <w:szCs w:val="24"/>
                <w:lang w:eastAsia="en-US"/>
              </w:rPr>
              <w:t xml:space="preserve"> Motionen ska behandlas i utskottets betänkande om inkomstskatt (SkU10).</w:t>
            </w:r>
          </w:p>
          <w:p w:rsidR="003A729A" w:rsidRDefault="003A729A" w:rsidP="00B4783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AF4E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Skatteförfarandet (SkU14)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AF4ED2" w:rsidRPr="000669F5" w:rsidRDefault="00AF4ED2" w:rsidP="00AF4ED2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Utskottet behandlade motioner.</w:t>
            </w:r>
          </w:p>
          <w:p w:rsidR="00AF4ED2" w:rsidRPr="000669F5" w:rsidRDefault="00AF4ED2" w:rsidP="00AF4ED2">
            <w:pPr>
              <w:tabs>
                <w:tab w:val="left" w:pos="1701"/>
              </w:tabs>
              <w:rPr>
                <w:snapToGrid w:val="0"/>
              </w:rPr>
            </w:pPr>
          </w:p>
          <w:p w:rsidR="00AF4ED2" w:rsidRDefault="00AF4ED2" w:rsidP="0096348C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investeringssparkonto (SkU7)</w:t>
            </w:r>
          </w:p>
          <w:p w:rsidR="004D05D8" w:rsidRPr="00D44270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05D8" w:rsidRPr="000669F5" w:rsidRDefault="00C917AB" w:rsidP="004D05D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B47835">
              <w:rPr>
                <w:snapToGrid w:val="0"/>
              </w:rPr>
              <w:t xml:space="preserve">skrivelse 2018/19:30 och </w:t>
            </w:r>
            <w:r>
              <w:rPr>
                <w:snapToGrid w:val="0"/>
              </w:rPr>
              <w:t>motion</w:t>
            </w:r>
            <w:r w:rsidR="004D05D8" w:rsidRPr="000669F5">
              <w:rPr>
                <w:snapToGrid w:val="0"/>
              </w:rPr>
              <w:t>.</w:t>
            </w:r>
          </w:p>
          <w:p w:rsidR="004D05D8" w:rsidRPr="000669F5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</w:p>
          <w:p w:rsidR="004D05D8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lastRenderedPageBreak/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F93B25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nedsatt moms på livsmedel (SkU8)</w:t>
            </w:r>
          </w:p>
          <w:p w:rsidR="004D05D8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05D8" w:rsidRPr="000669F5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Utskottet behandlade</w:t>
            </w:r>
            <w:r w:rsidR="00B47835">
              <w:rPr>
                <w:snapToGrid w:val="0"/>
              </w:rPr>
              <w:t xml:space="preserve"> skrivelse 2018/19:29 och motion</w:t>
            </w:r>
            <w:r w:rsidRPr="000669F5">
              <w:rPr>
                <w:snapToGrid w:val="0"/>
              </w:rPr>
              <w:t>.</w:t>
            </w:r>
          </w:p>
          <w:p w:rsidR="004D05D8" w:rsidRPr="000669F5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4D05D8" w:rsidP="0096348C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05D8" w:rsidTr="00D12EAD">
        <w:tc>
          <w:tcPr>
            <w:tcW w:w="567" w:type="dxa"/>
          </w:tcPr>
          <w:p w:rsidR="004D05D8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4D05D8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Höjda och miljödifferentierade vägavgifter inom eurovinjettsamarbetet (SkU9)</w:t>
            </w:r>
          </w:p>
          <w:p w:rsidR="004D05D8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05D8" w:rsidRPr="000669F5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Utskottet behandlade</w:t>
            </w:r>
            <w:r w:rsidR="00B47835">
              <w:rPr>
                <w:snapToGrid w:val="0"/>
              </w:rPr>
              <w:t xml:space="preserve"> proposition 2018/19:32 och motion</w:t>
            </w:r>
            <w:r w:rsidRPr="000669F5">
              <w:rPr>
                <w:snapToGrid w:val="0"/>
              </w:rPr>
              <w:t>.</w:t>
            </w:r>
          </w:p>
          <w:p w:rsidR="004D05D8" w:rsidRPr="000669F5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</w:p>
          <w:p w:rsidR="004D05D8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Ärendet bordlades.</w:t>
            </w:r>
          </w:p>
          <w:p w:rsidR="004D05D8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05D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05D8">
              <w:rPr>
                <w:b/>
                <w:snapToGrid w:val="0"/>
              </w:rPr>
              <w:t>Inkomstskatt (SkU10)</w:t>
            </w:r>
          </w:p>
          <w:p w:rsidR="004D05D8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05D8" w:rsidRPr="000669F5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Utskottet behandlade motioner.</w:t>
            </w:r>
          </w:p>
          <w:p w:rsidR="004D05D8" w:rsidRPr="000669F5" w:rsidRDefault="004D05D8" w:rsidP="004D05D8">
            <w:pPr>
              <w:tabs>
                <w:tab w:val="left" w:pos="1701"/>
              </w:tabs>
              <w:rPr>
                <w:snapToGrid w:val="0"/>
              </w:rPr>
            </w:pPr>
          </w:p>
          <w:p w:rsidR="004D05D8" w:rsidRPr="004D05D8" w:rsidRDefault="004D05D8" w:rsidP="0096348C">
            <w:pPr>
              <w:tabs>
                <w:tab w:val="left" w:pos="1701"/>
              </w:tabs>
              <w:rPr>
                <w:snapToGrid w:val="0"/>
              </w:rPr>
            </w:pPr>
            <w:r w:rsidRPr="000669F5"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05D8" w:rsidTr="00D12EAD">
        <w:tc>
          <w:tcPr>
            <w:tcW w:w="567" w:type="dxa"/>
          </w:tcPr>
          <w:p w:rsidR="004D05D8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4D05D8" w:rsidRDefault="00C917AB" w:rsidP="004D05D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Regleringsbreven avseende Tullverket och Skatteverket</w:t>
            </w:r>
          </w:p>
          <w:p w:rsidR="00C917AB" w:rsidRDefault="00C917AB" w:rsidP="004D05D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17AB" w:rsidRDefault="002A4B05" w:rsidP="004D05D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diskuterade</w:t>
            </w:r>
            <w:r w:rsidR="00C917AB">
              <w:rPr>
                <w:snapToGrid w:val="0"/>
              </w:rPr>
              <w:t xml:space="preserve"> </w:t>
            </w:r>
            <w:r w:rsidR="00C917AB" w:rsidRPr="00B47835">
              <w:rPr>
                <w:snapToGrid w:val="0"/>
              </w:rPr>
              <w:t>regleringsbreven. Utskottet vidt</w:t>
            </w:r>
            <w:r w:rsidR="00B47835" w:rsidRPr="00B47835">
              <w:rPr>
                <w:snapToGrid w:val="0"/>
              </w:rPr>
              <w:t>ar för närvarande inga åtgärder.</w:t>
            </w:r>
          </w:p>
          <w:p w:rsidR="00C917AB" w:rsidRPr="00C917AB" w:rsidRDefault="00C917AB" w:rsidP="004D05D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05D8" w:rsidTr="00D12EAD">
        <w:tc>
          <w:tcPr>
            <w:tcW w:w="567" w:type="dxa"/>
          </w:tcPr>
          <w:p w:rsidR="004D05D8" w:rsidRDefault="004D05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4D05D8" w:rsidRDefault="00C917AB" w:rsidP="004D05D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</w:t>
            </w:r>
          </w:p>
          <w:p w:rsidR="00C917AB" w:rsidRDefault="00C917AB" w:rsidP="004D05D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39F7" w:rsidRDefault="00AB39F7" w:rsidP="00AB39F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överlämnade motion 2018/19:874 yrkandena 2 och 4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av Sten Bergheden (M) till justitieutskottet.</w:t>
            </w:r>
          </w:p>
          <w:p w:rsidR="00AB39F7" w:rsidRDefault="00AB39F7" w:rsidP="00AB39F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B39F7" w:rsidRDefault="00AB39F7" w:rsidP="00AB39F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överlämnade motion 2018/19:874 yrkande 3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av Sten Bergheden (M) till socialförsäkringsutskottet.</w:t>
            </w:r>
          </w:p>
          <w:p w:rsidR="00AB39F7" w:rsidRDefault="00AB39F7" w:rsidP="00AB39F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B39F7" w:rsidRDefault="00AB39F7" w:rsidP="00AB39F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Överlämnandet gäller under förutsättning att de mottagande utskotten tar emot motionen.</w:t>
            </w:r>
          </w:p>
          <w:p w:rsidR="00C917AB" w:rsidRDefault="00C917AB" w:rsidP="00B4783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05D8">
              <w:rPr>
                <w:b/>
                <w:snapToGrid w:val="0"/>
              </w:rPr>
              <w:t>1</w:t>
            </w:r>
            <w:r w:rsidR="00B4783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4D05D8">
              <w:rPr>
                <w:snapToGrid w:val="0"/>
              </w:rPr>
              <w:t>t</w:t>
            </w:r>
            <w:r w:rsidR="00713309">
              <w:rPr>
                <w:snapToGrid w:val="0"/>
              </w:rPr>
              <w:t>räde ska äga rum tisdagen den 5 </w:t>
            </w:r>
            <w:r w:rsidR="004D05D8">
              <w:rPr>
                <w:snapToGrid w:val="0"/>
              </w:rPr>
              <w:t>mars</w:t>
            </w:r>
            <w:r w:rsidR="00EF70DA">
              <w:rPr>
                <w:snapToGrid w:val="0"/>
              </w:rPr>
              <w:t xml:space="preserve"> 2019</w:t>
            </w:r>
            <w:r w:rsidR="004D05D8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51EFA" w:rsidRDefault="00D51EF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0B3C" w:rsidRDefault="004F0B3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30C66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D05D8">
              <w:t>5 mars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  <w:p w:rsidR="00F30C66" w:rsidRPr="00CF4289" w:rsidRDefault="00F30C66" w:rsidP="00EF70DA">
            <w:pPr>
              <w:tabs>
                <w:tab w:val="left" w:pos="1701"/>
              </w:tabs>
            </w:pP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713309">
              <w:t>17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F30C66">
              <w:rPr>
                <w:sz w:val="22"/>
              </w:rPr>
              <w:t>1</w:t>
            </w:r>
            <w:r w:rsidR="0071330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30C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B74E6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DA7DB7">
              <w:rPr>
                <w:sz w:val="18"/>
                <w:szCs w:val="18"/>
              </w:rPr>
              <w:t>2019-01-22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B74E6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71D13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57588"/>
    <w:rsid w:val="002624FF"/>
    <w:rsid w:val="00274266"/>
    <w:rsid w:val="00275CD2"/>
    <w:rsid w:val="00277F93"/>
    <w:rsid w:val="00296D10"/>
    <w:rsid w:val="002A4B05"/>
    <w:rsid w:val="002B1854"/>
    <w:rsid w:val="002B51DB"/>
    <w:rsid w:val="002D2AB5"/>
    <w:rsid w:val="002E1614"/>
    <w:rsid w:val="002F284C"/>
    <w:rsid w:val="00314F14"/>
    <w:rsid w:val="00334DE7"/>
    <w:rsid w:val="003378A2"/>
    <w:rsid w:val="00360479"/>
    <w:rsid w:val="00363647"/>
    <w:rsid w:val="00365B5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828AB"/>
    <w:rsid w:val="00494D6F"/>
    <w:rsid w:val="004A0DC8"/>
    <w:rsid w:val="004B6D8F"/>
    <w:rsid w:val="004C27C6"/>
    <w:rsid w:val="004C5D4F"/>
    <w:rsid w:val="004C6112"/>
    <w:rsid w:val="004D05D8"/>
    <w:rsid w:val="004E0699"/>
    <w:rsid w:val="004F0B3C"/>
    <w:rsid w:val="004F1B55"/>
    <w:rsid w:val="004F680C"/>
    <w:rsid w:val="0050040F"/>
    <w:rsid w:val="00502075"/>
    <w:rsid w:val="005108E6"/>
    <w:rsid w:val="00511E35"/>
    <w:rsid w:val="00511E86"/>
    <w:rsid w:val="00517E7E"/>
    <w:rsid w:val="00533D68"/>
    <w:rsid w:val="00540AE9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6E2F8B"/>
    <w:rsid w:val="00713309"/>
    <w:rsid w:val="00723D66"/>
    <w:rsid w:val="00726EE5"/>
    <w:rsid w:val="00731EE4"/>
    <w:rsid w:val="00750FF0"/>
    <w:rsid w:val="007515BB"/>
    <w:rsid w:val="00767BDA"/>
    <w:rsid w:val="00771B76"/>
    <w:rsid w:val="00775520"/>
    <w:rsid w:val="00780720"/>
    <w:rsid w:val="007F6B0D"/>
    <w:rsid w:val="00815B5B"/>
    <w:rsid w:val="008257AC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B39F7"/>
    <w:rsid w:val="00AF4ED2"/>
    <w:rsid w:val="00AF7C8D"/>
    <w:rsid w:val="00B15788"/>
    <w:rsid w:val="00B3204F"/>
    <w:rsid w:val="00B47835"/>
    <w:rsid w:val="00B54D41"/>
    <w:rsid w:val="00B64A91"/>
    <w:rsid w:val="00B74E69"/>
    <w:rsid w:val="00B85160"/>
    <w:rsid w:val="00B9203B"/>
    <w:rsid w:val="00BF4F42"/>
    <w:rsid w:val="00C00C2D"/>
    <w:rsid w:val="00C16B87"/>
    <w:rsid w:val="00C4713F"/>
    <w:rsid w:val="00C60220"/>
    <w:rsid w:val="00C702CD"/>
    <w:rsid w:val="00C901AA"/>
    <w:rsid w:val="00C917AB"/>
    <w:rsid w:val="00C919F3"/>
    <w:rsid w:val="00C92589"/>
    <w:rsid w:val="00C93236"/>
    <w:rsid w:val="00CA39FE"/>
    <w:rsid w:val="00CA4F10"/>
    <w:rsid w:val="00CB4BD3"/>
    <w:rsid w:val="00CF4289"/>
    <w:rsid w:val="00D12EAD"/>
    <w:rsid w:val="00D360F7"/>
    <w:rsid w:val="00D44270"/>
    <w:rsid w:val="00D51EFA"/>
    <w:rsid w:val="00D52626"/>
    <w:rsid w:val="00D5385D"/>
    <w:rsid w:val="00D55F95"/>
    <w:rsid w:val="00D67826"/>
    <w:rsid w:val="00D76E6E"/>
    <w:rsid w:val="00D86979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2A77"/>
    <w:rsid w:val="00E9326E"/>
    <w:rsid w:val="00E948E9"/>
    <w:rsid w:val="00E96868"/>
    <w:rsid w:val="00EA7B53"/>
    <w:rsid w:val="00ED4EF3"/>
    <w:rsid w:val="00EE7FFE"/>
    <w:rsid w:val="00EF5563"/>
    <w:rsid w:val="00EF70DA"/>
    <w:rsid w:val="00F064EF"/>
    <w:rsid w:val="00F30C66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535</Words>
  <Characters>4063</Characters>
  <Application>Microsoft Office Word</Application>
  <DocSecurity>4</DocSecurity>
  <Lines>1354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2019-02-12T12:33:00Z</cp:lastPrinted>
  <dcterms:created xsi:type="dcterms:W3CDTF">2019-03-19T09:27:00Z</dcterms:created>
  <dcterms:modified xsi:type="dcterms:W3CDTF">2019-03-19T09:27:00Z</dcterms:modified>
</cp:coreProperties>
</file>