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DEA" w:rsidRPr="007D1532" w:rsidRDefault="000B6DEA">
      <w:pPr>
        <w:pStyle w:val="Hemstlrubrik"/>
      </w:pPr>
      <w:r w:rsidRPr="007D1532">
        <w:t>Förslag till riksdagsbeslut</w:t>
      </w:r>
    </w:p>
    <w:p w:rsidR="000B6DEA" w:rsidRPr="007D1532" w:rsidRDefault="000B6DEA">
      <w:pPr>
        <w:pStyle w:val="Hemstlatt"/>
        <w:ind w:left="0"/>
      </w:pPr>
      <w:r w:rsidRPr="007D1532">
        <w:t>Riksdagen tillkännager för riksdagsstyrelsen som sin mening vad som anförs i motionen om att tillåta elektroniska signaturer som ett alternativ till nuvarande system med handskrivna namnteckningar för motioner, interpellationer och enkla frågor.</w:t>
      </w:r>
    </w:p>
    <w:p w:rsidR="000B6DEA" w:rsidRPr="007D1532" w:rsidRDefault="000B6DEA">
      <w:pPr>
        <w:pStyle w:val="Rubrik1"/>
      </w:pPr>
      <w:r w:rsidRPr="007D1532">
        <w:t>Motivering</w:t>
      </w:r>
    </w:p>
    <w:p w:rsidR="000B6DEA" w:rsidRPr="007D1532" w:rsidRDefault="000B6DEA">
      <w:r w:rsidRPr="007D1532">
        <w:t>Den snabba utvecklingen av Internet har inneburit stora fördelar när det gäller att överbrygga geografiska avstånd mellan människor. Man kan numera kommunicera fritt över hela världen med hjälp av videokonferenser och d</w:t>
      </w:r>
      <w:r w:rsidRPr="007D1532">
        <w:t>a</w:t>
      </w:r>
      <w:r w:rsidRPr="007D1532">
        <w:t>torkommunikation. Även affärsuppgörelser kan träffas via nätet, utan att man nödvändigtvis måste träffas öga mot öga. Detta sparar både tid och pengar.</w:t>
      </w:r>
    </w:p>
    <w:p w:rsidR="000B6DEA" w:rsidRPr="007D1532" w:rsidRDefault="000B6DEA">
      <w:pPr>
        <w:pStyle w:val="Normaltindrag"/>
      </w:pPr>
      <w:r w:rsidRPr="007D1532">
        <w:t>En av nyheterna är möjligheten att underteckna dokument med hjälp av elektroniska signaturer. Detta är ett säkert, snabbt och enkelt alternativ till långa och kostsamma resor. Det är nu dags att även riksdagen tar till sig den nya tekniken och gör det möjligt för ledamöterna att underteckna sina moti</w:t>
      </w:r>
      <w:r w:rsidRPr="007D1532">
        <w:t>o</w:t>
      </w:r>
      <w:r w:rsidRPr="007D1532">
        <w:t>ner, interpellationer och enkla frågor med hjälp av en elektronisk signatur i stället för en handskriven namnteckning.</w:t>
      </w:r>
    </w:p>
    <w:p w:rsidR="000B6DEA" w:rsidRPr="007D1532" w:rsidRDefault="000B6DEA">
      <w:pPr>
        <w:pStyle w:val="Normaltindrag"/>
      </w:pPr>
      <w:r w:rsidRPr="007D1532">
        <w:t>Riksdagens datorsystem är mycket säkert för intrång från obehöriga. Des</w:t>
      </w:r>
      <w:r w:rsidRPr="007D1532">
        <w:t>s</w:t>
      </w:r>
      <w:r w:rsidRPr="007D1532">
        <w:t>utom kommer varje signatur att vara unik och känd endast av ledamoten i fråga. Som en extra säkerhetsrutin kan ett e-postmeddelande med vändande post automatiskt inkomma i ledamotens in-box som bekräftelse när man lä</w:t>
      </w:r>
      <w:r w:rsidRPr="007D1532">
        <w:t>m</w:t>
      </w:r>
      <w:r w:rsidRPr="007D1532">
        <w:t>nat in en motion, interpellation eller fråga till riksdagens kammarkansli.</w:t>
      </w:r>
    </w:p>
    <w:p w:rsidR="000B6DEA" w:rsidRPr="007D1532" w:rsidRDefault="000B6DEA">
      <w:pPr>
        <w:pStyle w:val="Normaltindrag"/>
      </w:pPr>
      <w:r w:rsidRPr="007D1532">
        <w:t>Nuvarande system med handskrivna namnteckningar missgynnar alla de ledamöter som inte bor i Stockholm. En stor del av riksdagsuppdraget utövas i hemorten hos dem man företräder, men trots det är det i Stockholm allt må</w:t>
      </w:r>
      <w:r w:rsidRPr="007D1532">
        <w:t>s</w:t>
      </w:r>
      <w:r w:rsidRPr="007D1532">
        <w:t>te undertecknas för hand.</w:t>
      </w:r>
    </w:p>
    <w:p w:rsidR="000B6DEA" w:rsidRPr="007D1532" w:rsidRDefault="000B6DEA">
      <w:pPr>
        <w:pStyle w:val="Normaltindrag"/>
      </w:pPr>
      <w:r w:rsidRPr="007D1532">
        <w:lastRenderedPageBreak/>
        <w:t>Om man till exempel under ett riksdagsuppehåll vill ställa en fråga eller i</w:t>
      </w:r>
      <w:r w:rsidRPr="007D1532">
        <w:t>n</w:t>
      </w:r>
      <w:r w:rsidRPr="007D1532">
        <w:t>terpellation som är brådskande måste man då företa en resa till Stockholm även om man inte har något annat ärende dit.</w:t>
      </w:r>
    </w:p>
    <w:p w:rsidR="000B6DEA" w:rsidRPr="007D1532" w:rsidRDefault="000B6DEA">
      <w:pPr>
        <w:pStyle w:val="Normaltindrag"/>
      </w:pPr>
      <w:r w:rsidRPr="007D1532">
        <w:t>Detsamma gäller riksdagsmotioner. Även om man inte har något ärende till Stockholm under sista delen av allmänna motionstiden (där de sista daga</w:t>
      </w:r>
      <w:r w:rsidRPr="007D1532">
        <w:t>r</w:t>
      </w:r>
      <w:r w:rsidRPr="007D1532">
        <w:t>na är plenifria, det vill säga inget händer i riksdagen, så att ledamöterna ska ha tid att koncentrera sig på motionsskrivande) ska man alltså ändå tvingas åka dit bara för att underteckna motioner. Detta är ett slöseri med ledamöte</w:t>
      </w:r>
      <w:r w:rsidRPr="007D1532">
        <w:t>r</w:t>
      </w:r>
      <w:r w:rsidRPr="007D1532">
        <w:t>nas tid och energi och kan dessutom leda till onödiga resor som belastar mi</w:t>
      </w:r>
      <w:r w:rsidRPr="007D1532">
        <w:t>l</w:t>
      </w:r>
      <w:r w:rsidRPr="007D1532">
        <w:t>jön och skattebetalarna.</w:t>
      </w:r>
    </w:p>
    <w:p w:rsidR="000B6DEA" w:rsidRPr="007D1532" w:rsidRDefault="000B6DEA">
      <w:pPr>
        <w:pStyle w:val="Normaltindrag"/>
        <w:rPr>
          <w:color w:val="000000"/>
        </w:rPr>
      </w:pPr>
      <w:r w:rsidRPr="007D1532">
        <w:t>Det är nu dags att riksdagen tar till sig den nya tekniken och samtidigt sk</w:t>
      </w:r>
      <w:r w:rsidRPr="007D1532">
        <w:t>a</w:t>
      </w:r>
      <w:r w:rsidRPr="007D1532">
        <w:t xml:space="preserve">par jämlika villkor för ledamöterna oavsett var de råkar bo i landet. </w:t>
      </w:r>
      <w:r w:rsidRPr="007D1532">
        <w:rPr>
          <w:color w:val="000000"/>
        </w:rPr>
        <w:t>Som en bonus sparas tid, som nu går åt till att springa med undertecknade papper fram och tillbaka mellan riksdagens kammarkansli och ledamöters och anställdas arbetsrum.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532">
        <w:trPr>
          <w:cantSplit/>
        </w:trPr>
        <w:tc>
          <w:tcPr>
            <w:tcW w:w="3046" w:type="dxa"/>
          </w:tcPr>
          <w:p w:rsidR="000B6DEA" w:rsidRPr="007D1532" w:rsidRDefault="000B6DEA">
            <w:pPr>
              <w:pStyle w:val="UnderskriftDatum"/>
              <w:spacing w:before="240"/>
            </w:pPr>
            <w:r w:rsidRPr="007D1532">
              <w:t>Stockholm den 20 september 2007</w:t>
            </w:r>
          </w:p>
        </w:tc>
        <w:tc>
          <w:tcPr>
            <w:tcW w:w="3047" w:type="dxa"/>
          </w:tcPr>
          <w:p w:rsidR="000B6DEA" w:rsidRPr="007D1532" w:rsidRDefault="000B6DEA">
            <w:pPr>
              <w:pStyle w:val="Underskrifter"/>
              <w:spacing w:before="240"/>
            </w:pPr>
          </w:p>
        </w:tc>
      </w:tr>
      <w:tr w:rsidR="00000000" w:rsidRPr="007D1532">
        <w:trPr>
          <w:cantSplit/>
        </w:trPr>
        <w:tc>
          <w:tcPr>
            <w:tcW w:w="3046" w:type="dxa"/>
          </w:tcPr>
          <w:p w:rsidR="000B6DEA" w:rsidRPr="007D1532" w:rsidRDefault="000B6DEA">
            <w:pPr>
              <w:pStyle w:val="Underskrifter"/>
            </w:pPr>
            <w:r w:rsidRPr="007D1532">
              <w:t>Hillevi Larsson (s)</w:t>
            </w:r>
          </w:p>
        </w:tc>
        <w:tc>
          <w:tcPr>
            <w:tcW w:w="3046" w:type="dxa"/>
          </w:tcPr>
          <w:p w:rsidR="000B6DEA" w:rsidRPr="007D1532" w:rsidRDefault="000B6DEA">
            <w:pPr>
              <w:pStyle w:val="Underskrifter"/>
            </w:pPr>
          </w:p>
        </w:tc>
      </w:tr>
    </w:tbl>
    <w:p w:rsidR="000B6DEA" w:rsidRPr="007D1532" w:rsidRDefault="000B6DEA">
      <w:pPr>
        <w:pStyle w:val="Normaltindrag"/>
      </w:pPr>
    </w:p>
    <w:sectPr w:rsidR="000B6DEA" w:rsidRPr="007D15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DEA" w:rsidRPr="007D1532" w:rsidRDefault="000B6DEA">
      <w:r w:rsidRPr="007D1532">
        <w:separator/>
      </w:r>
    </w:p>
  </w:endnote>
  <w:endnote w:type="continuationSeparator" w:id="0">
    <w:p w:rsidR="000B6DEA" w:rsidRPr="007D1532" w:rsidRDefault="000B6DEA">
      <w:r w:rsidRPr="007D1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DEA" w:rsidRPr="007D1532" w:rsidRDefault="007D1532">
    <w:pPr>
      <w:pStyle w:val="Sidfot"/>
    </w:pPr>
    <w:r w:rsidRPr="007D15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5949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DEA" w:rsidRDefault="000B6D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6DEA" w:rsidRDefault="000B6D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DEA" w:rsidRPr="007D1532" w:rsidRDefault="007D1532">
    <w:pPr>
      <w:pStyle w:val="Sidfot"/>
    </w:pPr>
    <w:r w:rsidRPr="007D15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432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DEA" w:rsidRDefault="000B6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6DEA" w:rsidRDefault="000B6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DEA" w:rsidRPr="007D1532" w:rsidRDefault="007D1532">
    <w:pPr>
      <w:pStyle w:val="Sidfot"/>
    </w:pPr>
    <w:r w:rsidRPr="007D15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354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DEA" w:rsidRDefault="000B6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6DEA" w:rsidRDefault="000B6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DEA" w:rsidRPr="007D1532" w:rsidRDefault="000B6DEA">
      <w:r w:rsidRPr="007D1532">
        <w:separator/>
      </w:r>
    </w:p>
  </w:footnote>
  <w:footnote w:type="continuationSeparator" w:id="0">
    <w:p w:rsidR="000B6DEA" w:rsidRPr="007D1532" w:rsidRDefault="000B6DEA">
      <w:r w:rsidRPr="007D15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DEA" w:rsidRPr="007D1532" w:rsidRDefault="007D1532">
    <w:pPr>
      <w:pStyle w:val="Sidhuvud"/>
    </w:pPr>
    <w:r w:rsidRPr="007D15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6744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DEA" w:rsidRDefault="000B6D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6DEA" w:rsidRDefault="000B6D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DEA" w:rsidRPr="007D1532" w:rsidRDefault="007D1532">
    <w:pPr>
      <w:pStyle w:val="Sidhuvud"/>
    </w:pPr>
    <w:r w:rsidRPr="007D15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064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DEA" w:rsidRDefault="000B6D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6DEA" w:rsidRDefault="000B6D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DEA" w:rsidRPr="007D1532" w:rsidRDefault="000B6DEA">
    <w:pPr>
      <w:pStyle w:val="FSHNormal"/>
      <w:tabs>
        <w:tab w:val="right" w:pos="5840"/>
      </w:tabs>
    </w:pPr>
    <w:r w:rsidRPr="007D1532">
      <w:br/>
    </w:r>
    <w:r w:rsidRPr="007D1532">
      <w:fldChar w:fldCharType="begin" w:fldLock="1"/>
    </w:r>
    <w:r w:rsidRPr="007D1532">
      <w:instrText xml:space="preserve"> DOCPROPERTY</w:instrText>
    </w:r>
    <w:r w:rsidRPr="007D1532">
      <w:rPr>
        <w:sz w:val="18"/>
      </w:rPr>
      <w:instrText xml:space="preserve"> "YearUser" *\charformat </w:instrText>
    </w:r>
    <w:r w:rsidRPr="007D1532">
      <w:fldChar w:fldCharType="separate"/>
    </w:r>
    <w:r w:rsidRPr="007D1532">
      <w:t>2007/08</w:t>
    </w:r>
    <w:r w:rsidRPr="007D1532">
      <w:fldChar w:fldCharType="end"/>
    </w:r>
    <w:r w:rsidRPr="007D1532">
      <w:t xml:space="preserve"> </w:t>
    </w:r>
    <w:r w:rsidRPr="007D1532">
      <w:tab/>
      <w:t xml:space="preserve">mnr: </w:t>
    </w:r>
    <w:r w:rsidRPr="007D1532">
      <w:fldChar w:fldCharType="begin" w:fldLock="1"/>
    </w:r>
    <w:r w:rsidRPr="007D1532">
      <w:instrText xml:space="preserve"> DOCPROPERTY</w:instrText>
    </w:r>
    <w:r w:rsidRPr="007D1532">
      <w:rPr>
        <w:sz w:val="18"/>
      </w:rPr>
      <w:instrText xml:space="preserve"> "Motionsnummer" *\charformat </w:instrText>
    </w:r>
    <w:r w:rsidRPr="007D1532">
      <w:fldChar w:fldCharType="separate"/>
    </w:r>
    <w:r w:rsidRPr="007D1532">
      <w:t>K201</w:t>
    </w:r>
    <w:r w:rsidRPr="007D1532">
      <w:fldChar w:fldCharType="end"/>
    </w:r>
    <w:r w:rsidRPr="007D1532">
      <w:br/>
    </w:r>
    <w:r w:rsidRPr="007D1532">
      <w:fldChar w:fldCharType="begin" w:fldLock="1"/>
    </w:r>
    <w:r w:rsidRPr="007D1532">
      <w:instrText xml:space="preserve"> DOCPROPERTY</w:instrText>
    </w:r>
    <w:r w:rsidRPr="007D1532">
      <w:rPr>
        <w:sz w:val="18"/>
      </w:rPr>
      <w:instrText xml:space="preserve"> "Samling" *\charformat </w:instrText>
    </w:r>
    <w:r w:rsidRPr="007D1532">
      <w:fldChar w:fldCharType="end"/>
    </w:r>
    <w:r w:rsidRPr="007D1532">
      <w:tab/>
      <w:t xml:space="preserve">pnr: </w:t>
    </w:r>
    <w:r w:rsidRPr="007D1532">
      <w:fldChar w:fldCharType="begin" w:fldLock="1"/>
    </w:r>
    <w:r w:rsidRPr="007D1532">
      <w:instrText xml:space="preserve"> DOCPROPERTY</w:instrText>
    </w:r>
    <w:r w:rsidRPr="007D1532">
      <w:rPr>
        <w:sz w:val="18"/>
      </w:rPr>
      <w:instrText xml:space="preserve"> "Partinummer" *\charformat </w:instrText>
    </w:r>
    <w:r w:rsidRPr="007D1532">
      <w:fldChar w:fldCharType="separate"/>
    </w:r>
    <w:r w:rsidRPr="007D1532">
      <w:t>s3010</w:t>
    </w:r>
    <w:r w:rsidRPr="007D1532">
      <w:fldChar w:fldCharType="end"/>
    </w:r>
  </w:p>
  <w:p w:rsidR="000B6DEA" w:rsidRPr="007D1532" w:rsidRDefault="000B6DEA">
    <w:pPr>
      <w:pStyle w:val="FSHRub1"/>
    </w:pPr>
    <w:r w:rsidRPr="007D1532">
      <w:t>Motion till riksdagen</w:t>
    </w:r>
    <w:r w:rsidRPr="007D1532">
      <w:br/>
    </w:r>
    <w:r w:rsidRPr="007D1532">
      <w:fldChar w:fldCharType="begin" w:fldLock="1"/>
    </w:r>
    <w:r w:rsidRPr="007D1532">
      <w:instrText xml:space="preserve"> DOCPROPERTY "YearUser" *\charformat </w:instrText>
    </w:r>
    <w:r w:rsidRPr="007D1532">
      <w:fldChar w:fldCharType="separate"/>
    </w:r>
    <w:r w:rsidRPr="007D1532">
      <w:t>2007/08</w:t>
    </w:r>
    <w:r w:rsidRPr="007D1532">
      <w:fldChar w:fldCharType="end"/>
    </w:r>
    <w:r w:rsidRPr="007D1532">
      <w:t>:</w:t>
    </w:r>
    <w:r w:rsidRPr="007D1532">
      <w:fldChar w:fldCharType="begin" w:fldLock="1"/>
    </w:r>
    <w:r w:rsidRPr="007D1532">
      <w:instrText xml:space="preserve"> DOCPROPERTY "Motionsnummer" *\charformat </w:instrText>
    </w:r>
    <w:r w:rsidRPr="007D1532">
      <w:fldChar w:fldCharType="separate"/>
    </w:r>
    <w:r w:rsidRPr="007D1532">
      <w:t>K201</w:t>
    </w:r>
    <w:r w:rsidRPr="007D1532">
      <w:fldChar w:fldCharType="end"/>
    </w:r>
  </w:p>
  <w:p w:rsidR="000B6DEA" w:rsidRPr="007D1532" w:rsidRDefault="000B6DEA">
    <w:pPr>
      <w:pStyle w:val="FSHNormalS5"/>
    </w:pPr>
    <w:r w:rsidRPr="007D1532">
      <w:fldChar w:fldCharType="begin" w:fldLock="1"/>
    </w:r>
    <w:r w:rsidRPr="007D1532">
      <w:instrText xml:space="preserve"> DOCPROPERTY "MotionarText" *\charformat </w:instrText>
    </w:r>
    <w:r w:rsidRPr="007D1532">
      <w:fldChar w:fldCharType="separate"/>
    </w:r>
    <w:r w:rsidRPr="007D1532">
      <w:t>av Hillevi Larsson (s)</w:t>
    </w:r>
    <w:r w:rsidRPr="007D1532">
      <w:fldChar w:fldCharType="end"/>
    </w:r>
    <w:r w:rsidRPr="007D1532">
      <w:br/>
    </w:r>
    <w:r w:rsidRPr="007D1532">
      <w:fldChar w:fldCharType="begin" w:fldLock="1"/>
    </w:r>
    <w:r w:rsidRPr="007D1532">
      <w:instrText xml:space="preserve"> DOCPROPERTY "SvarFrasKort" *\charformat </w:instrText>
    </w:r>
    <w:r w:rsidRPr="007D1532">
      <w:fldChar w:fldCharType="end"/>
    </w:r>
  </w:p>
  <w:p w:rsidR="000B6DEA" w:rsidRPr="007D1532" w:rsidRDefault="000B6DEA">
    <w:pPr>
      <w:pStyle w:val="FSHTitel"/>
    </w:pPr>
    <w:r w:rsidRPr="007D1532">
      <w:fldChar w:fldCharType="begin" w:fldLock="1"/>
    </w:r>
    <w:r w:rsidRPr="007D1532">
      <w:instrText xml:space="preserve"> DOCPROPERTY</w:instrText>
    </w:r>
    <w:r w:rsidRPr="007D1532">
      <w:rPr>
        <w:sz w:val="18"/>
      </w:rPr>
      <w:instrText xml:space="preserve"> "RubrikSvar" *\charformat </w:instrText>
    </w:r>
    <w:r w:rsidRPr="007D1532">
      <w:fldChar w:fldCharType="separate"/>
    </w:r>
    <w:r w:rsidRPr="007D1532">
      <w:t>Elektroniska signaturer</w:t>
    </w:r>
    <w:r w:rsidRPr="007D1532">
      <w:fldChar w:fldCharType="end"/>
    </w:r>
  </w:p>
  <w:p w:rsidR="000B6DEA" w:rsidRPr="007D1532" w:rsidRDefault="000B6DEA">
    <w:pPr>
      <w:pStyle w:val="Normal00"/>
    </w:pPr>
  </w:p>
  <w:p w:rsidR="000B6DEA" w:rsidRPr="007D1532" w:rsidRDefault="000B6D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935867">
    <w:abstractNumId w:val="8"/>
  </w:num>
  <w:num w:numId="2" w16cid:durableId="491994675">
    <w:abstractNumId w:val="9"/>
  </w:num>
  <w:num w:numId="3" w16cid:durableId="1750348557">
    <w:abstractNumId w:val="8"/>
  </w:num>
  <w:num w:numId="4" w16cid:durableId="1199392319">
    <w:abstractNumId w:val="9"/>
  </w:num>
  <w:num w:numId="5" w16cid:durableId="452136091">
    <w:abstractNumId w:val="13"/>
  </w:num>
  <w:num w:numId="6" w16cid:durableId="1162161443">
    <w:abstractNumId w:val="10"/>
  </w:num>
  <w:num w:numId="7" w16cid:durableId="1703823909">
    <w:abstractNumId w:val="11"/>
  </w:num>
  <w:num w:numId="8" w16cid:durableId="1120221785">
    <w:abstractNumId w:val="12"/>
  </w:num>
  <w:num w:numId="9" w16cid:durableId="417868512">
    <w:abstractNumId w:val="8"/>
  </w:num>
  <w:num w:numId="10" w16cid:durableId="187380625">
    <w:abstractNumId w:val="3"/>
  </w:num>
  <w:num w:numId="11" w16cid:durableId="16002144">
    <w:abstractNumId w:val="2"/>
  </w:num>
  <w:num w:numId="12" w16cid:durableId="188682509">
    <w:abstractNumId w:val="1"/>
  </w:num>
  <w:num w:numId="13" w16cid:durableId="1513377714">
    <w:abstractNumId w:val="0"/>
  </w:num>
  <w:num w:numId="14" w16cid:durableId="592586999">
    <w:abstractNumId w:val="9"/>
  </w:num>
  <w:num w:numId="15" w16cid:durableId="924801372">
    <w:abstractNumId w:val="7"/>
  </w:num>
  <w:num w:numId="16" w16cid:durableId="1799252891">
    <w:abstractNumId w:val="6"/>
  </w:num>
  <w:num w:numId="17" w16cid:durableId="1892230036">
    <w:abstractNumId w:val="5"/>
  </w:num>
  <w:num w:numId="18" w16cid:durableId="546647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CED91A7D-EA0F-4112-80B0-804585E3EC7B}"/>
  </w:docVars>
  <w:rsids>
    <w:rsidRoot w:val="001C3175"/>
    <w:rsid w:val="000B6DEA"/>
    <w:rsid w:val="001C3175"/>
    <w:rsid w:val="007D15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088987-CA2A-45A1-BB98-09A916A9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2322</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s3010</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dc:title>
  <dc:subject>s3010</dc:subject>
  <dc:creator>Riksdagen</dc:creator>
  <cp:keywords>Riksdagen</cp:keywords>
  <dc:description>TKG-ktrl, MSMQ4mb, PersReg-Distribution mm</dc:description>
  <cp:lastModifiedBy>Lars Brink</cp:lastModifiedBy>
  <cp:revision>2</cp:revision>
  <cp:lastPrinted>2007-10-03T11:37:00Z</cp:lastPrinted>
  <dcterms:created xsi:type="dcterms:W3CDTF">2025-12-17T06:02:00Z</dcterms:created>
  <dcterms:modified xsi:type="dcterms:W3CDTF">2025-12-17T06:02:00Z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Elektroniska signaturer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Elektroniska signaturer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20072008000000000115000030100069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20072008000000000115000030100069</vt:lpwstr>
  </property>
  <property fmtid="{D5CDD505-2E9C-101B-9397-08002B2CF9AE}" pid="50" name="nummer">
    <vt:lpwstr>201</vt:lpwstr>
  </property>
  <property fmtid="{D5CDD505-2E9C-101B-9397-08002B2CF9AE}" pid="51" name="utskottsbeteckning">
    <vt:lpwstr>K</vt:lpwstr>
  </property>
  <property fmtid="{D5CDD505-2E9C-101B-9397-08002B2CF9AE}" pid="52" name="GlobalUID">
    <vt:lpwstr>{8213672C-17CD-4F85-86B5-A674B5E1BB20}</vt:lpwstr>
  </property>
  <property fmtid="{D5CDD505-2E9C-101B-9397-08002B2CF9AE}" pid="53" name="Överföringar">
    <vt:i4>0</vt:i4>
  </property>
  <property fmtid="{D5CDD505-2E9C-101B-9397-08002B2CF9AE}" pid="54" name="Checksum">
    <vt:lpwstr>*1000077251687*</vt:lpwstr>
  </property>
  <property fmtid="{D5CDD505-2E9C-101B-9397-08002B2CF9AE}" pid="55" name="skuggnummer">
    <vt:lpwstr>27</vt:lpwstr>
  </property>
  <property fmtid="{D5CDD505-2E9C-101B-9397-08002B2CF9AE}" pid="56" name="urixVersion">
    <vt:lpwstr>3.2.2.12</vt:lpwstr>
  </property>
  <property fmtid="{D5CDD505-2E9C-101B-9397-08002B2CF9AE}" pid="57" name="urixOrigin">
    <vt:lpwstr>080410 15:23:52.826</vt:lpwstr>
  </property>
  <property fmtid="{D5CDD505-2E9C-101B-9397-08002B2CF9AE}" pid="58" name="urixGuid">
    <vt:lpwstr>{27D1375C-6566-4A1D-B603-EFDBAFC66AE9}</vt:lpwstr>
  </property>
</Properties>
</file>