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0B6C4D">
              <w:rPr>
                <w:b/>
                <w:sz w:val="22"/>
                <w:szCs w:val="22"/>
              </w:rPr>
              <w:t>3</w:t>
            </w:r>
            <w:r w:rsidR="000469B4">
              <w:rPr>
                <w:b/>
                <w:sz w:val="22"/>
                <w:szCs w:val="22"/>
              </w:rPr>
              <w:t>9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0B6C4D">
              <w:rPr>
                <w:sz w:val="22"/>
                <w:szCs w:val="22"/>
              </w:rPr>
              <w:t>5-</w:t>
            </w:r>
            <w:r w:rsidR="000469B4">
              <w:rPr>
                <w:sz w:val="22"/>
                <w:szCs w:val="22"/>
              </w:rPr>
              <w:t>26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0469B4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252D70">
              <w:rPr>
                <w:sz w:val="22"/>
                <w:szCs w:val="22"/>
              </w:rPr>
              <w:t>1</w:t>
            </w:r>
            <w:r w:rsidR="001F2A1F">
              <w:rPr>
                <w:sz w:val="22"/>
                <w:szCs w:val="22"/>
              </w:rPr>
              <w:t>3.0</w:t>
            </w:r>
            <w:r w:rsidR="00FE0147">
              <w:rPr>
                <w:sz w:val="22"/>
                <w:szCs w:val="22"/>
              </w:rPr>
              <w:t>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  <w:r w:rsidR="00647AA5">
              <w:rPr>
                <w:sz w:val="22"/>
                <w:szCs w:val="22"/>
              </w:rPr>
              <w:t>/ UPPKOPPLADE</w:t>
            </w:r>
            <w:r w:rsidR="00736B81">
              <w:rPr>
                <w:sz w:val="22"/>
                <w:szCs w:val="22"/>
              </w:rPr>
              <w:t xml:space="preserve"> VIA VIDEOLÄNK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44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287"/>
      </w:tblGrid>
      <w:tr w:rsidR="00177FF8" w:rsidRPr="00B40F4D" w:rsidTr="00253E9A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76" w:type="dxa"/>
            <w:gridSpan w:val="2"/>
          </w:tcPr>
          <w:p w:rsidR="00724A2E" w:rsidRDefault="006F0909" w:rsidP="00724A2E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Medgivande att vara uppkopplad </w:t>
            </w:r>
            <w:r w:rsidR="00F30B6F">
              <w:rPr>
                <w:b/>
                <w:bCs/>
                <w:color w:val="000000"/>
                <w:sz w:val="22"/>
                <w:szCs w:val="22"/>
              </w:rPr>
              <w:t>via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videolänk</w:t>
            </w:r>
            <w:r w:rsidR="00724A2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24A2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24A2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24A2E">
              <w:rPr>
                <w:sz w:val="22"/>
                <w:szCs w:val="22"/>
              </w:rPr>
              <w:t>beslutade</w:t>
            </w:r>
            <w:r w:rsidR="00724A2E" w:rsidRPr="00426C5C">
              <w:rPr>
                <w:sz w:val="22"/>
                <w:szCs w:val="22"/>
              </w:rPr>
              <w:t xml:space="preserve"> att</w:t>
            </w:r>
            <w:r w:rsidR="00724A2E">
              <w:rPr>
                <w:sz w:val="22"/>
                <w:szCs w:val="22"/>
              </w:rPr>
              <w:t xml:space="preserve"> tillåta</w:t>
            </w:r>
            <w:r w:rsidR="00724A2E" w:rsidRPr="00426C5C">
              <w:rPr>
                <w:sz w:val="22"/>
                <w:szCs w:val="22"/>
              </w:rPr>
              <w:t xml:space="preserve"> följande ordinarie ledamöter och suppleanter </w:t>
            </w:r>
            <w:r w:rsidR="00724A2E">
              <w:rPr>
                <w:sz w:val="22"/>
                <w:szCs w:val="22"/>
              </w:rPr>
              <w:t>att</w:t>
            </w:r>
            <w:r w:rsidR="00724A2E" w:rsidRPr="00426C5C">
              <w:rPr>
                <w:sz w:val="22"/>
                <w:szCs w:val="22"/>
              </w:rPr>
              <w:t xml:space="preserve"> vara uppkopplade </w:t>
            </w:r>
            <w:r w:rsidR="00724A2E">
              <w:rPr>
                <w:sz w:val="22"/>
                <w:szCs w:val="22"/>
              </w:rPr>
              <w:t xml:space="preserve">via videolänk: </w:t>
            </w:r>
            <w:r w:rsidR="00253E9A" w:rsidRPr="00C246C8">
              <w:rPr>
                <w:sz w:val="22"/>
                <w:szCs w:val="22"/>
              </w:rPr>
              <w:t xml:space="preserve">Maria Gardfjell (MP), </w:t>
            </w:r>
            <w:r w:rsidR="00253E9A" w:rsidRPr="001E2A72">
              <w:rPr>
                <w:sz w:val="22"/>
                <w:szCs w:val="22"/>
              </w:rPr>
              <w:t xml:space="preserve">Hanna Westerén (S), </w:t>
            </w:r>
            <w:r w:rsidR="00253E9A" w:rsidRPr="0049165C">
              <w:rPr>
                <w:sz w:val="22"/>
                <w:szCs w:val="22"/>
              </w:rPr>
              <w:t xml:space="preserve">Isak From (S), John Widegren (M), </w:t>
            </w:r>
            <w:r w:rsidR="00253E9A" w:rsidRPr="00255336">
              <w:rPr>
                <w:sz w:val="22"/>
                <w:szCs w:val="22"/>
              </w:rPr>
              <w:t xml:space="preserve">Runar Filper (SD), </w:t>
            </w:r>
            <w:r w:rsidR="00253E9A" w:rsidRPr="0049165C">
              <w:rPr>
                <w:sz w:val="22"/>
                <w:szCs w:val="22"/>
              </w:rPr>
              <w:t>Magnus Manhammar (S), Elin Segerlind (V),</w:t>
            </w:r>
            <w:r w:rsidR="0049165C">
              <w:rPr>
                <w:sz w:val="22"/>
                <w:szCs w:val="22"/>
              </w:rPr>
              <w:t xml:space="preserve"> Betty Malmberg (M)</w:t>
            </w:r>
            <w:r w:rsidR="001E2A72">
              <w:rPr>
                <w:sz w:val="22"/>
                <w:szCs w:val="22"/>
              </w:rPr>
              <w:t>,</w:t>
            </w:r>
            <w:r w:rsidR="00255336">
              <w:rPr>
                <w:sz w:val="22"/>
                <w:szCs w:val="22"/>
              </w:rPr>
              <w:t xml:space="preserve"> </w:t>
            </w:r>
            <w:r w:rsidR="00C246C8">
              <w:rPr>
                <w:sz w:val="22"/>
                <w:szCs w:val="22"/>
              </w:rPr>
              <w:t xml:space="preserve">Malin Larsson (S), </w:t>
            </w:r>
            <w:r w:rsidR="00255336">
              <w:rPr>
                <w:sz w:val="22"/>
                <w:szCs w:val="22"/>
              </w:rPr>
              <w:t>Magnus Oscarsson (KD),</w:t>
            </w:r>
            <w:r w:rsidR="00253E9A" w:rsidRPr="0049165C">
              <w:rPr>
                <w:sz w:val="22"/>
                <w:szCs w:val="22"/>
              </w:rPr>
              <w:t xml:space="preserve"> </w:t>
            </w:r>
            <w:r w:rsidR="00253E9A" w:rsidRPr="001E2A72">
              <w:rPr>
                <w:sz w:val="22"/>
                <w:szCs w:val="22"/>
              </w:rPr>
              <w:t xml:space="preserve">Marlene Burwick (S), </w:t>
            </w:r>
            <w:r w:rsidR="00253E9A" w:rsidRPr="00255336">
              <w:rPr>
                <w:sz w:val="22"/>
                <w:szCs w:val="22"/>
              </w:rPr>
              <w:t xml:space="preserve">Nina Lundström (L), </w:t>
            </w:r>
            <w:r w:rsidR="00253E9A" w:rsidRPr="001E2A72">
              <w:rPr>
                <w:sz w:val="22"/>
                <w:szCs w:val="22"/>
              </w:rPr>
              <w:t xml:space="preserve">Mats Nordberg (SD), Marléne Lund Kopparklint (M), Yasmine Eriksson (SD), </w:t>
            </w:r>
            <w:r w:rsidR="0049165C" w:rsidRPr="0049165C">
              <w:rPr>
                <w:sz w:val="22"/>
                <w:szCs w:val="22"/>
              </w:rPr>
              <w:t>Staffan Eklöf (SD),</w:t>
            </w:r>
            <w:r w:rsidR="0049165C">
              <w:rPr>
                <w:sz w:val="22"/>
                <w:szCs w:val="22"/>
              </w:rPr>
              <w:t xml:space="preserve"> </w:t>
            </w:r>
            <w:r w:rsidR="00253E9A" w:rsidRPr="0049165C">
              <w:rPr>
                <w:sz w:val="22"/>
                <w:szCs w:val="22"/>
              </w:rPr>
              <w:t>Kjell-Arne Ottosson (KD), Peter Helander (C)</w:t>
            </w:r>
            <w:r w:rsidR="0049165C" w:rsidRPr="0049165C">
              <w:rPr>
                <w:sz w:val="22"/>
                <w:szCs w:val="22"/>
              </w:rPr>
              <w:t>, Hillevi Larsson (S), Erik Westroth (SD), Anne Oskarsson (SD)</w:t>
            </w:r>
            <w:r w:rsidR="001E2A72">
              <w:rPr>
                <w:sz w:val="22"/>
                <w:szCs w:val="22"/>
              </w:rPr>
              <w:t>,</w:t>
            </w:r>
            <w:r w:rsidR="0049165C" w:rsidRPr="0049165C">
              <w:rPr>
                <w:sz w:val="22"/>
                <w:szCs w:val="22"/>
              </w:rPr>
              <w:t xml:space="preserve"> Elin Gustafsson (S)</w:t>
            </w:r>
            <w:r w:rsidR="00255336">
              <w:rPr>
                <w:sz w:val="22"/>
                <w:szCs w:val="22"/>
              </w:rPr>
              <w:t xml:space="preserve">, </w:t>
            </w:r>
            <w:r w:rsidR="001E2A72">
              <w:rPr>
                <w:sz w:val="22"/>
                <w:szCs w:val="22"/>
              </w:rPr>
              <w:t>Boriana Åberg (M)</w:t>
            </w:r>
            <w:r w:rsidR="00255336">
              <w:rPr>
                <w:sz w:val="22"/>
                <w:szCs w:val="22"/>
              </w:rPr>
              <w:t xml:space="preserve"> och </w:t>
            </w:r>
            <w:r w:rsidR="00255336" w:rsidRPr="00255336">
              <w:rPr>
                <w:sz w:val="22"/>
                <w:szCs w:val="22"/>
              </w:rPr>
              <w:t xml:space="preserve">Anna-Caren Sätherberg </w:t>
            </w:r>
            <w:r w:rsidR="00255336">
              <w:rPr>
                <w:sz w:val="22"/>
                <w:szCs w:val="22"/>
              </w:rPr>
              <w:t>(S)</w:t>
            </w:r>
            <w:r w:rsidR="001E2A72">
              <w:rPr>
                <w:sz w:val="22"/>
                <w:szCs w:val="22"/>
              </w:rPr>
              <w:t>.</w:t>
            </w:r>
            <w:r w:rsidR="00B27888">
              <w:rPr>
                <w:sz w:val="22"/>
                <w:szCs w:val="22"/>
              </w:rPr>
              <w:br/>
            </w:r>
            <w:r w:rsidR="00B27888">
              <w:rPr>
                <w:sz w:val="22"/>
                <w:szCs w:val="22"/>
              </w:rPr>
              <w:br/>
            </w:r>
            <w:r w:rsidR="00B27888" w:rsidRPr="00B131D2">
              <w:rPr>
                <w:sz w:val="22"/>
                <w:szCs w:val="22"/>
              </w:rPr>
              <w:t xml:space="preserve">Utskottet beslutade </w:t>
            </w:r>
            <w:r w:rsidR="00B27888">
              <w:rPr>
                <w:sz w:val="22"/>
                <w:szCs w:val="22"/>
              </w:rPr>
              <w:t>även</w:t>
            </w:r>
            <w:r w:rsidR="00B27888" w:rsidRPr="00B131D2">
              <w:rPr>
                <w:sz w:val="22"/>
                <w:szCs w:val="22"/>
              </w:rPr>
              <w:t xml:space="preserve"> att tillåta Emma Berginger (MP), ledamot i trafikutskottet</w:t>
            </w:r>
            <w:r w:rsidR="00B27888">
              <w:rPr>
                <w:sz w:val="22"/>
                <w:szCs w:val="22"/>
              </w:rPr>
              <w:t>,</w:t>
            </w:r>
            <w:r w:rsidR="00B27888" w:rsidRPr="00B131D2">
              <w:rPr>
                <w:sz w:val="22"/>
                <w:szCs w:val="22"/>
              </w:rPr>
              <w:t xml:space="preserve"> </w:t>
            </w:r>
            <w:r w:rsidR="003B1B11">
              <w:rPr>
                <w:sz w:val="22"/>
                <w:szCs w:val="22"/>
              </w:rPr>
              <w:t>att vara uppkopplad via videolänk</w:t>
            </w:r>
            <w:r w:rsidR="00D747B6">
              <w:rPr>
                <w:sz w:val="22"/>
                <w:szCs w:val="22"/>
              </w:rPr>
              <w:t xml:space="preserve">, samt </w:t>
            </w:r>
            <w:r w:rsidR="00D747B6" w:rsidRPr="00D747B6">
              <w:rPr>
                <w:sz w:val="22"/>
                <w:szCs w:val="22"/>
              </w:rPr>
              <w:t>Eva Posjnov och Mikael Pyka</w:t>
            </w:r>
            <w:r w:rsidR="00D747B6">
              <w:rPr>
                <w:sz w:val="22"/>
                <w:szCs w:val="22"/>
              </w:rPr>
              <w:t>, tjänstemän på skatteutskottets kansli, att delta</w:t>
            </w:r>
            <w:r w:rsidR="00FE0147">
              <w:rPr>
                <w:sz w:val="22"/>
                <w:szCs w:val="22"/>
              </w:rPr>
              <w:t xml:space="preserve"> på plats under punkt 2</w:t>
            </w:r>
            <w:r w:rsidR="00D747B6">
              <w:rPr>
                <w:sz w:val="22"/>
                <w:szCs w:val="22"/>
              </w:rPr>
              <w:t>.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253E9A" w:rsidRPr="00B40F4D" w:rsidTr="00253E9A">
        <w:tc>
          <w:tcPr>
            <w:tcW w:w="567" w:type="dxa"/>
          </w:tcPr>
          <w:p w:rsidR="00253E9A" w:rsidRPr="00B40F4D" w:rsidRDefault="00253E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76" w:type="dxa"/>
            <w:gridSpan w:val="2"/>
          </w:tcPr>
          <w:p w:rsidR="009D36ED" w:rsidRDefault="00253E9A" w:rsidP="00724A2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Information </w:t>
            </w:r>
            <w:r w:rsidR="000469B4">
              <w:rPr>
                <w:b/>
                <w:bCs/>
                <w:color w:val="000000"/>
                <w:sz w:val="22"/>
                <w:szCs w:val="22"/>
              </w:rPr>
              <w:t>från Riksrevisionen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0469B4" w:rsidRPr="000469B4" w:rsidRDefault="005643B3" w:rsidP="000469B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Riksrevisor </w:t>
            </w:r>
            <w:r w:rsidR="000469B4">
              <w:rPr>
                <w:bCs/>
                <w:color w:val="000000"/>
                <w:sz w:val="22"/>
                <w:szCs w:val="22"/>
              </w:rPr>
              <w:t>Helena Lindberg</w:t>
            </w:r>
            <w:r w:rsidR="00FE0147">
              <w:rPr>
                <w:bCs/>
                <w:color w:val="000000"/>
                <w:sz w:val="22"/>
                <w:szCs w:val="22"/>
              </w:rPr>
              <w:t xml:space="preserve"> med medarbetare </w:t>
            </w:r>
            <w:r w:rsidR="000469B4">
              <w:rPr>
                <w:bCs/>
                <w:color w:val="000000"/>
                <w:sz w:val="22"/>
                <w:szCs w:val="22"/>
              </w:rPr>
              <w:t xml:space="preserve">presenterade Riksrevisionens rapport </w:t>
            </w:r>
            <w:r w:rsidR="000469B4" w:rsidRPr="000469B4">
              <w:rPr>
                <w:bCs/>
                <w:color w:val="000000"/>
                <w:sz w:val="22"/>
                <w:szCs w:val="22"/>
              </w:rPr>
              <w:t>Statliga åtgärder för fler miljöbilar (</w:t>
            </w:r>
            <w:proofErr w:type="spellStart"/>
            <w:r w:rsidR="000469B4" w:rsidRPr="000469B4">
              <w:rPr>
                <w:bCs/>
                <w:color w:val="000000"/>
                <w:sz w:val="22"/>
                <w:szCs w:val="22"/>
              </w:rPr>
              <w:t>RiR</w:t>
            </w:r>
            <w:proofErr w:type="spellEnd"/>
            <w:r w:rsidR="000469B4" w:rsidRPr="000469B4">
              <w:rPr>
                <w:bCs/>
                <w:color w:val="000000"/>
                <w:sz w:val="22"/>
                <w:szCs w:val="22"/>
              </w:rPr>
              <w:t xml:space="preserve"> 2020:1)</w:t>
            </w:r>
            <w:r w:rsidR="001F2A1F">
              <w:rPr>
                <w:bCs/>
                <w:color w:val="000000"/>
                <w:sz w:val="22"/>
                <w:szCs w:val="22"/>
              </w:rPr>
              <w:t xml:space="preserve"> och svarade på frågor från ledamöterna</w:t>
            </w:r>
            <w:r w:rsidR="000469B4">
              <w:rPr>
                <w:bCs/>
                <w:color w:val="000000"/>
                <w:sz w:val="22"/>
                <w:szCs w:val="22"/>
              </w:rPr>
              <w:t>.</w:t>
            </w:r>
            <w:r w:rsidR="000469B4"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14771B" w:rsidRPr="00B40F4D" w:rsidTr="00253E9A">
        <w:tc>
          <w:tcPr>
            <w:tcW w:w="567" w:type="dxa"/>
          </w:tcPr>
          <w:p w:rsidR="0014771B" w:rsidRDefault="001477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76" w:type="dxa"/>
            <w:gridSpan w:val="2"/>
          </w:tcPr>
          <w:p w:rsidR="0014771B" w:rsidRPr="0014771B" w:rsidRDefault="0014771B" w:rsidP="00724A2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Sammanträde vid arbetsplenum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 w:rsidRPr="0014771B">
              <w:rPr>
                <w:bCs/>
                <w:color w:val="000000"/>
                <w:sz w:val="22"/>
                <w:szCs w:val="22"/>
              </w:rPr>
              <w:t>Utskottet beslutade om att sammanträda samtidigt med arbetsplenum t</w:t>
            </w:r>
            <w:r>
              <w:rPr>
                <w:bCs/>
                <w:color w:val="000000"/>
                <w:sz w:val="22"/>
                <w:szCs w:val="22"/>
              </w:rPr>
              <w:t>isdagen</w:t>
            </w:r>
            <w:r w:rsidRPr="0014771B">
              <w:rPr>
                <w:bCs/>
                <w:color w:val="000000"/>
                <w:sz w:val="22"/>
                <w:szCs w:val="22"/>
              </w:rPr>
              <w:t xml:space="preserve"> den </w:t>
            </w:r>
            <w:r>
              <w:rPr>
                <w:bCs/>
                <w:color w:val="000000"/>
                <w:sz w:val="22"/>
                <w:szCs w:val="22"/>
              </w:rPr>
              <w:t>26 maj 2020 kl. 13.00.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  <w:p w:rsidR="0014771B" w:rsidRDefault="0014771B" w:rsidP="00724A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771B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0469B4" w:rsidRPr="00B40F4D" w:rsidTr="00253E9A">
        <w:tc>
          <w:tcPr>
            <w:tcW w:w="567" w:type="dxa"/>
          </w:tcPr>
          <w:p w:rsidR="000469B4" w:rsidRDefault="000469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E2A7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4771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76" w:type="dxa"/>
            <w:gridSpan w:val="2"/>
          </w:tcPr>
          <w:p w:rsidR="000469B4" w:rsidRDefault="000469B4" w:rsidP="00724A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Förslag om utskottsinitiativ om skyddsjakt på varg (C)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0469B4">
              <w:rPr>
                <w:bCs/>
                <w:color w:val="000000"/>
                <w:sz w:val="22"/>
                <w:szCs w:val="22"/>
              </w:rPr>
              <w:t>Peter Helander (C) presenterade Centerpartiets förslag till utskottsinitiativ om skyddsjakt på varg.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1077E5" w:rsidRPr="00B40F4D" w:rsidTr="00253E9A">
        <w:tc>
          <w:tcPr>
            <w:tcW w:w="567" w:type="dxa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771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76" w:type="dxa"/>
            <w:gridSpan w:val="2"/>
          </w:tcPr>
          <w:p w:rsidR="001077E5" w:rsidRPr="00B40F4D" w:rsidRDefault="001077E5" w:rsidP="001077E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1077E5" w:rsidRPr="00B40F4D" w:rsidRDefault="001077E5" w:rsidP="001077E5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253E9A">
              <w:rPr>
                <w:snapToGrid w:val="0"/>
                <w:sz w:val="22"/>
                <w:szCs w:val="22"/>
              </w:rPr>
              <w:t>t</w:t>
            </w:r>
            <w:r w:rsidR="000469B4">
              <w:rPr>
                <w:snapToGrid w:val="0"/>
                <w:sz w:val="22"/>
                <w:szCs w:val="22"/>
              </w:rPr>
              <w:t xml:space="preserve">orsdagen den 28 maj </w:t>
            </w:r>
            <w:r w:rsidR="00253E9A">
              <w:rPr>
                <w:snapToGrid w:val="0"/>
                <w:sz w:val="22"/>
                <w:szCs w:val="22"/>
              </w:rPr>
              <w:t>2020</w:t>
            </w:r>
            <w:r w:rsidR="00100FDC">
              <w:rPr>
                <w:snapToGrid w:val="0"/>
                <w:sz w:val="22"/>
                <w:szCs w:val="22"/>
              </w:rPr>
              <w:t xml:space="preserve"> kl. 8.00</w:t>
            </w:r>
            <w:r w:rsidR="00253E9A">
              <w:rPr>
                <w:snapToGrid w:val="0"/>
                <w:sz w:val="22"/>
                <w:szCs w:val="22"/>
              </w:rPr>
              <w:t>.</w:t>
            </w:r>
          </w:p>
          <w:p w:rsidR="001077E5" w:rsidRPr="00B40F4D" w:rsidRDefault="001077E5" w:rsidP="001077E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077E5" w:rsidRPr="00B40F4D" w:rsidTr="00253E9A">
        <w:trPr>
          <w:gridAfter w:val="1"/>
          <w:wAfter w:w="287" w:type="dxa"/>
        </w:trPr>
        <w:tc>
          <w:tcPr>
            <w:tcW w:w="7156" w:type="dxa"/>
            <w:gridSpan w:val="2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253E9A" w:rsidRDefault="00253E9A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40099" w:rsidRDefault="00140099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253E9A" w:rsidRPr="00B40F4D" w:rsidRDefault="00253E9A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54166D">
              <w:rPr>
                <w:sz w:val="22"/>
                <w:szCs w:val="22"/>
              </w:rPr>
              <w:t>2 juni</w:t>
            </w:r>
            <w:r>
              <w:rPr>
                <w:sz w:val="22"/>
                <w:szCs w:val="22"/>
              </w:rPr>
              <w:t xml:space="preserve"> 2020</w:t>
            </w:r>
          </w:p>
          <w:p w:rsidR="003467D6" w:rsidRDefault="003467D6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467D6" w:rsidRDefault="003467D6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467D6" w:rsidRPr="00B40F4D" w:rsidRDefault="003467D6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40445825"/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FÖRTECKNING</w:t>
            </w:r>
            <w:r w:rsidR="00647AA5">
              <w:rPr>
                <w:b/>
                <w:sz w:val="22"/>
                <w:szCs w:val="22"/>
              </w:rPr>
              <w:t xml:space="preserve"> ÖVER LEDAMÖTER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874803">
              <w:rPr>
                <w:sz w:val="22"/>
                <w:szCs w:val="22"/>
              </w:rPr>
              <w:t>3</w:t>
            </w:r>
            <w:r w:rsidR="001E2A72">
              <w:rPr>
                <w:sz w:val="22"/>
                <w:szCs w:val="22"/>
              </w:rPr>
              <w:t>9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874803">
              <w:rPr>
                <w:sz w:val="22"/>
                <w:szCs w:val="22"/>
              </w:rPr>
              <w:t>1-</w:t>
            </w:r>
            <w:r w:rsidR="00C246C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C246C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3-</w:t>
            </w:r>
            <w:r w:rsidR="0014771B">
              <w:rPr>
                <w:sz w:val="22"/>
                <w:szCs w:val="22"/>
              </w:rPr>
              <w:t>5</w:t>
            </w:r>
            <w:proofErr w:type="gramEnd"/>
            <w:r w:rsidR="009823FA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bookmarkStart w:id="2" w:name="_Hlk40445856"/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E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E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E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3E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0545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246C8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246C8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7AA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C246C8" w:rsidRDefault="005D3DF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246C8"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7AA5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C246C8" w:rsidRDefault="005D3DF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246C8">
              <w:rPr>
                <w:sz w:val="22"/>
                <w:szCs w:val="22"/>
              </w:rPr>
              <w:lastRenderedPageBreak/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66119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D04CA3">
              <w:rPr>
                <w:b/>
                <w:i/>
                <w:sz w:val="22"/>
                <w:szCs w:val="22"/>
              </w:rPr>
              <w:t>SUPPLEANTER FR.O.M. 2020-03-18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66119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193E35" w:rsidRDefault="00193E3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Hillevi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93E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FE014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66119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1F2A1F" w:rsidRDefault="001F2A1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Westroth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FE014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66119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1F2A1F" w:rsidRDefault="001F2A1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66119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1F2A1F" w:rsidRDefault="001F2A1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2A1F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Default="001F2A1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Anna-Caren Sätherberg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FE014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2A1F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Default="001F2A1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1F" w:rsidRPr="005D3DF5" w:rsidRDefault="001F2A1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bookmarkEnd w:id="2"/>
      <w:tr w:rsidR="00166119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Default="00166119" w:rsidP="0016611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t>LEDAMOT FRÅN ANNAT UTSKOTT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66119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Default="00166119" w:rsidP="0016611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F2A1F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119" w:rsidRPr="005D3DF5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6611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6611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16611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Pr="003D259E">
              <w:rPr>
                <w:sz w:val="22"/>
                <w:szCs w:val="22"/>
              </w:rPr>
              <w:t>ledamöter som varit uppkopplade</w:t>
            </w:r>
            <w:r>
              <w:rPr>
                <w:sz w:val="22"/>
                <w:szCs w:val="22"/>
              </w:rPr>
              <w:t xml:space="preserve"> via videolänk</w:t>
            </w:r>
          </w:p>
        </w:tc>
      </w:tr>
      <w:bookmarkEnd w:id="1"/>
    </w:tbl>
    <w:p w:rsidR="004E030E" w:rsidRPr="00B40F4D" w:rsidRDefault="004E030E">
      <w:pPr>
        <w:rPr>
          <w:sz w:val="22"/>
          <w:szCs w:val="22"/>
        </w:rPr>
      </w:pPr>
    </w:p>
    <w:p w:rsidR="00091EA6" w:rsidRPr="00B40F4D" w:rsidRDefault="00091EA6">
      <w:pPr>
        <w:rPr>
          <w:sz w:val="22"/>
          <w:szCs w:val="22"/>
        </w:rPr>
      </w:pPr>
    </w:p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CBD"/>
    <w:rsid w:val="00034F00"/>
    <w:rsid w:val="00036240"/>
    <w:rsid w:val="00040A3C"/>
    <w:rsid w:val="000459DE"/>
    <w:rsid w:val="000469B4"/>
    <w:rsid w:val="000604E3"/>
    <w:rsid w:val="00061437"/>
    <w:rsid w:val="00064523"/>
    <w:rsid w:val="00070A5C"/>
    <w:rsid w:val="00071FBC"/>
    <w:rsid w:val="00076BDD"/>
    <w:rsid w:val="00091EA6"/>
    <w:rsid w:val="00094EB1"/>
    <w:rsid w:val="000A29E4"/>
    <w:rsid w:val="000B6C4D"/>
    <w:rsid w:val="000E402E"/>
    <w:rsid w:val="000E777E"/>
    <w:rsid w:val="000F6792"/>
    <w:rsid w:val="000F7D9B"/>
    <w:rsid w:val="00100FDC"/>
    <w:rsid w:val="00102D5B"/>
    <w:rsid w:val="00102F93"/>
    <w:rsid w:val="001077E5"/>
    <w:rsid w:val="001107C9"/>
    <w:rsid w:val="001201A1"/>
    <w:rsid w:val="001238B9"/>
    <w:rsid w:val="00140099"/>
    <w:rsid w:val="0014421B"/>
    <w:rsid w:val="001442D6"/>
    <w:rsid w:val="0014771B"/>
    <w:rsid w:val="00152D7F"/>
    <w:rsid w:val="00154537"/>
    <w:rsid w:val="001576B4"/>
    <w:rsid w:val="00157C48"/>
    <w:rsid w:val="00157E3A"/>
    <w:rsid w:val="00161710"/>
    <w:rsid w:val="00164491"/>
    <w:rsid w:val="00166119"/>
    <w:rsid w:val="001709AE"/>
    <w:rsid w:val="00176F71"/>
    <w:rsid w:val="00177FF8"/>
    <w:rsid w:val="001806D9"/>
    <w:rsid w:val="00183F5A"/>
    <w:rsid w:val="00190D5B"/>
    <w:rsid w:val="00193E35"/>
    <w:rsid w:val="001A35A0"/>
    <w:rsid w:val="001D7100"/>
    <w:rsid w:val="001E1F27"/>
    <w:rsid w:val="001E2A72"/>
    <w:rsid w:val="001F0044"/>
    <w:rsid w:val="001F2A1F"/>
    <w:rsid w:val="001F3F30"/>
    <w:rsid w:val="001F641B"/>
    <w:rsid w:val="00200F8B"/>
    <w:rsid w:val="0021176A"/>
    <w:rsid w:val="00212A8D"/>
    <w:rsid w:val="00214162"/>
    <w:rsid w:val="00215C60"/>
    <w:rsid w:val="00216C70"/>
    <w:rsid w:val="002241EF"/>
    <w:rsid w:val="0023053D"/>
    <w:rsid w:val="00231475"/>
    <w:rsid w:val="0023528F"/>
    <w:rsid w:val="002378CC"/>
    <w:rsid w:val="0025203B"/>
    <w:rsid w:val="00252D70"/>
    <w:rsid w:val="00253E9A"/>
    <w:rsid w:val="00254C5A"/>
    <w:rsid w:val="00255336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35BE2"/>
    <w:rsid w:val="00342CC6"/>
    <w:rsid w:val="003443ED"/>
    <w:rsid w:val="003467D6"/>
    <w:rsid w:val="00381298"/>
    <w:rsid w:val="00387440"/>
    <w:rsid w:val="003941CA"/>
    <w:rsid w:val="00396766"/>
    <w:rsid w:val="003A006F"/>
    <w:rsid w:val="003B1B11"/>
    <w:rsid w:val="003B57EC"/>
    <w:rsid w:val="003E21B4"/>
    <w:rsid w:val="003E2DA5"/>
    <w:rsid w:val="003F4FDC"/>
    <w:rsid w:val="003F5018"/>
    <w:rsid w:val="003F7963"/>
    <w:rsid w:val="00402A6F"/>
    <w:rsid w:val="00403D92"/>
    <w:rsid w:val="00405162"/>
    <w:rsid w:val="00416E51"/>
    <w:rsid w:val="00417CF8"/>
    <w:rsid w:val="00420D39"/>
    <w:rsid w:val="004310CA"/>
    <w:rsid w:val="00440E5D"/>
    <w:rsid w:val="00453A7D"/>
    <w:rsid w:val="00462995"/>
    <w:rsid w:val="00463E6E"/>
    <w:rsid w:val="00470F4B"/>
    <w:rsid w:val="004763AE"/>
    <w:rsid w:val="0047654D"/>
    <w:rsid w:val="00481A80"/>
    <w:rsid w:val="00481AE3"/>
    <w:rsid w:val="00482D9A"/>
    <w:rsid w:val="00483952"/>
    <w:rsid w:val="00485C5B"/>
    <w:rsid w:val="0049165C"/>
    <w:rsid w:val="004945A7"/>
    <w:rsid w:val="00497D5A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4166D"/>
    <w:rsid w:val="00557E69"/>
    <w:rsid w:val="00562979"/>
    <w:rsid w:val="005643B3"/>
    <w:rsid w:val="005654CA"/>
    <w:rsid w:val="00573E17"/>
    <w:rsid w:val="00573F9E"/>
    <w:rsid w:val="005814E5"/>
    <w:rsid w:val="005855D5"/>
    <w:rsid w:val="005957E5"/>
    <w:rsid w:val="005A3E8B"/>
    <w:rsid w:val="005B1B2C"/>
    <w:rsid w:val="005D3DF5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3708A"/>
    <w:rsid w:val="00640EEA"/>
    <w:rsid w:val="0064109C"/>
    <w:rsid w:val="00646730"/>
    <w:rsid w:val="00647558"/>
    <w:rsid w:val="00647AA5"/>
    <w:rsid w:val="00647E22"/>
    <w:rsid w:val="0065168B"/>
    <w:rsid w:val="00657FD1"/>
    <w:rsid w:val="00660601"/>
    <w:rsid w:val="00675F6F"/>
    <w:rsid w:val="0069597E"/>
    <w:rsid w:val="006A63A7"/>
    <w:rsid w:val="006D05CF"/>
    <w:rsid w:val="006D312E"/>
    <w:rsid w:val="006D5F8F"/>
    <w:rsid w:val="006E15D9"/>
    <w:rsid w:val="006F0909"/>
    <w:rsid w:val="006F4672"/>
    <w:rsid w:val="00705450"/>
    <w:rsid w:val="00716686"/>
    <w:rsid w:val="00721C53"/>
    <w:rsid w:val="00724A2E"/>
    <w:rsid w:val="00736B81"/>
    <w:rsid w:val="007453FF"/>
    <w:rsid w:val="00754C4A"/>
    <w:rsid w:val="00762508"/>
    <w:rsid w:val="0076608E"/>
    <w:rsid w:val="007719E4"/>
    <w:rsid w:val="00783165"/>
    <w:rsid w:val="00796426"/>
    <w:rsid w:val="007A5081"/>
    <w:rsid w:val="007B1F72"/>
    <w:rsid w:val="007B26F0"/>
    <w:rsid w:val="007B3906"/>
    <w:rsid w:val="007C3D68"/>
    <w:rsid w:val="007E14E2"/>
    <w:rsid w:val="007F12BB"/>
    <w:rsid w:val="007F7A91"/>
    <w:rsid w:val="008032FE"/>
    <w:rsid w:val="008072FF"/>
    <w:rsid w:val="008124A2"/>
    <w:rsid w:val="00821792"/>
    <w:rsid w:val="00834E22"/>
    <w:rsid w:val="00844551"/>
    <w:rsid w:val="0084464A"/>
    <w:rsid w:val="008458B4"/>
    <w:rsid w:val="008504EB"/>
    <w:rsid w:val="00856389"/>
    <w:rsid w:val="00865C85"/>
    <w:rsid w:val="00874803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36ED"/>
    <w:rsid w:val="009D4D1A"/>
    <w:rsid w:val="009D6236"/>
    <w:rsid w:val="009D7335"/>
    <w:rsid w:val="009E0D7F"/>
    <w:rsid w:val="009E2FEF"/>
    <w:rsid w:val="009E3810"/>
    <w:rsid w:val="009F1689"/>
    <w:rsid w:val="00A03943"/>
    <w:rsid w:val="00A143C1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0565A"/>
    <w:rsid w:val="00B10BE1"/>
    <w:rsid w:val="00B16C18"/>
    <w:rsid w:val="00B22F3B"/>
    <w:rsid w:val="00B24B9D"/>
    <w:rsid w:val="00B26D29"/>
    <w:rsid w:val="00B27888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6395"/>
    <w:rsid w:val="00BF0D09"/>
    <w:rsid w:val="00C013F6"/>
    <w:rsid w:val="00C11E5F"/>
    <w:rsid w:val="00C20B9F"/>
    <w:rsid w:val="00C20F78"/>
    <w:rsid w:val="00C246C8"/>
    <w:rsid w:val="00C42F25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2CBB"/>
    <w:rsid w:val="00CC5952"/>
    <w:rsid w:val="00CE0543"/>
    <w:rsid w:val="00CE0E61"/>
    <w:rsid w:val="00CE3494"/>
    <w:rsid w:val="00CE39E2"/>
    <w:rsid w:val="00CE6ED5"/>
    <w:rsid w:val="00CF0661"/>
    <w:rsid w:val="00CF0B50"/>
    <w:rsid w:val="00CF382E"/>
    <w:rsid w:val="00CF4403"/>
    <w:rsid w:val="00D03AE9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31CEF"/>
    <w:rsid w:val="00D40DE2"/>
    <w:rsid w:val="00D46465"/>
    <w:rsid w:val="00D5250E"/>
    <w:rsid w:val="00D747B6"/>
    <w:rsid w:val="00D75A18"/>
    <w:rsid w:val="00D830E6"/>
    <w:rsid w:val="00D87D66"/>
    <w:rsid w:val="00D94F64"/>
    <w:rsid w:val="00D96725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06EA3"/>
    <w:rsid w:val="00E1579E"/>
    <w:rsid w:val="00E2386B"/>
    <w:rsid w:val="00E32CDB"/>
    <w:rsid w:val="00E42429"/>
    <w:rsid w:val="00E43C72"/>
    <w:rsid w:val="00E44E30"/>
    <w:rsid w:val="00E47577"/>
    <w:rsid w:val="00E53E73"/>
    <w:rsid w:val="00E54E79"/>
    <w:rsid w:val="00E60AE8"/>
    <w:rsid w:val="00EA5C1E"/>
    <w:rsid w:val="00EB5801"/>
    <w:rsid w:val="00EC715D"/>
    <w:rsid w:val="00EC7E9B"/>
    <w:rsid w:val="00EE0BF7"/>
    <w:rsid w:val="00EE6E7B"/>
    <w:rsid w:val="00EF1B0A"/>
    <w:rsid w:val="00EF4ADF"/>
    <w:rsid w:val="00EF4B6A"/>
    <w:rsid w:val="00F05526"/>
    <w:rsid w:val="00F143DB"/>
    <w:rsid w:val="00F21B4B"/>
    <w:rsid w:val="00F25AFF"/>
    <w:rsid w:val="00F30B6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5F4"/>
    <w:rsid w:val="00FB5AF3"/>
    <w:rsid w:val="00FC1B12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B5691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E0E6-0816-43A1-9B72-BC883831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3642</Characters>
  <Application>Microsoft Office Word</Application>
  <DocSecurity>0</DocSecurity>
  <Lines>101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2020-06-02T13:55:00Z</cp:lastPrinted>
  <dcterms:created xsi:type="dcterms:W3CDTF">2020-06-02T13:56:00Z</dcterms:created>
  <dcterms:modified xsi:type="dcterms:W3CDTF">2020-06-02T13:56:00Z</dcterms:modified>
</cp:coreProperties>
</file>