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6813FE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5A4593">
              <w:rPr>
                <w:b/>
              </w:rPr>
              <w:t>36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8A5B7E3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5A4593">
              <w:t>04</w:t>
            </w:r>
            <w:r w:rsidR="00520D71">
              <w:t>-</w:t>
            </w:r>
            <w:r w:rsidR="005A4593">
              <w:t>14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B1A67D2" w:rsidR="00447E69" w:rsidRDefault="005A4593">
            <w:r>
              <w:t>11</w:t>
            </w:r>
            <w:r w:rsidR="00306F1B">
              <w:t>:00</w:t>
            </w:r>
            <w:r w:rsidR="00FA543D">
              <w:t>–</w:t>
            </w:r>
            <w:r w:rsidR="00C97D80" w:rsidRPr="00C97D80">
              <w:t>11</w:t>
            </w:r>
            <w:r w:rsidR="00A77DB6" w:rsidRPr="00C97D80">
              <w:t>:</w:t>
            </w:r>
            <w:r w:rsidR="00E36D84" w:rsidRPr="00C97D80">
              <w:t>0</w:t>
            </w:r>
            <w:r w:rsidR="00C97D80" w:rsidRPr="00C97D80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BAA1929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5A4593">
              <w:rPr>
                <w:snapToGrid w:val="0"/>
                <w:sz w:val="23"/>
                <w:szCs w:val="23"/>
              </w:rPr>
              <w:t>34 och 2025/26:35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2794166F" w:rsidR="00306F1B" w:rsidRDefault="008508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Inkomna skrivelser 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3B40893C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sammanställning över EU-dokument som inkommit </w:t>
            </w:r>
            <w:r w:rsidR="005A4593">
              <w:rPr>
                <w:bCs/>
                <w:snapToGrid w:val="0"/>
              </w:rPr>
              <w:t>mellan 20 mars – 7 april 2026</w:t>
            </w:r>
            <w:r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3739C939" w:rsidR="008D4BF2" w:rsidRDefault="005A4593" w:rsidP="00BB7028">
            <w:pPr>
              <w:tabs>
                <w:tab w:val="left" w:pos="1701"/>
              </w:tabs>
              <w:rPr>
                <w:b/>
              </w:rPr>
            </w:pPr>
            <w:r w:rsidRPr="008A0398">
              <w:rPr>
                <w:b/>
              </w:rPr>
              <w:t>Kommissionens förslag till Europaparlamentets och rådets förordning om Europeiska unionens rymdtjänstbyrå och om ändring av förordning (EU) 2021/696</w:t>
            </w:r>
          </w:p>
          <w:p w14:paraId="2753A9BC" w14:textId="77777777" w:rsidR="005A4593" w:rsidRDefault="005A4593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0C54DE" w14:textId="77777777" w:rsidR="005A4593" w:rsidRDefault="005A4593" w:rsidP="005A4593">
            <w:pPr>
              <w:tabs>
                <w:tab w:val="left" w:pos="1701"/>
              </w:tabs>
            </w:pPr>
            <w:r w:rsidRPr="005A4593">
              <w:t xml:space="preserve">Utskottet inledde subsidiaritetsprövningen av </w:t>
            </w:r>
            <w:proofErr w:type="gramStart"/>
            <w:r w:rsidRPr="005A4593">
              <w:t>COM(</w:t>
            </w:r>
            <w:proofErr w:type="gramEnd"/>
            <w:r w:rsidRPr="005A4593">
              <w:t>2026) 152.</w:t>
            </w:r>
          </w:p>
          <w:p w14:paraId="19F72437" w14:textId="77777777" w:rsidR="005A4593" w:rsidRPr="005A4593" w:rsidRDefault="005A4593" w:rsidP="005A4593">
            <w:pPr>
              <w:tabs>
                <w:tab w:val="left" w:pos="1701"/>
              </w:tabs>
            </w:pPr>
          </w:p>
          <w:p w14:paraId="5F20B5E4" w14:textId="77777777" w:rsidR="005A4593" w:rsidRDefault="005A4593" w:rsidP="005A4593">
            <w:pPr>
              <w:tabs>
                <w:tab w:val="left" w:pos="1701"/>
              </w:tabs>
            </w:pPr>
            <w:r w:rsidRPr="005A4593">
              <w:t>Utskottet beslutade att begära information om regeringens bedömning av tillämpningen av subsidiaritetsprincipen i förslaget.</w:t>
            </w:r>
          </w:p>
          <w:p w14:paraId="42054C57" w14:textId="77777777" w:rsidR="005A4593" w:rsidRPr="005A4593" w:rsidRDefault="005A4593" w:rsidP="005A4593">
            <w:pPr>
              <w:tabs>
                <w:tab w:val="left" w:pos="1701"/>
              </w:tabs>
            </w:pPr>
          </w:p>
          <w:p w14:paraId="04EEE597" w14:textId="77777777" w:rsidR="005A4593" w:rsidRDefault="005A4593" w:rsidP="005A4593">
            <w:pPr>
              <w:tabs>
                <w:tab w:val="left" w:pos="1701"/>
              </w:tabs>
            </w:pPr>
            <w:r w:rsidRPr="005A4593">
              <w:t>Regeringens bedömning bör vara utskottet tillhanda senast onsdagen den 29 april 2026.</w:t>
            </w:r>
          </w:p>
          <w:p w14:paraId="3E39ED10" w14:textId="77777777" w:rsidR="005A4593" w:rsidRPr="005A4593" w:rsidRDefault="005A4593" w:rsidP="005A4593">
            <w:pPr>
              <w:tabs>
                <w:tab w:val="left" w:pos="1701"/>
              </w:tabs>
            </w:pPr>
          </w:p>
          <w:p w14:paraId="5BEA8BB3" w14:textId="77777777" w:rsidR="005A4593" w:rsidRDefault="005A4593" w:rsidP="005A4593">
            <w:pPr>
              <w:tabs>
                <w:tab w:val="left" w:pos="1701"/>
              </w:tabs>
            </w:pPr>
            <w:r w:rsidRPr="005A4593">
              <w:t>Ärendet bordlades.</w:t>
            </w:r>
          </w:p>
          <w:p w14:paraId="2261942A" w14:textId="77777777" w:rsidR="005A4593" w:rsidRPr="005A4593" w:rsidRDefault="005A4593" w:rsidP="005A4593">
            <w:pPr>
              <w:tabs>
                <w:tab w:val="left" w:pos="1701"/>
              </w:tabs>
            </w:pPr>
          </w:p>
          <w:p w14:paraId="4FFE348F" w14:textId="77777777" w:rsidR="005A4593" w:rsidRPr="005A4593" w:rsidRDefault="005A4593" w:rsidP="005A4593">
            <w:pPr>
              <w:tabs>
                <w:tab w:val="left" w:pos="1701"/>
              </w:tabs>
            </w:pPr>
            <w:r w:rsidRPr="005A4593">
              <w:t>Denna paragraf förklarades omedelbart justerad.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7C7D1B0F" w:rsidR="00BD0D32" w:rsidRDefault="000E56F4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3A48BA">
              <w:rPr>
                <w:b/>
                <w:bCs/>
              </w:rPr>
              <w:t>Framtidens yrkeshögskola (UbU17)</w:t>
            </w:r>
          </w:p>
          <w:p w14:paraId="7D3BD3D6" w14:textId="77777777" w:rsidR="000E56F4" w:rsidRDefault="000E56F4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3157575" w14:textId="186E669F" w:rsidR="000E56F4" w:rsidRPr="008D4BF2" w:rsidRDefault="000E56F4" w:rsidP="000E56F4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2025/26:173</w:t>
            </w:r>
            <w:r w:rsidRPr="008D4BF2">
              <w:t xml:space="preserve">. </w:t>
            </w:r>
          </w:p>
          <w:p w14:paraId="0947CBE5" w14:textId="77777777" w:rsidR="000E56F4" w:rsidRPr="008D4BF2" w:rsidRDefault="000E56F4" w:rsidP="000E56F4">
            <w:pPr>
              <w:tabs>
                <w:tab w:val="left" w:pos="1701"/>
              </w:tabs>
            </w:pPr>
          </w:p>
          <w:p w14:paraId="2265C11F" w14:textId="77777777" w:rsidR="000E56F4" w:rsidRDefault="000E56F4" w:rsidP="000E56F4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2EB72772" w:rsidR="008D4BF2" w:rsidRDefault="000E56F4" w:rsidP="00BB7028">
            <w:pPr>
              <w:tabs>
                <w:tab w:val="left" w:pos="1701"/>
              </w:tabs>
              <w:rPr>
                <w:b/>
                <w:color w:val="000000"/>
              </w:rPr>
            </w:pPr>
            <w:r w:rsidRPr="003A48BA">
              <w:rPr>
                <w:b/>
                <w:color w:val="000000"/>
              </w:rPr>
              <w:t>Legitimation och behörighet i den tioåriga grundskolan (UbU28)</w:t>
            </w:r>
          </w:p>
          <w:p w14:paraId="31E12A4C" w14:textId="77777777" w:rsidR="000E56F4" w:rsidRDefault="000E56F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7F873DE2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0E56F4">
              <w:t>149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lastRenderedPageBreak/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54112" w14:paraId="449293CC" w14:textId="77777777" w:rsidTr="0001177E">
        <w:tc>
          <w:tcPr>
            <w:tcW w:w="567" w:type="dxa"/>
          </w:tcPr>
          <w:p w14:paraId="6D8EBAA7" w14:textId="77777777" w:rsidR="00C54112" w:rsidRPr="003B4DE8" w:rsidRDefault="00C5411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4E0C74A" w14:textId="301639A7" w:rsidR="00C54112" w:rsidRDefault="000E56F4" w:rsidP="00BB7028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Verksamheten i Europeiska unionen under 2025</w:t>
            </w:r>
          </w:p>
          <w:p w14:paraId="09D97280" w14:textId="77777777" w:rsidR="000E56F4" w:rsidRDefault="000E56F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8669F28" w14:textId="3B436B8A" w:rsidR="00C54112" w:rsidRDefault="00C54112" w:rsidP="00C54112">
            <w:pPr>
              <w:tabs>
                <w:tab w:val="left" w:pos="1701"/>
              </w:tabs>
            </w:pPr>
            <w:r w:rsidRPr="00C54112">
              <w:t xml:space="preserve">Utskottet behandlade frågan om yttrande till </w:t>
            </w:r>
            <w:r w:rsidR="000E56F4">
              <w:t>utrikes</w:t>
            </w:r>
            <w:r w:rsidRPr="00C54112">
              <w:t>utskottet över skrivelse 202</w:t>
            </w:r>
            <w:r>
              <w:t>5</w:t>
            </w:r>
            <w:r w:rsidRPr="00C54112">
              <w:t>/2</w:t>
            </w:r>
            <w:r>
              <w:t>6</w:t>
            </w:r>
            <w:r w:rsidRPr="00C54112">
              <w:t>:</w:t>
            </w:r>
            <w:r w:rsidR="000E56F4">
              <w:t>115</w:t>
            </w:r>
            <w:r w:rsidRPr="00C54112">
              <w:t>.</w:t>
            </w:r>
          </w:p>
          <w:p w14:paraId="54CDE951" w14:textId="77777777" w:rsidR="00C54112" w:rsidRPr="00C54112" w:rsidRDefault="00C54112" w:rsidP="00C54112">
            <w:pPr>
              <w:tabs>
                <w:tab w:val="left" w:pos="1701"/>
              </w:tabs>
            </w:pPr>
          </w:p>
          <w:p w14:paraId="0E615ECF" w14:textId="2144EEA2" w:rsidR="00C54112" w:rsidRDefault="00C54112" w:rsidP="00C54112">
            <w:pPr>
              <w:tabs>
                <w:tab w:val="left" w:pos="1701"/>
              </w:tabs>
            </w:pPr>
            <w:r w:rsidRPr="00C54112">
              <w:t>Utskottet beslutade att inte yttra sig.</w:t>
            </w:r>
          </w:p>
          <w:p w14:paraId="179B86E4" w14:textId="71420FB4" w:rsidR="00C54112" w:rsidRDefault="00C54112" w:rsidP="00C5411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5B27FF2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E56F4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0E56F4">
              <w:rPr>
                <w:szCs w:val="24"/>
              </w:rPr>
              <w:t>16</w:t>
            </w:r>
            <w:r w:rsidR="00575176">
              <w:rPr>
                <w:szCs w:val="24"/>
              </w:rPr>
              <w:t xml:space="preserve"> </w:t>
            </w:r>
            <w:r w:rsidR="000E56F4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0E56F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AB7E6B3" w:rsidR="00D817DA" w:rsidRDefault="000E56F4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3509125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E56F4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0E56F4">
              <w:t>16</w:t>
            </w:r>
            <w:r w:rsidR="008D4BF2">
              <w:t xml:space="preserve"> </w:t>
            </w:r>
            <w:r w:rsidR="000E56F4">
              <w:t>april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725BC6C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0E56F4">
              <w:t>36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553870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B6B6A">
              <w:rPr>
                <w:sz w:val="22"/>
              </w:rPr>
              <w:t>1-8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34F9E3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CB51BA9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AF2DC2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1F512D3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1DFDAC9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03D8F1FE" w:rsidR="006826CB" w:rsidRPr="003F58FF" w:rsidRDefault="00C97D8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5A1336C4" w:rsidR="00AB2E46" w:rsidRDefault="00AB2E46" w:rsidP="00B848F9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068C" w14:textId="77777777" w:rsidR="00103FD9" w:rsidRDefault="00103FD9" w:rsidP="00103FD9">
      <w:r>
        <w:separator/>
      </w:r>
    </w:p>
  </w:endnote>
  <w:endnote w:type="continuationSeparator" w:id="0">
    <w:p w14:paraId="3BD43213" w14:textId="77777777" w:rsidR="00103FD9" w:rsidRDefault="00103FD9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22EE" w14:textId="77777777" w:rsidR="00103FD9" w:rsidRDefault="00103FD9" w:rsidP="00103FD9">
      <w:r>
        <w:separator/>
      </w:r>
    </w:p>
  </w:footnote>
  <w:footnote w:type="continuationSeparator" w:id="0">
    <w:p w14:paraId="286CEDBA" w14:textId="77777777" w:rsidR="00103FD9" w:rsidRDefault="00103FD9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773475EC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5DD95F93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5EF0FAFB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6F4"/>
    <w:rsid w:val="000E5FA0"/>
    <w:rsid w:val="000E611E"/>
    <w:rsid w:val="000E65A3"/>
    <w:rsid w:val="000F18FE"/>
    <w:rsid w:val="000F3EEE"/>
    <w:rsid w:val="000F4556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74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1AD1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593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1FC1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4A96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3109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3343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11BF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48F9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97D80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94FFD"/>
    <w:rsid w:val="00EB577E"/>
    <w:rsid w:val="00EB6B6A"/>
    <w:rsid w:val="00EC27A5"/>
    <w:rsid w:val="00EC418A"/>
    <w:rsid w:val="00EE4C8A"/>
    <w:rsid w:val="00EE73D8"/>
    <w:rsid w:val="00EF6BCB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40AB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3081</Characters>
  <Application>Microsoft Office Word</Application>
  <DocSecurity>0</DocSecurity>
  <Lines>1027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2026-04-15T09:27:00Z</cp:lastPrinted>
  <dcterms:created xsi:type="dcterms:W3CDTF">2026-04-16T09:15:00Z</dcterms:created>
  <dcterms:modified xsi:type="dcterms:W3CDTF">2026-04-16T09:15:00Z</dcterms:modified>
</cp:coreProperties>
</file>