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B8F" w:rsidRPr="005D0270" w:rsidRDefault="00411B8F" w:rsidP="00C61401">
      <w:pPr>
        <w:pStyle w:val="Hemstlrubrik"/>
      </w:pPr>
      <w:r w:rsidRPr="005D0270">
        <w:t>Förslag till riksdagsbeslut</w:t>
      </w:r>
    </w:p>
    <w:p w:rsidR="00411B8F" w:rsidRPr="005D0270" w:rsidRDefault="00411B8F" w:rsidP="00411B8F">
      <w:pPr>
        <w:pStyle w:val="Hemstlatt"/>
      </w:pPr>
      <w:r w:rsidRPr="005D0270">
        <w:t>Riksdagen tillkännager för regeringen som sin mening vad i motionen anförs om information avseende antenner, basstationer och sändning</w:t>
      </w:r>
      <w:r w:rsidRPr="005D0270">
        <w:t>s</w:t>
      </w:r>
      <w:r w:rsidRPr="005D0270">
        <w:t>master.</w:t>
      </w:r>
    </w:p>
    <w:p w:rsidR="00411B8F" w:rsidRPr="005D0270" w:rsidRDefault="00411B8F" w:rsidP="00411B8F">
      <w:pPr>
        <w:pStyle w:val="Hemstlatt"/>
      </w:pPr>
      <w:r w:rsidRPr="005D0270">
        <w:t>Riksdagen tillkännager för r</w:t>
      </w:r>
      <w:r w:rsidR="00E63A8D" w:rsidRPr="005D0270">
        <w:t>egeringen som sin mening vad</w:t>
      </w:r>
      <w:r w:rsidRPr="005D0270">
        <w:t xml:space="preserve"> i motionen anförs om obligatoriskt samråd med bygg- och miljönämnd i samband</w:t>
      </w:r>
      <w:r w:rsidR="00E57FB0" w:rsidRPr="005D0270">
        <w:t xml:space="preserve"> med</w:t>
      </w:r>
      <w:r w:rsidRPr="005D0270">
        <w:t xml:space="preserve"> prö</w:t>
      </w:r>
      <w:r w:rsidRPr="005D0270">
        <w:t>v</w:t>
      </w:r>
      <w:r w:rsidRPr="005D0270">
        <w:t>ning av ledningsrätt.</w:t>
      </w:r>
    </w:p>
    <w:p w:rsidR="003F1450" w:rsidRPr="005D0270" w:rsidRDefault="003F1450" w:rsidP="003F1450">
      <w:pPr>
        <w:pStyle w:val="Hemstlatt"/>
      </w:pPr>
      <w:r w:rsidRPr="005D0270">
        <w:t>Riksdagen tillkännager för r</w:t>
      </w:r>
      <w:r w:rsidR="00E63A8D" w:rsidRPr="005D0270">
        <w:t>egeringen som sin mening vad</w:t>
      </w:r>
      <w:r w:rsidRPr="005D0270">
        <w:t xml:space="preserve"> i motionen anförs om att sändningsmaster inte f</w:t>
      </w:r>
      <w:r w:rsidR="00D052F9" w:rsidRPr="005D0270">
        <w:t xml:space="preserve">år placeras närmare än </w:t>
      </w:r>
      <w:smartTag w:uri="urn:schemas-microsoft-com:office:smarttags" w:element="metricconverter">
        <w:smartTagPr>
          <w:attr w:name="ProductID" w:val="150 m"/>
        </w:smartTagPr>
        <w:r w:rsidR="00D052F9" w:rsidRPr="005D0270">
          <w:t>150 m</w:t>
        </w:r>
      </w:smartTag>
      <w:r w:rsidR="00D052F9" w:rsidRPr="005D0270">
        <w:t xml:space="preserve"> från bost</w:t>
      </w:r>
      <w:r w:rsidR="00D052F9" w:rsidRPr="005D0270">
        <w:t>ä</w:t>
      </w:r>
      <w:r w:rsidR="00D052F9" w:rsidRPr="005D0270">
        <w:t xml:space="preserve">der och </w:t>
      </w:r>
      <w:smartTag w:uri="urn:schemas-microsoft-com:office:smarttags" w:element="metricconverter">
        <w:smartTagPr>
          <w:attr w:name="ProductID" w:val="300 m"/>
        </w:smartTagPr>
        <w:r w:rsidR="00D052F9" w:rsidRPr="005D0270">
          <w:t>300 m</w:t>
        </w:r>
      </w:smartTag>
      <w:r w:rsidRPr="005D0270">
        <w:t xml:space="preserve"> från skolor och förskolor.</w:t>
      </w:r>
    </w:p>
    <w:p w:rsidR="00411B8F" w:rsidRPr="005D0270" w:rsidRDefault="00411B8F" w:rsidP="00411B8F">
      <w:pPr>
        <w:pStyle w:val="Hemstlatt"/>
      </w:pPr>
      <w:r w:rsidRPr="005D0270">
        <w:t>Riksdagen tillkännager för r</w:t>
      </w:r>
      <w:r w:rsidR="00E63A8D" w:rsidRPr="005D0270">
        <w:t>egeringen som sin mening vad</w:t>
      </w:r>
      <w:r w:rsidRPr="005D0270">
        <w:t xml:space="preserve"> i motionen anförs om bygglov för sändningsmaster.</w:t>
      </w:r>
    </w:p>
    <w:p w:rsidR="00411B8F" w:rsidRPr="005D0270" w:rsidRDefault="00411B8F" w:rsidP="00411B8F">
      <w:pPr>
        <w:pStyle w:val="Hemstlatt"/>
      </w:pPr>
      <w:r w:rsidRPr="005D0270">
        <w:t>Riksdagen tillkännager för regeringen som sin mening vad i motionen anförs om bygglov avseende basstationer och mobilantenner.</w:t>
      </w:r>
    </w:p>
    <w:p w:rsidR="00411B8F" w:rsidRPr="005D0270" w:rsidRDefault="00411B8F" w:rsidP="00411B8F">
      <w:pPr>
        <w:pStyle w:val="Rubrik1"/>
      </w:pPr>
      <w:r w:rsidRPr="005D0270">
        <w:t>Inledning</w:t>
      </w:r>
    </w:p>
    <w:p w:rsidR="00411B8F" w:rsidRPr="005D0270" w:rsidRDefault="00411B8F" w:rsidP="00411B8F">
      <w:r w:rsidRPr="005D0270">
        <w:t>Vänsterpartiet har vi</w:t>
      </w:r>
      <w:r w:rsidR="00C61401" w:rsidRPr="005D0270">
        <w:t>d ett</w:t>
      </w:r>
      <w:r w:rsidRPr="005D0270">
        <w:t xml:space="preserve"> flertal tillfällen motionerat om försiktighetsprinc</w:t>
      </w:r>
      <w:r w:rsidRPr="005D0270">
        <w:t>i</w:t>
      </w:r>
      <w:r w:rsidRPr="005D0270">
        <w:t>pen vad avser strålning från mobilmaster. Den stora utbyggnad som nu är i full gång med tredje generationens mobiltelefoni ger anledning till att se över regelverket kring samhällsansvar och information till allmänheten.</w:t>
      </w:r>
    </w:p>
    <w:p w:rsidR="00411B8F" w:rsidRPr="005D0270" w:rsidRDefault="00411B8F" w:rsidP="00411B8F">
      <w:pPr>
        <w:pStyle w:val="Normaltindrag"/>
      </w:pPr>
      <w:r w:rsidRPr="005D0270">
        <w:t>U</w:t>
      </w:r>
      <w:r w:rsidR="000E7270" w:rsidRPr="005D0270">
        <w:t>tbyggnaden av 3</w:t>
      </w:r>
      <w:r w:rsidR="00C61401" w:rsidRPr="005D0270">
        <w:t xml:space="preserve"> </w:t>
      </w:r>
      <w:r w:rsidR="000E7270" w:rsidRPr="005D0270">
        <w:t>G-nätet kräver 6 </w:t>
      </w:r>
      <w:r w:rsidRPr="005D0270">
        <w:t>000 sändningsmaster och minst 30</w:t>
      </w:r>
      <w:r w:rsidR="000E7270" w:rsidRPr="005D0270">
        <w:t> </w:t>
      </w:r>
      <w:r w:rsidRPr="005D0270">
        <w:t xml:space="preserve">000 nya antenner som monteras på bostadshus och andra byggnader. </w:t>
      </w:r>
      <w:smartTag w:uri="urn:schemas-microsoft-com:office:smarttags" w:element="metricconverter">
        <w:smartTagPr>
          <w:attr w:name="ProductID" w:val="3 G"/>
        </w:smartTagPr>
        <w:r w:rsidRPr="005D0270">
          <w:t>3</w:t>
        </w:r>
        <w:r w:rsidR="00C61401" w:rsidRPr="005D0270">
          <w:t xml:space="preserve"> </w:t>
        </w:r>
        <w:r w:rsidRPr="005D0270">
          <w:t>G</w:t>
        </w:r>
      </w:smartTag>
      <w:r w:rsidRPr="005D0270">
        <w:t xml:space="preserve"> använder en högre frekvens som innebär att räckvidden från basstationernas antenner är kortare än för GSM- mobiltelefoner vilket tillsammans med den större över</w:t>
      </w:r>
      <w:r w:rsidR="00E57FB0" w:rsidRPr="005D0270">
        <w:t>-</w:t>
      </w:r>
      <w:r w:rsidRPr="005D0270">
        <w:t>f</w:t>
      </w:r>
      <w:r w:rsidRPr="005D0270">
        <w:t>ö</w:t>
      </w:r>
      <w:r w:rsidRPr="005D0270">
        <w:t xml:space="preserve">ringskapaciteten gör att det behövs fler basstationer för </w:t>
      </w:r>
      <w:smartTag w:uri="urn:schemas-microsoft-com:office:smarttags" w:element="metricconverter">
        <w:smartTagPr>
          <w:attr w:name="ProductID" w:val="3 G"/>
        </w:smartTagPr>
        <w:r w:rsidRPr="005D0270">
          <w:t>3</w:t>
        </w:r>
        <w:r w:rsidR="00C61401" w:rsidRPr="005D0270">
          <w:t xml:space="preserve"> </w:t>
        </w:r>
        <w:r w:rsidRPr="005D0270">
          <w:t>G</w:t>
        </w:r>
      </w:smartTag>
      <w:r w:rsidRPr="005D0270">
        <w:t>.</w:t>
      </w:r>
    </w:p>
    <w:p w:rsidR="00411B8F" w:rsidRPr="005D0270" w:rsidRDefault="00411B8F" w:rsidP="00411B8F">
      <w:pPr>
        <w:pStyle w:val="Rubrik1"/>
      </w:pPr>
      <w:r w:rsidRPr="005D0270">
        <w:lastRenderedPageBreak/>
        <w:t>Oro för strålning</w:t>
      </w:r>
    </w:p>
    <w:p w:rsidR="00411B8F" w:rsidRPr="005D0270" w:rsidRDefault="000E7270" w:rsidP="00E63A8D">
      <w:r w:rsidRPr="005D0270">
        <w:t>Krisberedskapsmyndigheten (</w:t>
      </w:r>
      <w:r w:rsidR="00411B8F" w:rsidRPr="005D0270">
        <w:t xml:space="preserve">KBM) visar i sin undersökning av svenska folkets syn på den tekniska utvecklingen av </w:t>
      </w:r>
      <w:smartTag w:uri="urn:schemas-microsoft-com:office:smarttags" w:element="metricconverter">
        <w:smartTagPr>
          <w:attr w:name="ProductID" w:val="3 G"/>
        </w:smartTagPr>
        <w:r w:rsidR="00411B8F" w:rsidRPr="005D0270">
          <w:t>3</w:t>
        </w:r>
        <w:r w:rsidR="00C61401" w:rsidRPr="005D0270">
          <w:t xml:space="preserve"> </w:t>
        </w:r>
        <w:r w:rsidR="00411B8F" w:rsidRPr="005D0270">
          <w:t>G</w:t>
        </w:r>
      </w:smartTag>
      <w:r w:rsidR="00411B8F" w:rsidRPr="005D0270">
        <w:t xml:space="preserve"> att det råder stor osäkerhet och oro hos människor. Undersökningen genomfördes genom intervjuer. Resultatet av undersökningen borde ha fått regeringen att tänka efter och se till att utbyggnaden skedde på ett sådant sätt att människors oro togs på allvar och att information och insyn i processen var så stor som möjlig</w:t>
      </w:r>
      <w:r w:rsidR="00C61401" w:rsidRPr="005D0270">
        <w:t>t. Enligt u</w:t>
      </w:r>
      <w:r w:rsidR="00C61401" w:rsidRPr="005D0270">
        <w:t>n</w:t>
      </w:r>
      <w:r w:rsidR="00C61401" w:rsidRPr="005D0270">
        <w:t>dersökningen var 27 </w:t>
      </w:r>
      <w:r w:rsidR="00E63A8D" w:rsidRPr="005D0270">
        <w:t>%</w:t>
      </w:r>
      <w:r w:rsidR="00411B8F" w:rsidRPr="005D0270">
        <w:t xml:space="preserve"> oroade för människors och djurs hälsa, 48</w:t>
      </w:r>
      <w:r w:rsidR="00E63A8D" w:rsidRPr="005D0270">
        <w:t> %</w:t>
      </w:r>
      <w:r w:rsidR="00411B8F" w:rsidRPr="005D0270">
        <w:t xml:space="preserve"> hade litet förtroende för myndigheter som ansvarar för eventuella strålningsrisker och 33 </w:t>
      </w:r>
      <w:r w:rsidR="00E63A8D" w:rsidRPr="005D0270">
        <w:t>%</w:t>
      </w:r>
      <w:r w:rsidR="00411B8F" w:rsidRPr="005D0270">
        <w:t xml:space="preserve"> ansåg att kompetensen hos myndigheterna var otillräcklig. Nästan häl</w:t>
      </w:r>
      <w:r w:rsidR="00411B8F" w:rsidRPr="005D0270">
        <w:t>f</w:t>
      </w:r>
      <w:r w:rsidR="00411B8F" w:rsidRPr="005D0270">
        <w:t>ten av de tillfrågade tycker att man inte bör satsa på 3</w:t>
      </w:r>
      <w:r w:rsidR="00C61401" w:rsidRPr="005D0270">
        <w:t xml:space="preserve"> </w:t>
      </w:r>
      <w:r w:rsidR="00411B8F" w:rsidRPr="005D0270">
        <w:t>G</w:t>
      </w:r>
      <w:r w:rsidR="00C61401" w:rsidRPr="005D0270">
        <w:t>-</w:t>
      </w:r>
      <w:r w:rsidR="00411B8F" w:rsidRPr="005D0270">
        <w:t>tekniken om man inte med hundra procents säkerhet kan fastslå att den i</w:t>
      </w:r>
      <w:r w:rsidR="00C61401" w:rsidRPr="005D0270">
        <w:t>nte innebär någon hä</w:t>
      </w:r>
      <w:r w:rsidR="00C61401" w:rsidRPr="005D0270">
        <w:t>l</w:t>
      </w:r>
      <w:r w:rsidR="00C61401" w:rsidRPr="005D0270">
        <w:t>sorisk. 59 </w:t>
      </w:r>
      <w:r w:rsidR="00E63A8D" w:rsidRPr="005D0270">
        <w:t>%</w:t>
      </w:r>
      <w:r w:rsidR="00411B8F" w:rsidRPr="005D0270">
        <w:t xml:space="preserve"> ville inte ha en 3</w:t>
      </w:r>
      <w:r w:rsidR="00C61401" w:rsidRPr="005D0270">
        <w:t xml:space="preserve"> </w:t>
      </w:r>
      <w:r w:rsidR="00411B8F" w:rsidRPr="005D0270">
        <w:t>G</w:t>
      </w:r>
      <w:r w:rsidR="00C61401" w:rsidRPr="005D0270">
        <w:t>-</w:t>
      </w:r>
      <w:r w:rsidR="00411B8F" w:rsidRPr="005D0270">
        <w:t xml:space="preserve">mast placerad i sin närmiljö och 73 </w:t>
      </w:r>
      <w:r w:rsidR="00E63A8D" w:rsidRPr="005D0270">
        <w:t>%</w:t>
      </w:r>
      <w:r w:rsidR="00411B8F" w:rsidRPr="005D0270">
        <w:t xml:space="preserve"> säger sig vara ointresserad av utbyggnad av </w:t>
      </w:r>
      <w:smartTag w:uri="urn:schemas-microsoft-com:office:smarttags" w:element="metricconverter">
        <w:smartTagPr>
          <w:attr w:name="ProductID" w:val="3 G"/>
        </w:smartTagPr>
        <w:r w:rsidR="00411B8F" w:rsidRPr="005D0270">
          <w:t>3</w:t>
        </w:r>
        <w:r w:rsidR="00C61401" w:rsidRPr="005D0270">
          <w:t xml:space="preserve"> </w:t>
        </w:r>
        <w:r w:rsidR="00411B8F" w:rsidRPr="005D0270">
          <w:t>G</w:t>
        </w:r>
      </w:smartTag>
      <w:r w:rsidR="00411B8F" w:rsidRPr="005D0270">
        <w:t xml:space="preserve"> överhuvudtaget.</w:t>
      </w:r>
    </w:p>
    <w:p w:rsidR="00411B8F" w:rsidRPr="005D0270" w:rsidRDefault="00411B8F" w:rsidP="00411B8F">
      <w:pPr>
        <w:pStyle w:val="Normaltindrag"/>
      </w:pPr>
      <w:r w:rsidRPr="005D0270">
        <w:t>Den förändring av lagstiftningen som g</w:t>
      </w:r>
      <w:r w:rsidR="00C61401" w:rsidRPr="005D0270">
        <w:t>enomfördes utifrån proposition</w:t>
      </w:r>
      <w:r w:rsidRPr="005D0270">
        <w:t xml:space="preserve"> 2003/04:136 Ledningsrätt för elektroniska kommunikationsnät tog enbart sikte på att underlätta utbyggnaden av </w:t>
      </w:r>
      <w:smartTag w:uri="urn:schemas-microsoft-com:office:smarttags" w:element="metricconverter">
        <w:smartTagPr>
          <w:attr w:name="ProductID" w:val="3 G"/>
        </w:smartTagPr>
        <w:r w:rsidRPr="005D0270">
          <w:t>3</w:t>
        </w:r>
        <w:r w:rsidR="00C61401" w:rsidRPr="005D0270">
          <w:t xml:space="preserve"> </w:t>
        </w:r>
        <w:r w:rsidRPr="005D0270">
          <w:t>G</w:t>
        </w:r>
      </w:smartTag>
      <w:r w:rsidRPr="005D0270">
        <w:t>. En följd av lagförslaget blev att fastighetsägare och hyresvärdar som tidigare inte accepterat att upplåta plats för mobiltelefonantenner och basstationer kan tvingas avstå från mark eller utrymme till operatörer. Fastighetsägare och bostadsrättsinnehavare har tid</w:t>
      </w:r>
      <w:r w:rsidRPr="005D0270">
        <w:t>i</w:t>
      </w:r>
      <w:r w:rsidRPr="005D0270">
        <w:t xml:space="preserve">gare genom att </w:t>
      </w:r>
      <w:r w:rsidR="00C61401" w:rsidRPr="005D0270">
        <w:t>säga nej till att upplåta plats</w:t>
      </w:r>
      <w:r w:rsidRPr="005D0270">
        <w:t xml:space="preserve"> haft ett direkt inflytande över utbyggnaden medan hyresgäster bara hade ett indirekt inflytande genom fa</w:t>
      </w:r>
      <w:r w:rsidRPr="005D0270">
        <w:t>s</w:t>
      </w:r>
      <w:r w:rsidRPr="005D0270">
        <w:t>tighetsägarnas ställningstagande. Genom den nya lagstiftningen har möjligh</w:t>
      </w:r>
      <w:r w:rsidRPr="005D0270">
        <w:t>e</w:t>
      </w:r>
      <w:r w:rsidRPr="005D0270">
        <w:t>ten att påverka för medborgarna kraftigt försämrats.</w:t>
      </w:r>
    </w:p>
    <w:p w:rsidR="00411B8F" w:rsidRPr="005D0270" w:rsidRDefault="00411B8F" w:rsidP="00411B8F">
      <w:pPr>
        <w:pStyle w:val="Normaltindrag"/>
      </w:pPr>
      <w:r w:rsidRPr="005D0270">
        <w:t xml:space="preserve">Diskussionen om farorna </w:t>
      </w:r>
      <w:r w:rsidR="000E7270" w:rsidRPr="005D0270">
        <w:t xml:space="preserve">med </w:t>
      </w:r>
      <w:r w:rsidRPr="005D0270">
        <w:t>str</w:t>
      </w:r>
      <w:r w:rsidR="000E7270" w:rsidRPr="005D0270">
        <w:t>ålning från 3</w:t>
      </w:r>
      <w:r w:rsidR="00C61401" w:rsidRPr="005D0270">
        <w:t xml:space="preserve"> </w:t>
      </w:r>
      <w:r w:rsidR="000E7270" w:rsidRPr="005D0270">
        <w:t>G-master och 3</w:t>
      </w:r>
      <w:r w:rsidR="00C61401" w:rsidRPr="005D0270">
        <w:t xml:space="preserve"> </w:t>
      </w:r>
      <w:r w:rsidR="000E7270" w:rsidRPr="005D0270">
        <w:t>G-</w:t>
      </w:r>
      <w:r w:rsidRPr="005D0270">
        <w:t xml:space="preserve">antenner pågår inom vetenskapen och olika skolor har fått olika genomslag i världen. Om vi </w:t>
      </w:r>
      <w:r w:rsidR="000E7270" w:rsidRPr="005D0270">
        <w:t xml:space="preserve">bara </w:t>
      </w:r>
      <w:r w:rsidRPr="005D0270">
        <w:t>ser till de olika gränsvärde</w:t>
      </w:r>
      <w:r w:rsidR="000E7270" w:rsidRPr="005D0270">
        <w:t>n</w:t>
      </w:r>
      <w:r w:rsidRPr="005D0270">
        <w:t xml:space="preserve"> för strålning från 3</w:t>
      </w:r>
      <w:r w:rsidR="00C61401" w:rsidRPr="005D0270">
        <w:t xml:space="preserve"> </w:t>
      </w:r>
      <w:r w:rsidRPr="005D0270">
        <w:t>G-master kan vi konstatera att nivåerna skiftar stort mellan olika länder och att gränsvärdet för Sverige i ett internationellt perspektiv är högt. Strålningen som mäts i</w:t>
      </w:r>
      <w:r w:rsidR="000E7270" w:rsidRPr="005D0270">
        <w:t xml:space="preserve"> Watt per kvadratmeter ligger t.</w:t>
      </w:r>
      <w:r w:rsidRPr="005D0270">
        <w:t>ex</w:t>
      </w:r>
      <w:r w:rsidR="000E7270" w:rsidRPr="005D0270">
        <w:t>.</w:t>
      </w:r>
      <w:r w:rsidRPr="005D0270">
        <w:t xml:space="preserve"> i Italien på 0,09 W/kvm, i Frankrike (Paris) på 0,01 W/kvm, i Belgien på 0,024 W/kvm medan Sverige och Tyskland har satt gränsvärdet 10W/kvm.</w:t>
      </w:r>
    </w:p>
    <w:p w:rsidR="00533403" w:rsidRPr="005D0270" w:rsidRDefault="00411B8F" w:rsidP="00411B8F">
      <w:pPr>
        <w:pStyle w:val="Normaltindrag"/>
      </w:pPr>
      <w:r w:rsidRPr="005D0270">
        <w:t>Oavsett vilken teori vi väljer att förlita oss till är det viktigt att människors oro tas på allvar och att alla har rätt till information om strålningens omfat</w:t>
      </w:r>
      <w:r w:rsidRPr="005D0270">
        <w:t>t</w:t>
      </w:r>
      <w:r w:rsidRPr="005D0270">
        <w:t xml:space="preserve">ning i närmiljön. I </w:t>
      </w:r>
      <w:r w:rsidR="00C61401" w:rsidRPr="005D0270">
        <w:t xml:space="preserve">dag är det bara Post- </w:t>
      </w:r>
      <w:r w:rsidRPr="005D0270">
        <w:t xml:space="preserve">och </w:t>
      </w:r>
      <w:r w:rsidR="00C61401" w:rsidRPr="005D0270">
        <w:t xml:space="preserve">telestyrelsen </w:t>
      </w:r>
      <w:r w:rsidRPr="005D0270">
        <w:t>(PTS) och operat</w:t>
      </w:r>
      <w:r w:rsidRPr="005D0270">
        <w:t>ö</w:t>
      </w:r>
      <w:r w:rsidRPr="005D0270">
        <w:t>rerna som har en samlad information om var alla mas</w:t>
      </w:r>
      <w:r w:rsidR="00C61401" w:rsidRPr="005D0270">
        <w:t>ter, antenner och basst</w:t>
      </w:r>
      <w:r w:rsidR="00C61401" w:rsidRPr="005D0270">
        <w:t>a</w:t>
      </w:r>
      <w:r w:rsidR="00C61401" w:rsidRPr="005D0270">
        <w:t>tioner</w:t>
      </w:r>
      <w:r w:rsidRPr="005D0270">
        <w:t xml:space="preserve"> är placerade. Regeringen bör ta initiativ till att göra denna inform</w:t>
      </w:r>
      <w:r w:rsidRPr="005D0270">
        <w:t>a</w:t>
      </w:r>
      <w:r w:rsidRPr="005D0270">
        <w:t>tion tillgänglig för alla medborgare och se till att kommunerna har en samlad i</w:t>
      </w:r>
      <w:r w:rsidRPr="005D0270">
        <w:t>n</w:t>
      </w:r>
      <w:r w:rsidRPr="005D0270">
        <w:t>formation till medborgarna.</w:t>
      </w:r>
    </w:p>
    <w:p w:rsidR="00411B8F" w:rsidRPr="005D0270" w:rsidRDefault="00411B8F" w:rsidP="00411B8F">
      <w:pPr>
        <w:pStyle w:val="Normaltindrag"/>
      </w:pPr>
      <w:r w:rsidRPr="005D0270">
        <w:t xml:space="preserve">Detta bör </w:t>
      </w:r>
      <w:r w:rsidR="00E63A8D" w:rsidRPr="005D0270">
        <w:t xml:space="preserve">riksdagen </w:t>
      </w:r>
      <w:r w:rsidRPr="005D0270">
        <w:t>ge regeringen till känna.</w:t>
      </w:r>
    </w:p>
    <w:p w:rsidR="00411B8F" w:rsidRPr="005D0270" w:rsidRDefault="00411B8F" w:rsidP="00411B8F">
      <w:pPr>
        <w:pStyle w:val="Rubrik1"/>
      </w:pPr>
      <w:r w:rsidRPr="005D0270">
        <w:t>Hur kan vi möta oron</w:t>
      </w:r>
    </w:p>
    <w:p w:rsidR="00E63A8D" w:rsidRPr="005D0270" w:rsidRDefault="00411B8F" w:rsidP="00411B8F">
      <w:r w:rsidRPr="005D0270">
        <w:t xml:space="preserve">Det finns en bred enighet i riksdagen </w:t>
      </w:r>
      <w:r w:rsidR="000E7270" w:rsidRPr="005D0270">
        <w:t xml:space="preserve">för </w:t>
      </w:r>
      <w:r w:rsidRPr="005D0270">
        <w:t>en utbyggnad av tredje generati</w:t>
      </w:r>
      <w:r w:rsidRPr="005D0270">
        <w:t>o</w:t>
      </w:r>
      <w:r w:rsidRPr="005D0270">
        <w:t>nens mobiltelefonnät. Vänsterpartiet delar uppfattningen om att den nya te</w:t>
      </w:r>
      <w:r w:rsidRPr="005D0270">
        <w:t>k</w:t>
      </w:r>
      <w:r w:rsidRPr="005D0270">
        <w:t>niken är viktig. Utbyggnaden bör dock ske på ett sådant sätt att människors oro minimeras. Vi föreslår därför att det ska</w:t>
      </w:r>
      <w:r w:rsidR="00E63A8D" w:rsidRPr="005D0270">
        <w:t>ll</w:t>
      </w:r>
      <w:r w:rsidRPr="005D0270">
        <w:t xml:space="preserve"> vara obligatoriskt med samråd med bygg- och miljönämnd i samband med att ledningsrätten prövas. </w:t>
      </w:r>
    </w:p>
    <w:p w:rsidR="00411B8F" w:rsidRPr="005D0270" w:rsidRDefault="00411B8F" w:rsidP="00C61401">
      <w:pPr>
        <w:pStyle w:val="Normaltindrag"/>
      </w:pPr>
      <w:r w:rsidRPr="005D0270">
        <w:t xml:space="preserve">Detta bör </w:t>
      </w:r>
      <w:r w:rsidR="00E63A8D" w:rsidRPr="005D0270">
        <w:t>riksdagen som sin mening ge</w:t>
      </w:r>
      <w:r w:rsidRPr="005D0270">
        <w:t xml:space="preserve"> regeringen till känna.</w:t>
      </w:r>
    </w:p>
    <w:p w:rsidR="006666E7" w:rsidRPr="005D0270" w:rsidRDefault="00411B8F" w:rsidP="00411B8F">
      <w:pPr>
        <w:pStyle w:val="Normaltindrag"/>
      </w:pPr>
      <w:r w:rsidRPr="005D0270">
        <w:t xml:space="preserve">Vi anser också att sändningsmaster inte får placeras närmare än </w:t>
      </w:r>
      <w:smartTag w:uri="urn:schemas-microsoft-com:office:smarttags" w:element="metricconverter">
        <w:smartTagPr>
          <w:attr w:name="ProductID" w:val="150 meter"/>
        </w:smartTagPr>
        <w:r w:rsidRPr="005D0270">
          <w:t>150 meter</w:t>
        </w:r>
      </w:smartTag>
      <w:r w:rsidRPr="005D0270">
        <w:t xml:space="preserve"> från bostäder och </w:t>
      </w:r>
      <w:smartTag w:uri="urn:schemas-microsoft-com:office:smarttags" w:element="metricconverter">
        <w:smartTagPr>
          <w:attr w:name="ProductID" w:val="300 meter"/>
        </w:smartTagPr>
        <w:r w:rsidRPr="005D0270">
          <w:t>300 meter</w:t>
        </w:r>
      </w:smartTag>
      <w:r w:rsidRPr="005D0270">
        <w:t xml:space="preserve"> från skolor och förskolor.</w:t>
      </w:r>
    </w:p>
    <w:p w:rsidR="00411B8F" w:rsidRPr="005D0270" w:rsidRDefault="00411B8F" w:rsidP="00411B8F">
      <w:pPr>
        <w:pStyle w:val="Normaltindrag"/>
      </w:pPr>
      <w:r w:rsidRPr="005D0270">
        <w:t xml:space="preserve">Detta bör </w:t>
      </w:r>
      <w:r w:rsidR="00E63A8D" w:rsidRPr="005D0270">
        <w:t>riksdagen som sin mening ge</w:t>
      </w:r>
      <w:r w:rsidRPr="005D0270">
        <w:t xml:space="preserve"> regeringen till känna.</w:t>
      </w:r>
    </w:p>
    <w:p w:rsidR="00411B8F" w:rsidRPr="005D0270" w:rsidRDefault="00411B8F" w:rsidP="00411B8F">
      <w:pPr>
        <w:pStyle w:val="Rubrik1"/>
      </w:pPr>
      <w:r w:rsidRPr="005D0270">
        <w:t>Bygglovsplikt för basstationer, antenner och sändningsmaster</w:t>
      </w:r>
    </w:p>
    <w:p w:rsidR="006666E7" w:rsidRPr="005D0270" w:rsidRDefault="00411B8F" w:rsidP="00411B8F">
      <w:r w:rsidRPr="005D0270">
        <w:t>Det finns i dag olika sätt att sätta upp sändningsmaster och reglerna för v</w:t>
      </w:r>
      <w:r w:rsidR="00C61401" w:rsidRPr="005D0270">
        <w:t>ad som kräver bygglov är osäkra</w:t>
      </w:r>
      <w:r w:rsidRPr="005D0270">
        <w:t>. Enskilda master kräver bygglov medan master på byggnader inte behöver vara bygglovspliktiga. För att undgå bygglov har det förekommit att operatörer dolt sändningsmasterna i form av flaggstänger. För att tydliggöra reglerna bör regeringen ändra lagstiftningen på ett sådant sätt att alla sändningsmaster oavsett konstruktion och läge kräver bygglov.</w:t>
      </w:r>
    </w:p>
    <w:p w:rsidR="00411B8F" w:rsidRPr="005D0270" w:rsidRDefault="00411B8F" w:rsidP="00E63A8D">
      <w:pPr>
        <w:pStyle w:val="Normaltindrag"/>
      </w:pPr>
      <w:r w:rsidRPr="005D0270">
        <w:t>Detta bör riksdagen som sin mening ge regeringen till känna.</w:t>
      </w:r>
    </w:p>
    <w:p w:rsidR="006666E7" w:rsidRPr="005D0270" w:rsidRDefault="00411B8F" w:rsidP="00411B8F">
      <w:pPr>
        <w:pStyle w:val="Normaltindrag"/>
      </w:pPr>
      <w:r w:rsidRPr="005D0270">
        <w:t>Även fortsättningsvis kommer en mängd basstationer och antenner att sä</w:t>
      </w:r>
      <w:r w:rsidRPr="005D0270">
        <w:t>t</w:t>
      </w:r>
      <w:r w:rsidRPr="005D0270">
        <w:t>tas upp i vårt samhälle och för att få en klar bild av var och hur stor koncen</w:t>
      </w:r>
      <w:r w:rsidRPr="005D0270">
        <w:t>t</w:t>
      </w:r>
      <w:r w:rsidRPr="005D0270">
        <w:t>rationen är i olika områden bör nya anläggningar inte få uppföras innan byg</w:t>
      </w:r>
      <w:r w:rsidRPr="005D0270">
        <w:t>g</w:t>
      </w:r>
      <w:r w:rsidRPr="005D0270">
        <w:t>lov beviljats. Bygglovet skulle ge kommunen och kommunmedborgarna en samlad bild av nytillkomna antenner och basstationer. Utifrån denna inform</w:t>
      </w:r>
      <w:r w:rsidRPr="005D0270">
        <w:t>a</w:t>
      </w:r>
      <w:r w:rsidRPr="005D0270">
        <w:t>tion ökar medborgarnas möjlighet att välja vilken strålningsmiljö man vill leva i. Vid en sådan bygglovsprocess ska</w:t>
      </w:r>
      <w:r w:rsidR="00E63A8D" w:rsidRPr="005D0270">
        <w:t>ll</w:t>
      </w:r>
      <w:r w:rsidRPr="005D0270">
        <w:t xml:space="preserve"> hyresgäster beredas möjligheter att framföra sina synpunkter och dessa synpunkter ska</w:t>
      </w:r>
      <w:r w:rsidR="00C61401" w:rsidRPr="005D0270">
        <w:t>ll</w:t>
      </w:r>
      <w:r w:rsidRPr="005D0270">
        <w:t xml:space="preserve"> beaktas i den fortsatta hanteringen. Regeringen bör därför ta initiativ till en lagförändring som inn</w:t>
      </w:r>
      <w:r w:rsidRPr="005D0270">
        <w:t>e</w:t>
      </w:r>
      <w:r w:rsidRPr="005D0270">
        <w:t>bär att bygglov måste beviljas innan nya basstationer och antenner tas i bruk.</w:t>
      </w:r>
    </w:p>
    <w:p w:rsidR="00411B8F" w:rsidRPr="005D0270" w:rsidRDefault="00411B8F" w:rsidP="00411B8F">
      <w:pPr>
        <w:pStyle w:val="Normaltindrag"/>
      </w:pPr>
      <w:r w:rsidRPr="005D0270">
        <w:t xml:space="preserve">Detta bör riksdagen </w:t>
      </w:r>
      <w:r w:rsidR="00E63A8D" w:rsidRPr="005D0270">
        <w:t>som sin mening g</w:t>
      </w:r>
      <w:r w:rsidRPr="005D0270">
        <w:t>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1401" w:rsidRPr="005D0270">
        <w:tblPrEx>
          <w:tblCellMar>
            <w:top w:w="0" w:type="dxa"/>
            <w:bottom w:w="0" w:type="dxa"/>
          </w:tblCellMar>
        </w:tblPrEx>
        <w:trPr>
          <w:cantSplit/>
        </w:trPr>
        <w:tc>
          <w:tcPr>
            <w:tcW w:w="3046" w:type="dxa"/>
          </w:tcPr>
          <w:p w:rsidR="00C61401" w:rsidRPr="005D0270" w:rsidRDefault="00C61401" w:rsidP="00C61401">
            <w:pPr>
              <w:pStyle w:val="UnderskriftDatum"/>
              <w:spacing w:before="240"/>
            </w:pPr>
            <w:r w:rsidRPr="005D0270">
              <w:t>Stockholm den 28 september 2005</w:t>
            </w:r>
          </w:p>
        </w:tc>
        <w:tc>
          <w:tcPr>
            <w:tcW w:w="3047" w:type="dxa"/>
          </w:tcPr>
          <w:p w:rsidR="00C61401" w:rsidRPr="005D0270" w:rsidRDefault="00C61401" w:rsidP="00C61401">
            <w:pPr>
              <w:pStyle w:val="Underskrifter"/>
              <w:spacing w:before="240"/>
            </w:pPr>
          </w:p>
        </w:tc>
      </w:tr>
      <w:tr w:rsidR="00C61401" w:rsidRPr="005D0270">
        <w:tblPrEx>
          <w:tblCellMar>
            <w:top w:w="0" w:type="dxa"/>
            <w:bottom w:w="0" w:type="dxa"/>
          </w:tblCellMar>
        </w:tblPrEx>
        <w:trPr>
          <w:cantSplit/>
        </w:trPr>
        <w:tc>
          <w:tcPr>
            <w:tcW w:w="3046" w:type="dxa"/>
          </w:tcPr>
          <w:p w:rsidR="00C61401" w:rsidRPr="005D0270" w:rsidRDefault="00C61401" w:rsidP="00C61401">
            <w:pPr>
              <w:pStyle w:val="Underskrifter"/>
            </w:pPr>
            <w:r w:rsidRPr="005D0270">
              <w:t>Sten Lundström (v)</w:t>
            </w:r>
          </w:p>
        </w:tc>
        <w:tc>
          <w:tcPr>
            <w:tcW w:w="3047" w:type="dxa"/>
          </w:tcPr>
          <w:p w:rsidR="00C61401" w:rsidRPr="005D0270" w:rsidRDefault="00C61401" w:rsidP="00C61401">
            <w:pPr>
              <w:pStyle w:val="Underskrifter"/>
            </w:pPr>
          </w:p>
        </w:tc>
      </w:tr>
      <w:tr w:rsidR="00C61401" w:rsidRPr="005D0270">
        <w:tblPrEx>
          <w:tblCellMar>
            <w:top w:w="0" w:type="dxa"/>
            <w:bottom w:w="0" w:type="dxa"/>
          </w:tblCellMar>
        </w:tblPrEx>
        <w:trPr>
          <w:cantSplit/>
        </w:trPr>
        <w:tc>
          <w:tcPr>
            <w:tcW w:w="3046" w:type="dxa"/>
          </w:tcPr>
          <w:p w:rsidR="00C61401" w:rsidRPr="005D0270" w:rsidRDefault="00C61401" w:rsidP="00C61401">
            <w:pPr>
              <w:pStyle w:val="Underskrifter"/>
            </w:pPr>
            <w:r w:rsidRPr="005D0270">
              <w:t>Owe Hellberg (v)</w:t>
            </w:r>
          </w:p>
        </w:tc>
        <w:tc>
          <w:tcPr>
            <w:tcW w:w="3047" w:type="dxa"/>
          </w:tcPr>
          <w:p w:rsidR="00C61401" w:rsidRPr="005D0270" w:rsidRDefault="00C61401" w:rsidP="00C61401">
            <w:pPr>
              <w:pStyle w:val="Underskrifter"/>
            </w:pPr>
            <w:r w:rsidRPr="005D0270">
              <w:t>Kjell-Erik Karlsson (v)</w:t>
            </w:r>
          </w:p>
        </w:tc>
      </w:tr>
      <w:tr w:rsidR="00C61401" w:rsidRPr="005D0270">
        <w:tblPrEx>
          <w:tblCellMar>
            <w:top w:w="0" w:type="dxa"/>
            <w:bottom w:w="0" w:type="dxa"/>
          </w:tblCellMar>
        </w:tblPrEx>
        <w:trPr>
          <w:cantSplit/>
        </w:trPr>
        <w:tc>
          <w:tcPr>
            <w:tcW w:w="3046" w:type="dxa"/>
          </w:tcPr>
          <w:p w:rsidR="00C61401" w:rsidRPr="005D0270" w:rsidRDefault="00C61401" w:rsidP="00C61401">
            <w:pPr>
              <w:pStyle w:val="Underskrifter"/>
            </w:pPr>
            <w:r w:rsidRPr="005D0270">
              <w:t>Peter Pedersen (v)</w:t>
            </w:r>
          </w:p>
        </w:tc>
        <w:tc>
          <w:tcPr>
            <w:tcW w:w="3047" w:type="dxa"/>
          </w:tcPr>
          <w:p w:rsidR="00C61401" w:rsidRPr="005D0270" w:rsidRDefault="00C61401" w:rsidP="00C61401">
            <w:pPr>
              <w:pStyle w:val="Underskrifter"/>
            </w:pPr>
            <w:r w:rsidRPr="005D0270">
              <w:t>Sven-Erik Sjöstrand (v)</w:t>
            </w:r>
          </w:p>
        </w:tc>
      </w:tr>
      <w:tr w:rsidR="00C61401" w:rsidRPr="005D0270">
        <w:tblPrEx>
          <w:tblCellMar>
            <w:top w:w="0" w:type="dxa"/>
            <w:bottom w:w="0" w:type="dxa"/>
          </w:tblCellMar>
        </w:tblPrEx>
        <w:trPr>
          <w:cantSplit/>
        </w:trPr>
        <w:tc>
          <w:tcPr>
            <w:tcW w:w="3046" w:type="dxa"/>
          </w:tcPr>
          <w:p w:rsidR="00C61401" w:rsidRPr="005D0270" w:rsidRDefault="00C61401" w:rsidP="00C61401">
            <w:pPr>
              <w:pStyle w:val="Underskrifter"/>
            </w:pPr>
            <w:r w:rsidRPr="005D0270">
              <w:t>Karin Thorborg (v)</w:t>
            </w:r>
          </w:p>
        </w:tc>
        <w:tc>
          <w:tcPr>
            <w:tcW w:w="3047" w:type="dxa"/>
          </w:tcPr>
          <w:p w:rsidR="00C61401" w:rsidRPr="005D0270" w:rsidRDefault="00C61401" w:rsidP="00C61401">
            <w:pPr>
              <w:pStyle w:val="Underskrifter"/>
            </w:pPr>
          </w:p>
        </w:tc>
      </w:tr>
    </w:tbl>
    <w:p w:rsidR="00E84F25" w:rsidRPr="005D0270" w:rsidRDefault="00E84F25" w:rsidP="00C61401">
      <w:pPr>
        <w:pStyle w:val="Normaltindrag"/>
      </w:pPr>
    </w:p>
    <w:sectPr w:rsidR="00E84F25" w:rsidRPr="005D0270" w:rsidSect="00C614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F28" w:rsidRPr="005D0270" w:rsidRDefault="00C17F28">
      <w:r w:rsidRPr="005D0270">
        <w:separator/>
      </w:r>
    </w:p>
  </w:endnote>
  <w:endnote w:type="continuationSeparator" w:id="0">
    <w:p w:rsidR="00C17F28" w:rsidRPr="005D0270" w:rsidRDefault="00C17F28">
      <w:r w:rsidRPr="005D02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FB0" w:rsidRPr="005D0270" w:rsidRDefault="005D0270" w:rsidP="00C61401">
    <w:pPr>
      <w:pStyle w:val="Sidfot"/>
    </w:pPr>
    <w:r w:rsidRPr="005D02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2137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FB0" w:rsidRDefault="00E57FB0">
                          <w:pPr>
                            <w:pStyle w:val="NormalS5sidnrV"/>
                          </w:pPr>
                          <w:r>
                            <w:fldChar w:fldCharType="begin"/>
                          </w:r>
                          <w:r>
                            <w:instrText xml:space="preserve"> PAGE *\charformat</w:instrText>
                          </w:r>
                          <w:r>
                            <w:fldChar w:fldCharType="separate"/>
                          </w:r>
                          <w:r w:rsidR="001800A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FB0" w:rsidRDefault="00E57FB0">
                    <w:pPr>
                      <w:pStyle w:val="NormalS5sidnrV"/>
                    </w:pPr>
                    <w:r>
                      <w:fldChar w:fldCharType="begin"/>
                    </w:r>
                    <w:r>
                      <w:instrText xml:space="preserve"> PAGE *\charformat</w:instrText>
                    </w:r>
                    <w:r>
                      <w:fldChar w:fldCharType="separate"/>
                    </w:r>
                    <w:r w:rsidR="001800A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FB0" w:rsidRPr="005D0270" w:rsidRDefault="005D0270" w:rsidP="00C61401">
    <w:pPr>
      <w:pStyle w:val="Sidfot"/>
    </w:pPr>
    <w:r w:rsidRPr="005D02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825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FB0" w:rsidRDefault="00E57FB0">
                          <w:pPr>
                            <w:pStyle w:val="NormalS5sidnrH"/>
                            <w:ind w:right="0"/>
                          </w:pPr>
                          <w:r>
                            <w:fldChar w:fldCharType="begin"/>
                          </w:r>
                          <w:r>
                            <w:instrText xml:space="preserve"> PAGE *\charformat</w:instrText>
                          </w:r>
                          <w:r>
                            <w:fldChar w:fldCharType="separate"/>
                          </w:r>
                          <w:r w:rsidR="001800A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FB0" w:rsidRDefault="00E57FB0">
                    <w:pPr>
                      <w:pStyle w:val="NormalS5sidnrH"/>
                      <w:ind w:right="0"/>
                    </w:pPr>
                    <w:r>
                      <w:fldChar w:fldCharType="begin"/>
                    </w:r>
                    <w:r>
                      <w:instrText xml:space="preserve"> PAGE *\charformat</w:instrText>
                    </w:r>
                    <w:r>
                      <w:fldChar w:fldCharType="separate"/>
                    </w:r>
                    <w:r w:rsidR="001800A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FB0" w:rsidRPr="005D0270" w:rsidRDefault="005D0270" w:rsidP="00C61401">
    <w:pPr>
      <w:pStyle w:val="Sidfot"/>
    </w:pPr>
    <w:r w:rsidRPr="005D02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176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FB0" w:rsidRDefault="00E57FB0">
                          <w:pPr>
                            <w:pStyle w:val="NormalS5sidnrH"/>
                            <w:ind w:right="0"/>
                          </w:pPr>
                          <w:r>
                            <w:fldChar w:fldCharType="begin"/>
                          </w:r>
                          <w:r>
                            <w:instrText xml:space="preserve"> PAGE *\charformat</w:instrText>
                          </w:r>
                          <w:r>
                            <w:fldChar w:fldCharType="separate"/>
                          </w:r>
                          <w:r w:rsidR="001800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FB0" w:rsidRDefault="00E57FB0">
                    <w:pPr>
                      <w:pStyle w:val="NormalS5sidnrH"/>
                      <w:ind w:right="0"/>
                    </w:pPr>
                    <w:r>
                      <w:fldChar w:fldCharType="begin"/>
                    </w:r>
                    <w:r>
                      <w:instrText xml:space="preserve"> PAGE *\charformat</w:instrText>
                    </w:r>
                    <w:r>
                      <w:fldChar w:fldCharType="separate"/>
                    </w:r>
                    <w:r w:rsidR="001800A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F28" w:rsidRPr="005D0270" w:rsidRDefault="00C17F28">
      <w:r w:rsidRPr="005D0270">
        <w:separator/>
      </w:r>
    </w:p>
  </w:footnote>
  <w:footnote w:type="continuationSeparator" w:id="0">
    <w:p w:rsidR="00C17F28" w:rsidRPr="005D0270" w:rsidRDefault="00C17F28">
      <w:r w:rsidRPr="005D02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FB0" w:rsidRPr="005D0270" w:rsidRDefault="005D0270" w:rsidP="00C61401">
    <w:pPr>
      <w:pStyle w:val="Sidhuvud"/>
    </w:pPr>
    <w:r w:rsidRPr="005D02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134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FB0" w:rsidRDefault="00E57FB0">
                          <w:pPr>
                            <w:pStyle w:val="KantRubrikS5V"/>
                          </w:pPr>
                          <w:r>
                            <w:fldChar w:fldCharType="begin"/>
                          </w:r>
                          <w:r>
                            <w:instrText xml:space="preserve"> DOCPROPERTY "YearUser" *\charformat </w:instrText>
                          </w:r>
                          <w:r>
                            <w:fldChar w:fldCharType="separate"/>
                          </w:r>
                          <w:r w:rsidR="001800A5">
                            <w:t>2005/06</w:t>
                          </w:r>
                          <w:r>
                            <w:fldChar w:fldCharType="end"/>
                          </w:r>
                          <w:r>
                            <w:t>:</w:t>
                          </w:r>
                          <w:r>
                            <w:fldChar w:fldCharType="begin"/>
                          </w:r>
                          <w:r>
                            <w:instrText xml:space="preserve"> DOCPROPERTY "Motionsnummer" *\charformat </w:instrText>
                          </w:r>
                          <w:r>
                            <w:fldChar w:fldCharType="separate"/>
                          </w:r>
                          <w:r w:rsidR="001800A5">
                            <w:t>Bo217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FB0" w:rsidRDefault="00E57FB0">
                    <w:pPr>
                      <w:pStyle w:val="KantRubrikS5V"/>
                    </w:pPr>
                    <w:r>
                      <w:fldChar w:fldCharType="begin"/>
                    </w:r>
                    <w:r>
                      <w:instrText xml:space="preserve"> DOCPROPERTY "YearUser" *\charformat </w:instrText>
                    </w:r>
                    <w:r>
                      <w:fldChar w:fldCharType="separate"/>
                    </w:r>
                    <w:r w:rsidR="001800A5">
                      <w:t>2005/06</w:t>
                    </w:r>
                    <w:r>
                      <w:fldChar w:fldCharType="end"/>
                    </w:r>
                    <w:r>
                      <w:t>:</w:t>
                    </w:r>
                    <w:r>
                      <w:fldChar w:fldCharType="begin"/>
                    </w:r>
                    <w:r>
                      <w:instrText xml:space="preserve"> DOCPROPERTY "Motionsnummer" *\charformat </w:instrText>
                    </w:r>
                    <w:r>
                      <w:fldChar w:fldCharType="separate"/>
                    </w:r>
                    <w:r w:rsidR="001800A5">
                      <w:t>Bo217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FB0" w:rsidRPr="005D0270" w:rsidRDefault="005D0270" w:rsidP="00C61401">
    <w:pPr>
      <w:pStyle w:val="Sidhuvud"/>
    </w:pPr>
    <w:r w:rsidRPr="005D02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856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FB0" w:rsidRDefault="00E57FB0">
                          <w:pPr>
                            <w:pStyle w:val="KantRubrikS5H"/>
                            <w:ind w:right="0"/>
                          </w:pPr>
                          <w:r>
                            <w:fldChar w:fldCharType="begin"/>
                          </w:r>
                          <w:r>
                            <w:instrText xml:space="preserve"> DOCPROPERTY "YearUser" *\charformat </w:instrText>
                          </w:r>
                          <w:r>
                            <w:fldChar w:fldCharType="separate"/>
                          </w:r>
                          <w:r w:rsidR="001800A5">
                            <w:t>2005/06</w:t>
                          </w:r>
                          <w:r>
                            <w:fldChar w:fldCharType="end"/>
                          </w:r>
                          <w:r>
                            <w:t>:</w:t>
                          </w:r>
                          <w:r>
                            <w:fldChar w:fldCharType="begin"/>
                          </w:r>
                          <w:r>
                            <w:instrText xml:space="preserve"> DOCPROPERTY "Motionsnummer" *\charformat </w:instrText>
                          </w:r>
                          <w:r>
                            <w:fldChar w:fldCharType="separate"/>
                          </w:r>
                          <w:r w:rsidR="001800A5">
                            <w:t>Bo217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FB0" w:rsidRDefault="00E57FB0">
                    <w:pPr>
                      <w:pStyle w:val="KantRubrikS5H"/>
                      <w:ind w:right="0"/>
                    </w:pPr>
                    <w:r>
                      <w:fldChar w:fldCharType="begin"/>
                    </w:r>
                    <w:r>
                      <w:instrText xml:space="preserve"> DOCPROPERTY "YearUser" *\charformat </w:instrText>
                    </w:r>
                    <w:r>
                      <w:fldChar w:fldCharType="separate"/>
                    </w:r>
                    <w:r w:rsidR="001800A5">
                      <w:t>2005/06</w:t>
                    </w:r>
                    <w:r>
                      <w:fldChar w:fldCharType="end"/>
                    </w:r>
                    <w:r>
                      <w:t>:</w:t>
                    </w:r>
                    <w:r>
                      <w:fldChar w:fldCharType="begin"/>
                    </w:r>
                    <w:r>
                      <w:instrText xml:space="preserve"> DOCPROPERTY "Motionsnummer" *\charformat </w:instrText>
                    </w:r>
                    <w:r>
                      <w:fldChar w:fldCharType="separate"/>
                    </w:r>
                    <w:r w:rsidR="001800A5">
                      <w:t>Bo217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FB0" w:rsidRPr="005D0270" w:rsidRDefault="00E57FB0">
    <w:pPr>
      <w:pStyle w:val="FSHNormal"/>
      <w:tabs>
        <w:tab w:val="right" w:pos="5840"/>
      </w:tabs>
    </w:pPr>
    <w:r w:rsidRPr="005D0270">
      <w:br/>
    </w:r>
    <w:r w:rsidRPr="005D0270">
      <w:fldChar w:fldCharType="begin" w:fldLock="1"/>
    </w:r>
    <w:r w:rsidRPr="005D0270">
      <w:instrText xml:space="preserve"> DOCPROPERTY</w:instrText>
    </w:r>
    <w:r w:rsidRPr="005D0270">
      <w:rPr>
        <w:sz w:val="18"/>
      </w:rPr>
      <w:instrText xml:space="preserve"> "YearUser" *\charformat </w:instrText>
    </w:r>
    <w:r w:rsidRPr="005D0270">
      <w:fldChar w:fldCharType="separate"/>
    </w:r>
    <w:r w:rsidR="001800A5" w:rsidRPr="005D0270">
      <w:t>2005/06</w:t>
    </w:r>
    <w:r w:rsidRPr="005D0270">
      <w:fldChar w:fldCharType="end"/>
    </w:r>
    <w:r w:rsidRPr="005D0270">
      <w:t xml:space="preserve"> </w:t>
    </w:r>
    <w:r w:rsidRPr="005D0270">
      <w:tab/>
      <w:t xml:space="preserve">mnr: </w:t>
    </w:r>
    <w:r w:rsidRPr="005D0270">
      <w:fldChar w:fldCharType="begin" w:fldLock="1"/>
    </w:r>
    <w:r w:rsidRPr="005D0270">
      <w:instrText xml:space="preserve"> DOCPROPERTY</w:instrText>
    </w:r>
    <w:r w:rsidRPr="005D0270">
      <w:rPr>
        <w:sz w:val="18"/>
      </w:rPr>
      <w:instrText xml:space="preserve"> "Motionsnummer" *\charformat </w:instrText>
    </w:r>
    <w:r w:rsidRPr="005D0270">
      <w:fldChar w:fldCharType="separate"/>
    </w:r>
    <w:r w:rsidR="001800A5" w:rsidRPr="005D0270">
      <w:t>Bo217</w:t>
    </w:r>
    <w:r w:rsidRPr="005D0270">
      <w:fldChar w:fldCharType="end"/>
    </w:r>
    <w:r w:rsidRPr="005D0270">
      <w:br/>
    </w:r>
    <w:r w:rsidRPr="005D0270">
      <w:fldChar w:fldCharType="begin" w:fldLock="1"/>
    </w:r>
    <w:r w:rsidRPr="005D0270">
      <w:instrText xml:space="preserve"> DOCPROPERTY</w:instrText>
    </w:r>
    <w:r w:rsidRPr="005D0270">
      <w:rPr>
        <w:sz w:val="18"/>
      </w:rPr>
      <w:instrText xml:space="preserve"> "Samling" *\charformat </w:instrText>
    </w:r>
    <w:r w:rsidRPr="005D0270">
      <w:fldChar w:fldCharType="end"/>
    </w:r>
    <w:r w:rsidRPr="005D0270">
      <w:tab/>
      <w:t xml:space="preserve">pnr: </w:t>
    </w:r>
    <w:r w:rsidRPr="005D0270">
      <w:fldChar w:fldCharType="begin" w:fldLock="1"/>
    </w:r>
    <w:r w:rsidRPr="005D0270">
      <w:instrText xml:space="preserve"> DOCPROPERTY</w:instrText>
    </w:r>
    <w:r w:rsidRPr="005D0270">
      <w:rPr>
        <w:sz w:val="18"/>
      </w:rPr>
      <w:instrText xml:space="preserve"> "Partinummer" *\charformat </w:instrText>
    </w:r>
    <w:r w:rsidRPr="005D0270">
      <w:fldChar w:fldCharType="separate"/>
    </w:r>
    <w:r w:rsidR="001800A5" w:rsidRPr="005D0270">
      <w:t>v737</w:t>
    </w:r>
    <w:r w:rsidRPr="005D0270">
      <w:fldChar w:fldCharType="end"/>
    </w:r>
  </w:p>
  <w:p w:rsidR="00E57FB0" w:rsidRPr="005D0270" w:rsidRDefault="00E57FB0">
    <w:pPr>
      <w:pStyle w:val="FSHRub1"/>
    </w:pPr>
    <w:r w:rsidRPr="005D0270">
      <w:t>Motion till riksdagen</w:t>
    </w:r>
    <w:r w:rsidRPr="005D0270">
      <w:br/>
    </w:r>
    <w:r w:rsidRPr="005D0270">
      <w:fldChar w:fldCharType="begin" w:fldLock="1"/>
    </w:r>
    <w:r w:rsidRPr="005D0270">
      <w:instrText xml:space="preserve"> DOCPROPERTY "YearUser" *\charformat </w:instrText>
    </w:r>
    <w:r w:rsidRPr="005D0270">
      <w:fldChar w:fldCharType="separate"/>
    </w:r>
    <w:r w:rsidR="001800A5" w:rsidRPr="005D0270">
      <w:t>2005/06</w:t>
    </w:r>
    <w:r w:rsidRPr="005D0270">
      <w:fldChar w:fldCharType="end"/>
    </w:r>
    <w:r w:rsidRPr="005D0270">
      <w:t>:</w:t>
    </w:r>
    <w:r w:rsidRPr="005D0270">
      <w:fldChar w:fldCharType="begin" w:fldLock="1"/>
    </w:r>
    <w:r w:rsidRPr="005D0270">
      <w:instrText xml:space="preserve"> DOCPROPERTY "Motionsnummer" *\charformat </w:instrText>
    </w:r>
    <w:r w:rsidRPr="005D0270">
      <w:fldChar w:fldCharType="separate"/>
    </w:r>
    <w:r w:rsidR="001800A5" w:rsidRPr="005D0270">
      <w:t>Bo217</w:t>
    </w:r>
    <w:r w:rsidRPr="005D0270">
      <w:fldChar w:fldCharType="end"/>
    </w:r>
  </w:p>
  <w:p w:rsidR="00E57FB0" w:rsidRPr="005D0270" w:rsidRDefault="00E57FB0">
    <w:pPr>
      <w:pStyle w:val="FSHNormalS5"/>
    </w:pPr>
    <w:r w:rsidRPr="005D0270">
      <w:fldChar w:fldCharType="begin" w:fldLock="1"/>
    </w:r>
    <w:r w:rsidRPr="005D0270">
      <w:instrText xml:space="preserve"> DOCPROPERTY "MotionarText" *\charformat </w:instrText>
    </w:r>
    <w:r w:rsidRPr="005D0270">
      <w:fldChar w:fldCharType="separate"/>
    </w:r>
    <w:r w:rsidR="001800A5" w:rsidRPr="005D0270">
      <w:t>av Sten Lundström m.fl. (v)</w:t>
    </w:r>
    <w:r w:rsidRPr="005D0270">
      <w:fldChar w:fldCharType="end"/>
    </w:r>
    <w:r w:rsidRPr="005D0270">
      <w:br/>
    </w:r>
    <w:r w:rsidRPr="005D0270">
      <w:fldChar w:fldCharType="begin" w:fldLock="1"/>
    </w:r>
    <w:r w:rsidRPr="005D0270">
      <w:instrText xml:space="preserve"> DOCPROPERTY "SvarFrasKort" *\charformat </w:instrText>
    </w:r>
    <w:r w:rsidRPr="005D0270">
      <w:fldChar w:fldCharType="end"/>
    </w:r>
  </w:p>
  <w:p w:rsidR="00E57FB0" w:rsidRPr="005D0270" w:rsidRDefault="00E57FB0">
    <w:pPr>
      <w:pStyle w:val="FSHTitel"/>
    </w:pPr>
    <w:r w:rsidRPr="005D0270">
      <w:fldChar w:fldCharType="begin" w:fldLock="1"/>
    </w:r>
    <w:r w:rsidRPr="005D0270">
      <w:instrText xml:space="preserve"> DOCPROPERTY</w:instrText>
    </w:r>
    <w:r w:rsidRPr="005D0270">
      <w:rPr>
        <w:sz w:val="18"/>
      </w:rPr>
      <w:instrText xml:space="preserve"> "RubrikSvar" *\charformat </w:instrText>
    </w:r>
    <w:r w:rsidRPr="005D0270">
      <w:fldChar w:fldCharType="separate"/>
    </w:r>
    <w:r w:rsidR="001800A5" w:rsidRPr="005D0270">
      <w:t>Samhällsansvar för mobiltelefonstrålning</w:t>
    </w:r>
    <w:r w:rsidRPr="005D0270">
      <w:fldChar w:fldCharType="end"/>
    </w:r>
  </w:p>
  <w:p w:rsidR="00E57FB0" w:rsidRPr="005D0270" w:rsidRDefault="00E57FB0" w:rsidP="00C614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4C8C178"/>
    <w:lvl w:ilvl="0" w:tplc="64AC7D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9192018">
    <w:abstractNumId w:val="13"/>
  </w:num>
  <w:num w:numId="2" w16cid:durableId="1819029443">
    <w:abstractNumId w:val="10"/>
  </w:num>
  <w:num w:numId="3" w16cid:durableId="2026056894">
    <w:abstractNumId w:val="11"/>
  </w:num>
  <w:num w:numId="4" w16cid:durableId="1084689175">
    <w:abstractNumId w:val="12"/>
  </w:num>
  <w:num w:numId="5" w16cid:durableId="706099162">
    <w:abstractNumId w:val="8"/>
  </w:num>
  <w:num w:numId="6" w16cid:durableId="1792284305">
    <w:abstractNumId w:val="3"/>
  </w:num>
  <w:num w:numId="7" w16cid:durableId="2067945359">
    <w:abstractNumId w:val="2"/>
  </w:num>
  <w:num w:numId="8" w16cid:durableId="1357999215">
    <w:abstractNumId w:val="1"/>
  </w:num>
  <w:num w:numId="9" w16cid:durableId="805589880">
    <w:abstractNumId w:val="0"/>
  </w:num>
  <w:num w:numId="10" w16cid:durableId="1695499017">
    <w:abstractNumId w:val="9"/>
  </w:num>
  <w:num w:numId="11" w16cid:durableId="1711875636">
    <w:abstractNumId w:val="7"/>
  </w:num>
  <w:num w:numId="12" w16cid:durableId="1219828190">
    <w:abstractNumId w:val="6"/>
  </w:num>
  <w:num w:numId="13" w16cid:durableId="530800742">
    <w:abstractNumId w:val="5"/>
  </w:num>
  <w:num w:numId="14" w16cid:durableId="54741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3F1450"/>
    <w:rsid w:val="00005FD0"/>
    <w:rsid w:val="00064BC3"/>
    <w:rsid w:val="00066775"/>
    <w:rsid w:val="00072FB9"/>
    <w:rsid w:val="000A2E46"/>
    <w:rsid w:val="000E7270"/>
    <w:rsid w:val="00100531"/>
    <w:rsid w:val="001800A5"/>
    <w:rsid w:val="00201DFB"/>
    <w:rsid w:val="00204A63"/>
    <w:rsid w:val="00212FF1"/>
    <w:rsid w:val="00230193"/>
    <w:rsid w:val="0025068A"/>
    <w:rsid w:val="002818D3"/>
    <w:rsid w:val="002D11A8"/>
    <w:rsid w:val="003F1450"/>
    <w:rsid w:val="00411B8F"/>
    <w:rsid w:val="00442673"/>
    <w:rsid w:val="00445271"/>
    <w:rsid w:val="004A0504"/>
    <w:rsid w:val="004E38D9"/>
    <w:rsid w:val="00533403"/>
    <w:rsid w:val="005D0270"/>
    <w:rsid w:val="006666E7"/>
    <w:rsid w:val="00740D6D"/>
    <w:rsid w:val="007765BB"/>
    <w:rsid w:val="00794149"/>
    <w:rsid w:val="007B67A7"/>
    <w:rsid w:val="007C6092"/>
    <w:rsid w:val="009916FE"/>
    <w:rsid w:val="00A053C6"/>
    <w:rsid w:val="00B13BF0"/>
    <w:rsid w:val="00C1285C"/>
    <w:rsid w:val="00C17F28"/>
    <w:rsid w:val="00C27B7D"/>
    <w:rsid w:val="00C61401"/>
    <w:rsid w:val="00C85A64"/>
    <w:rsid w:val="00D052F9"/>
    <w:rsid w:val="00D1174F"/>
    <w:rsid w:val="00DC6C70"/>
    <w:rsid w:val="00E22893"/>
    <w:rsid w:val="00E360DE"/>
    <w:rsid w:val="00E57FB0"/>
    <w:rsid w:val="00E63A8D"/>
    <w:rsid w:val="00E75D28"/>
    <w:rsid w:val="00E84F25"/>
    <w:rsid w:val="00F44FED"/>
    <w:rsid w:val="00F853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96E3200-A5E9-4A1A-9745-CC0B1335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61401"/>
    <w:pPr>
      <w:spacing w:after="250"/>
    </w:pPr>
  </w:style>
  <w:style w:type="paragraph" w:customStyle="1" w:styleId="Hemstlatt">
    <w:name w:val="Hemstl_att"/>
    <w:aliases w:val="HemstPunkt,HemstPunktFlera,HemställansPunkt,Förslagstext"/>
    <w:basedOn w:val="Normal"/>
    <w:next w:val="Normal"/>
    <w:rsid w:val="00C6140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85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963</Words>
  <Characters>5473</Characters>
  <Application>Microsoft Office Word</Application>
  <DocSecurity>4</DocSecurity>
  <Lines>105</Lines>
  <Paragraphs>37</Paragraphs>
  <ScaleCrop>false</ScaleCrop>
  <HeadingPairs>
    <vt:vector size="2" baseType="variant">
      <vt:variant>
        <vt:lpstr>Rubrik</vt:lpstr>
      </vt:variant>
      <vt:variant>
        <vt:i4>1</vt:i4>
      </vt:variant>
    </vt:vector>
  </HeadingPairs>
  <TitlesOfParts>
    <vt:vector size="1" baseType="lpstr">
      <vt:lpstr>Bo217</vt:lpstr>
    </vt:vector>
  </TitlesOfParts>
  <Company>Riksdagen</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Bo217</dc:title>
  <dc:subject>Bo217</dc:subject>
  <dc:creator>Riksdagen</dc:creator>
  <cp:keywords>Riksdagen</cp:keywords>
  <dc:description/>
  <cp:lastModifiedBy>Lars Brink</cp:lastModifiedBy>
  <cp:revision>2</cp:revision>
  <cp:lastPrinted>2006-01-14T09:04:00Z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Samhällsansvar för mobiltelefonstrålning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Samhällsansvar för mobiltelefonstrålning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v737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Lundström m.fl. (v)</vt:lpwstr>
  </property>
  <property fmtid="{D5CDD505-2E9C-101B-9397-08002B2CF9AE}" pid="26" name="MotionarLista">
    <vt:lpwstr>Lundström, Sten (v)\Hellberg, Owe (v)\Karlsson, Kjell-Erik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Lundström (v), Owe Hellberg (v), Kjell-Erik Karlsson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Bo217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inger.diaz@riksdagen.se</vt:lpwstr>
  </property>
  <property fmtid="{D5CDD505-2E9C-101B-9397-08002B2CF9AE}" pid="45" name="ReservUID">
    <vt:lpwstr>roland lamvert</vt:lpwstr>
  </property>
  <property fmtid="{D5CDD505-2E9C-101B-9397-08002B2CF9AE}" pid="46" name="MotionID">
    <vt:lpwstr>20052006000000000118000007370075</vt:lpwstr>
  </property>
  <property fmtid="{D5CDD505-2E9C-101B-9397-08002B2CF9AE}" pid="47" name="datum">
    <vt:lpwstr>050928</vt:lpwstr>
  </property>
  <property fmtid="{D5CDD505-2E9C-101B-9397-08002B2CF9AE}" pid="48" name="avsändar-e-post">
    <vt:lpwstr>inger.diaz@riksdagen.se</vt:lpwstr>
  </property>
  <property fmtid="{D5CDD505-2E9C-101B-9397-08002B2CF9AE}" pid="49" name="id">
    <vt:lpwstr>20052006000000000118000007370075</vt:lpwstr>
  </property>
  <property fmtid="{D5CDD505-2E9C-101B-9397-08002B2CF9AE}" pid="50" name="nummer">
    <vt:lpwstr>217</vt:lpwstr>
  </property>
  <property fmtid="{D5CDD505-2E9C-101B-9397-08002B2CF9AE}" pid="51" name="utskottsbeteckning">
    <vt:lpwstr>Bo</vt:lpwstr>
  </property>
</Properties>
</file>