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6C927A27"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336086">
              <w:rPr>
                <w:b/>
                <w:lang w:eastAsia="en-US"/>
              </w:rPr>
              <w:t>13</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987DEAF"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336086">
              <w:rPr>
                <w:lang w:eastAsia="en-US"/>
              </w:rPr>
              <w:t>11-14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C7BF2F1" w:rsidR="00626DFC" w:rsidRPr="005F6757" w:rsidRDefault="000A3E79" w:rsidP="00B427F9">
            <w:pPr>
              <w:spacing w:line="252" w:lineRule="auto"/>
              <w:rPr>
                <w:color w:val="000000" w:themeColor="text1"/>
                <w:lang w:eastAsia="en-US"/>
              </w:rPr>
            </w:pPr>
            <w:r>
              <w:rPr>
                <w:color w:val="000000" w:themeColor="text1"/>
                <w:lang w:eastAsia="en-US"/>
              </w:rPr>
              <w:t>0</w:t>
            </w:r>
            <w:r w:rsidR="00336086">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205F00">
              <w:rPr>
                <w:color w:val="000000" w:themeColor="text1"/>
                <w:lang w:eastAsia="en-US"/>
              </w:rPr>
              <w:t>11</w:t>
            </w:r>
            <w:r w:rsidR="003B4C1F">
              <w:rPr>
                <w:color w:val="000000" w:themeColor="text1"/>
                <w:lang w:eastAsia="en-US"/>
              </w:rPr>
              <w:t>.</w:t>
            </w:r>
            <w:r w:rsidR="00205F00">
              <w:rPr>
                <w:color w:val="000000" w:themeColor="text1"/>
                <w:lang w:eastAsia="en-US"/>
              </w:rPr>
              <w:t>30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539B45EF" w14:textId="77777777" w:rsidR="003B4C1F" w:rsidRDefault="003B4C1F">
            <w:pPr>
              <w:tabs>
                <w:tab w:val="left" w:pos="1701"/>
              </w:tabs>
              <w:spacing w:line="252" w:lineRule="auto"/>
            </w:pPr>
            <w:r>
              <w:rPr>
                <w:b/>
                <w:snapToGrid w:val="0"/>
                <w:color w:val="000000" w:themeColor="text1"/>
                <w:lang w:val="en-GB" w:eastAsia="en-US"/>
              </w:rPr>
              <w:t>§ 1</w:t>
            </w:r>
          </w:p>
          <w:p w14:paraId="79CCF931" w14:textId="77777777" w:rsidR="001D488B" w:rsidRPr="001D488B" w:rsidRDefault="001D488B" w:rsidP="001D488B">
            <w:pPr>
              <w:rPr>
                <w:lang w:val="en-GB" w:eastAsia="en-US"/>
              </w:rPr>
            </w:pPr>
          </w:p>
          <w:p w14:paraId="2FB63A2F" w14:textId="77777777" w:rsidR="001D488B" w:rsidRPr="001D488B" w:rsidRDefault="001D488B" w:rsidP="001D488B">
            <w:pPr>
              <w:rPr>
                <w:lang w:val="en-GB" w:eastAsia="en-US"/>
              </w:rPr>
            </w:pPr>
          </w:p>
          <w:p w14:paraId="26BA8820" w14:textId="77777777" w:rsidR="001D488B" w:rsidRPr="001D488B" w:rsidRDefault="001D488B" w:rsidP="001D488B">
            <w:pPr>
              <w:rPr>
                <w:lang w:val="en-GB" w:eastAsia="en-US"/>
              </w:rPr>
            </w:pPr>
          </w:p>
          <w:p w14:paraId="24783033" w14:textId="77777777" w:rsidR="001D488B" w:rsidRPr="001D488B" w:rsidRDefault="001D488B" w:rsidP="001D488B">
            <w:pPr>
              <w:rPr>
                <w:lang w:val="en-GB" w:eastAsia="en-US"/>
              </w:rPr>
            </w:pPr>
          </w:p>
          <w:p w14:paraId="2750FD61" w14:textId="77777777" w:rsidR="001D488B" w:rsidRPr="001D488B" w:rsidRDefault="001D488B" w:rsidP="001D488B">
            <w:pPr>
              <w:rPr>
                <w:lang w:val="en-GB" w:eastAsia="en-US"/>
              </w:rPr>
            </w:pPr>
          </w:p>
          <w:p w14:paraId="6C79E1F5" w14:textId="77777777" w:rsidR="001D488B" w:rsidRPr="001D488B" w:rsidRDefault="001D488B" w:rsidP="001D488B">
            <w:pPr>
              <w:rPr>
                <w:lang w:val="en-GB" w:eastAsia="en-US"/>
              </w:rPr>
            </w:pPr>
          </w:p>
          <w:p w14:paraId="634AE4EE" w14:textId="77777777" w:rsidR="001D488B" w:rsidRPr="001D488B" w:rsidRDefault="001D488B" w:rsidP="001D488B">
            <w:pPr>
              <w:rPr>
                <w:lang w:val="en-GB" w:eastAsia="en-US"/>
              </w:rPr>
            </w:pPr>
          </w:p>
          <w:p w14:paraId="0E0955C6" w14:textId="77777777" w:rsidR="001D488B" w:rsidRPr="001D488B" w:rsidRDefault="001D488B" w:rsidP="001D488B">
            <w:pPr>
              <w:rPr>
                <w:lang w:val="en-GB" w:eastAsia="en-US"/>
              </w:rPr>
            </w:pPr>
          </w:p>
          <w:p w14:paraId="18AF7BF2" w14:textId="77777777" w:rsidR="001D488B" w:rsidRPr="001D488B" w:rsidRDefault="001D488B" w:rsidP="001D488B">
            <w:pPr>
              <w:rPr>
                <w:lang w:val="en-GB" w:eastAsia="en-US"/>
              </w:rPr>
            </w:pPr>
          </w:p>
          <w:p w14:paraId="779B9FAD" w14:textId="77777777" w:rsidR="001D488B" w:rsidRPr="001D488B" w:rsidRDefault="001D488B" w:rsidP="001D488B">
            <w:pPr>
              <w:rPr>
                <w:lang w:val="en-GB" w:eastAsia="en-US"/>
              </w:rPr>
            </w:pPr>
          </w:p>
          <w:p w14:paraId="2ADD37F6" w14:textId="77777777" w:rsidR="001D488B" w:rsidRPr="001D488B" w:rsidRDefault="001D488B" w:rsidP="001D488B">
            <w:pPr>
              <w:rPr>
                <w:lang w:val="en-GB" w:eastAsia="en-US"/>
              </w:rPr>
            </w:pPr>
          </w:p>
          <w:p w14:paraId="5CE4AC18" w14:textId="77777777" w:rsidR="001D488B" w:rsidRPr="001D488B" w:rsidRDefault="001D488B" w:rsidP="001D488B">
            <w:pPr>
              <w:rPr>
                <w:lang w:val="en-GB" w:eastAsia="en-US"/>
              </w:rPr>
            </w:pPr>
          </w:p>
          <w:p w14:paraId="76D99DC4" w14:textId="77777777" w:rsidR="001D488B" w:rsidRPr="001D488B" w:rsidRDefault="001D488B" w:rsidP="001D488B">
            <w:pPr>
              <w:rPr>
                <w:lang w:val="en-GB" w:eastAsia="en-US"/>
              </w:rPr>
            </w:pPr>
          </w:p>
          <w:p w14:paraId="5EF8DFC4" w14:textId="77777777" w:rsidR="001D488B" w:rsidRPr="001D488B" w:rsidRDefault="001D488B" w:rsidP="001D488B">
            <w:pPr>
              <w:rPr>
                <w:lang w:val="en-GB" w:eastAsia="en-US"/>
              </w:rPr>
            </w:pPr>
          </w:p>
          <w:p w14:paraId="71603010" w14:textId="77777777" w:rsidR="001D488B" w:rsidRPr="001D488B" w:rsidRDefault="001D488B" w:rsidP="001D488B">
            <w:pPr>
              <w:rPr>
                <w:lang w:val="en-GB" w:eastAsia="en-US"/>
              </w:rPr>
            </w:pPr>
          </w:p>
          <w:p w14:paraId="117A00B9" w14:textId="77777777" w:rsidR="001D488B" w:rsidRPr="001D488B" w:rsidRDefault="001D488B" w:rsidP="001D488B">
            <w:pPr>
              <w:rPr>
                <w:lang w:val="en-GB" w:eastAsia="en-US"/>
              </w:rPr>
            </w:pPr>
          </w:p>
          <w:p w14:paraId="43B0E6DC" w14:textId="77777777" w:rsidR="001D488B" w:rsidRPr="001D488B" w:rsidRDefault="001D488B" w:rsidP="001D488B">
            <w:pPr>
              <w:rPr>
                <w:lang w:val="en-GB" w:eastAsia="en-US"/>
              </w:rPr>
            </w:pPr>
          </w:p>
          <w:p w14:paraId="1F9C03A1" w14:textId="77777777" w:rsidR="001D488B" w:rsidRDefault="001D488B" w:rsidP="001D488B"/>
          <w:p w14:paraId="2DAABF9C" w14:textId="77777777" w:rsidR="001D488B" w:rsidRPr="001D488B" w:rsidRDefault="001D488B" w:rsidP="001D488B">
            <w:pPr>
              <w:rPr>
                <w:lang w:val="en-GB" w:eastAsia="en-US"/>
              </w:rPr>
            </w:pPr>
          </w:p>
          <w:p w14:paraId="3E806FBC" w14:textId="77777777" w:rsidR="001D488B" w:rsidRPr="001D488B" w:rsidRDefault="001D488B" w:rsidP="001D488B">
            <w:pPr>
              <w:rPr>
                <w:lang w:val="en-GB" w:eastAsia="en-US"/>
              </w:rPr>
            </w:pPr>
          </w:p>
          <w:p w14:paraId="442BF675" w14:textId="77777777" w:rsidR="001D488B" w:rsidRDefault="001D488B" w:rsidP="001D488B"/>
          <w:p w14:paraId="13B3DA27" w14:textId="604B4F3E" w:rsidR="001D488B" w:rsidRPr="001D488B" w:rsidRDefault="001D488B" w:rsidP="001D488B">
            <w:pPr>
              <w:rPr>
                <w:lang w:val="en-GB" w:eastAsia="en-US"/>
              </w:rPr>
            </w:pPr>
          </w:p>
        </w:tc>
        <w:tc>
          <w:tcPr>
            <w:tcW w:w="7371" w:type="dxa"/>
          </w:tcPr>
          <w:p w14:paraId="7AD765AD" w14:textId="7461DA98" w:rsidR="00221CE3" w:rsidRDefault="00336086">
            <w:pPr>
              <w:spacing w:line="256" w:lineRule="auto"/>
              <w:rPr>
                <w:rFonts w:eastAsiaTheme="minorHAnsi"/>
                <w:color w:val="000000"/>
                <w:lang w:eastAsia="en-US"/>
              </w:rPr>
            </w:pPr>
            <w:r>
              <w:rPr>
                <w:rFonts w:eastAsiaTheme="minorHAnsi"/>
                <w:b/>
                <w:bCs/>
                <w:color w:val="000000"/>
                <w:lang w:eastAsia="en-US"/>
              </w:rPr>
              <w:t>Utrikesfrågor</w:t>
            </w:r>
            <w:r w:rsidR="003B4C1F" w:rsidRPr="003B4C1F">
              <w:rPr>
                <w:rFonts w:eastAsiaTheme="minorHAnsi"/>
                <w:b/>
                <w:bCs/>
                <w:color w:val="000000"/>
                <w:lang w:eastAsia="en-US"/>
              </w:rPr>
              <w:br/>
            </w:r>
            <w:r>
              <w:rPr>
                <w:rFonts w:eastAsiaTheme="minorHAnsi"/>
                <w:color w:val="000000"/>
                <w:lang w:eastAsia="en-US"/>
              </w:rPr>
              <w:t>Utrikes</w:t>
            </w:r>
            <w:r w:rsidR="00D108DF">
              <w:rPr>
                <w:rFonts w:eastAsiaTheme="minorHAnsi"/>
                <w:color w:val="000000"/>
                <w:lang w:eastAsia="en-US"/>
              </w:rPr>
              <w:t>minister</w:t>
            </w:r>
            <w:r w:rsidR="00221CE3">
              <w:rPr>
                <w:rFonts w:eastAsiaTheme="minorHAnsi"/>
                <w:color w:val="000000"/>
                <w:lang w:eastAsia="en-US"/>
              </w:rPr>
              <w:t xml:space="preserve"> </w:t>
            </w:r>
            <w:r w:rsidRPr="00EF0132">
              <w:rPr>
                <w:bCs/>
              </w:rPr>
              <w:t xml:space="preserve">Maria Malmer </w:t>
            </w:r>
            <w:proofErr w:type="spellStart"/>
            <w:r w:rsidRPr="00EF0132">
              <w:rPr>
                <w:bCs/>
              </w:rPr>
              <w:t>Stenergard</w:t>
            </w:r>
            <w:proofErr w:type="spellEnd"/>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Utrikes</w:t>
            </w:r>
            <w:r w:rsidR="003B4C1F" w:rsidRPr="003B4C1F">
              <w:rPr>
                <w:rFonts w:eastAsiaTheme="minorHAnsi"/>
                <w:lang w:eastAsia="en-US"/>
              </w:rPr>
              <w:t>departementet</w:t>
            </w:r>
            <w:r w:rsidR="00221CE3">
              <w:rPr>
                <w:rFonts w:eastAsiaTheme="minorHAnsi"/>
                <w:lang w:eastAsia="en-US"/>
              </w:rPr>
              <w:t xml:space="preserve">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20 november 2025</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64A7A474" w14:textId="5243E79C" w:rsidR="00221CE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336086">
              <w:rPr>
                <w:rFonts w:eastAsiaTheme="minorHAnsi"/>
                <w:b/>
                <w:bCs/>
                <w:color w:val="000000"/>
                <w:lang w:eastAsia="en-US"/>
              </w:rPr>
              <w:t xml:space="preserve"> 20 oktober 2025</w:t>
            </w:r>
          </w:p>
          <w:p w14:paraId="75C4BFBD" w14:textId="34BEB44F"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204E8D">
              <w:rPr>
                <w:b/>
                <w:lang w:eastAsia="en-US"/>
              </w:rPr>
              <w:t xml:space="preserve"> </w:t>
            </w:r>
            <w:r w:rsidR="00336086">
              <w:rPr>
                <w:b/>
                <w:lang w:eastAsia="en-US"/>
              </w:rPr>
              <w:t>Aktuella frågor</w:t>
            </w:r>
          </w:p>
          <w:p w14:paraId="59874BB9" w14:textId="6FFF85C6" w:rsidR="006830D7" w:rsidRDefault="006830D7">
            <w:pPr>
              <w:spacing w:line="256" w:lineRule="auto"/>
              <w:rPr>
                <w:rFonts w:eastAsiaTheme="minorHAnsi"/>
                <w:color w:val="000000" w:themeColor="text1"/>
                <w:lang w:eastAsia="en-US"/>
              </w:rPr>
            </w:pPr>
          </w:p>
          <w:p w14:paraId="1D66C47C" w14:textId="18D9CCBC"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Pr="00336086">
              <w:rPr>
                <w:b/>
                <w:lang w:eastAsia="en-US"/>
              </w:rPr>
              <w:t>Rysslands anfallskrig mot Ukraina</w:t>
            </w:r>
          </w:p>
          <w:p w14:paraId="4D6371E4"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8BBF304" w14:textId="7278FD1C" w:rsidR="00336086" w:rsidRDefault="00336086">
            <w:pPr>
              <w:spacing w:line="256" w:lineRule="auto"/>
              <w:rPr>
                <w:rFonts w:eastAsiaTheme="minorHAnsi"/>
                <w:color w:val="000000" w:themeColor="text1"/>
                <w:lang w:eastAsia="en-US"/>
              </w:rPr>
            </w:pPr>
          </w:p>
          <w:p w14:paraId="72381E85" w14:textId="473A15E8"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Pr="00336086">
              <w:rPr>
                <w:b/>
                <w:lang w:eastAsia="en-US"/>
              </w:rPr>
              <w:t>Situationen i Mellanöstern</w:t>
            </w:r>
          </w:p>
          <w:p w14:paraId="54D50457"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B145B58" w14:textId="66243FC5" w:rsidR="00336086" w:rsidRPr="003B4C1F" w:rsidRDefault="00B82FA8" w:rsidP="00336086">
            <w:pPr>
              <w:spacing w:line="256" w:lineRule="auto"/>
              <w:rPr>
                <w:rFonts w:eastAsiaTheme="minorHAnsi"/>
                <w:color w:val="000000" w:themeColor="text1"/>
                <w:lang w:eastAsia="en-US"/>
              </w:rPr>
            </w:pPr>
            <w:r>
              <w:rPr>
                <w:rFonts w:eastAsiaTheme="minorHAnsi"/>
                <w:color w:val="000000" w:themeColor="text1"/>
                <w:lang w:eastAsia="en-US"/>
              </w:rPr>
              <w:t>S</w:t>
            </w:r>
            <w:r w:rsidR="00336086">
              <w:rPr>
                <w:rFonts w:eastAsiaTheme="minorHAnsi"/>
                <w:color w:val="000000" w:themeColor="text1"/>
                <w:lang w:eastAsia="en-US"/>
              </w:rPr>
              <w:t>-</w:t>
            </w:r>
            <w:r>
              <w:rPr>
                <w:rFonts w:eastAsiaTheme="minorHAnsi"/>
                <w:color w:val="000000" w:themeColor="text1"/>
                <w:lang w:eastAsia="en-US"/>
              </w:rPr>
              <w:t xml:space="preserve">, V- </w:t>
            </w:r>
            <w:r w:rsidR="00336086">
              <w:rPr>
                <w:rFonts w:eastAsiaTheme="minorHAnsi"/>
                <w:color w:val="000000" w:themeColor="text1"/>
                <w:lang w:eastAsia="en-US"/>
              </w:rPr>
              <w:t xml:space="preserve">och </w:t>
            </w:r>
            <w:r>
              <w:rPr>
                <w:rFonts w:eastAsiaTheme="minorHAnsi"/>
                <w:color w:val="000000" w:themeColor="text1"/>
                <w:lang w:eastAsia="en-US"/>
              </w:rPr>
              <w:t>MP</w:t>
            </w:r>
            <w:r w:rsidR="00336086">
              <w:rPr>
                <w:rFonts w:eastAsiaTheme="minorHAnsi"/>
                <w:color w:val="000000" w:themeColor="text1"/>
                <w:lang w:eastAsia="en-US"/>
              </w:rPr>
              <w:t>-ledamöterna anmälde avvikande ståndpunkt.</w:t>
            </w:r>
            <w:r>
              <w:rPr>
                <w:rFonts w:eastAsiaTheme="minorHAnsi"/>
                <w:color w:val="000000" w:themeColor="text1"/>
                <w:lang w:eastAsia="en-US"/>
              </w:rPr>
              <w:br/>
              <w:t>V- och MP-ledamöterna anmälde avvikande ståndpunkt.</w:t>
            </w:r>
          </w:p>
          <w:p w14:paraId="26930BCA" w14:textId="2700FB5D" w:rsidR="00336086" w:rsidRDefault="00336086">
            <w:pPr>
              <w:spacing w:line="256" w:lineRule="auto"/>
              <w:rPr>
                <w:rFonts w:eastAsiaTheme="minorHAnsi"/>
                <w:color w:val="000000" w:themeColor="text1"/>
                <w:lang w:eastAsia="en-US"/>
              </w:rPr>
            </w:pPr>
          </w:p>
          <w:p w14:paraId="085A4B60" w14:textId="4550FCD1"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Sudan</w:t>
            </w:r>
          </w:p>
          <w:p w14:paraId="25AA38AE"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E4D3A6A" w14:textId="4A2C64EB" w:rsidR="00336086" w:rsidRPr="003B4C1F" w:rsidRDefault="00A27C09" w:rsidP="00336086">
            <w:pPr>
              <w:spacing w:line="256" w:lineRule="auto"/>
              <w:rPr>
                <w:rFonts w:eastAsiaTheme="minorHAnsi"/>
                <w:color w:val="000000" w:themeColor="text1"/>
                <w:lang w:eastAsia="en-US"/>
              </w:rPr>
            </w:pPr>
            <w:r>
              <w:rPr>
                <w:rFonts w:eastAsiaTheme="minorHAnsi"/>
                <w:color w:val="000000" w:themeColor="text1"/>
                <w:lang w:eastAsia="en-US"/>
              </w:rPr>
              <w:t xml:space="preserve">V-, </w:t>
            </w:r>
            <w:r w:rsidR="00336086">
              <w:rPr>
                <w:rFonts w:eastAsiaTheme="minorHAnsi"/>
                <w:color w:val="000000" w:themeColor="text1"/>
                <w:lang w:eastAsia="en-US"/>
              </w:rPr>
              <w:t xml:space="preserve">och </w:t>
            </w:r>
            <w:r>
              <w:rPr>
                <w:rFonts w:eastAsiaTheme="minorHAnsi"/>
                <w:color w:val="000000" w:themeColor="text1"/>
                <w:lang w:eastAsia="en-US"/>
              </w:rPr>
              <w:t>MP</w:t>
            </w:r>
            <w:r w:rsidR="00336086">
              <w:rPr>
                <w:rFonts w:eastAsiaTheme="minorHAnsi"/>
                <w:color w:val="000000" w:themeColor="text1"/>
                <w:lang w:eastAsia="en-US"/>
              </w:rPr>
              <w:t>-ledamöterna anmälde avvikande ståndpunkt.</w:t>
            </w:r>
          </w:p>
          <w:p w14:paraId="6BB7E1B2" w14:textId="43C6A7C2" w:rsidR="00336086" w:rsidRDefault="00336086">
            <w:pPr>
              <w:spacing w:line="256" w:lineRule="auto"/>
              <w:rPr>
                <w:rFonts w:eastAsiaTheme="minorHAnsi"/>
                <w:color w:val="000000" w:themeColor="text1"/>
                <w:lang w:eastAsia="en-US"/>
              </w:rPr>
            </w:pPr>
          </w:p>
          <w:p w14:paraId="2D044010" w14:textId="39EB3CF9"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Sahel</w:t>
            </w:r>
          </w:p>
          <w:p w14:paraId="4FB7C095" w14:textId="75706865" w:rsidR="00336086" w:rsidRPr="003B4C1F"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71EA09C" w14:textId="5763EF77" w:rsidR="00336086" w:rsidRDefault="00336086">
            <w:pPr>
              <w:spacing w:line="256" w:lineRule="auto"/>
              <w:rPr>
                <w:rFonts w:eastAsiaTheme="minorHAnsi"/>
                <w:color w:val="000000" w:themeColor="text1"/>
                <w:lang w:eastAsia="en-US"/>
              </w:rPr>
            </w:pPr>
          </w:p>
          <w:p w14:paraId="3B82C268" w14:textId="5488FCE3" w:rsidR="00336086" w:rsidRDefault="00336086" w:rsidP="00336086">
            <w:pPr>
              <w:spacing w:line="256" w:lineRule="auto"/>
              <w:rPr>
                <w:b/>
                <w:lang w:eastAsia="en-US"/>
              </w:rPr>
            </w:pPr>
            <w:r w:rsidRPr="003B4C1F">
              <w:rPr>
                <w:b/>
                <w:snapToGrid w:val="0"/>
                <w:color w:val="000000" w:themeColor="text1"/>
                <w:lang w:eastAsia="en-US"/>
              </w:rPr>
              <w:t xml:space="preserve">- </w:t>
            </w:r>
            <w:r>
              <w:rPr>
                <w:b/>
                <w:lang w:eastAsia="en-US"/>
              </w:rPr>
              <w:t xml:space="preserve"> Övriga frågor</w:t>
            </w:r>
          </w:p>
          <w:p w14:paraId="265A826F" w14:textId="2A707C10" w:rsidR="00F94432" w:rsidRDefault="00F94432" w:rsidP="00336086">
            <w:pPr>
              <w:spacing w:line="256" w:lineRule="auto"/>
              <w:rPr>
                <w:b/>
                <w:lang w:eastAsia="en-US"/>
              </w:rPr>
            </w:pPr>
            <w:r>
              <w:t>Middag med utrikesministrarna från västra Balkan.</w:t>
            </w:r>
          </w:p>
          <w:p w14:paraId="12F940FF" w14:textId="5DACC97E" w:rsidR="00F94432" w:rsidRDefault="00F94432" w:rsidP="00336086">
            <w:pPr>
              <w:spacing w:line="256" w:lineRule="auto"/>
            </w:pPr>
            <w:r>
              <w:rPr>
                <w:bCs/>
                <w:snapToGrid w:val="0"/>
                <w:color w:val="000000" w:themeColor="text1"/>
                <w:lang w:eastAsia="en-US"/>
              </w:rPr>
              <w:t xml:space="preserve">Lunch </w:t>
            </w:r>
            <w:proofErr w:type="gramStart"/>
            <w:r>
              <w:rPr>
                <w:bCs/>
                <w:snapToGrid w:val="0"/>
                <w:color w:val="000000" w:themeColor="text1"/>
                <w:lang w:eastAsia="en-US"/>
              </w:rPr>
              <w:t xml:space="preserve">med </w:t>
            </w:r>
            <w:r>
              <w:t xml:space="preserve"> Sydostasiatiska</w:t>
            </w:r>
            <w:proofErr w:type="gramEnd"/>
            <w:r>
              <w:t xml:space="preserve"> nationers förbund, Asean.</w:t>
            </w:r>
          </w:p>
          <w:p w14:paraId="145DA5F2" w14:textId="3081A594" w:rsidR="00F94432" w:rsidRDefault="00F94432" w:rsidP="00336086">
            <w:pPr>
              <w:spacing w:line="256" w:lineRule="auto"/>
            </w:pPr>
            <w:r>
              <w:t xml:space="preserve">Ministermöte mellan EU och de </w:t>
            </w:r>
            <w:proofErr w:type="spellStart"/>
            <w:r>
              <w:t>indopacifiska</w:t>
            </w:r>
            <w:proofErr w:type="spellEnd"/>
            <w:r>
              <w:t xml:space="preserve"> länderna.</w:t>
            </w:r>
          </w:p>
          <w:p w14:paraId="700D97E4" w14:textId="77777777" w:rsidR="00F94432" w:rsidRPr="001D488B" w:rsidRDefault="00F94432" w:rsidP="00336086">
            <w:pPr>
              <w:spacing w:line="256" w:lineRule="auto"/>
              <w:rPr>
                <w:bCs/>
                <w:snapToGrid w:val="0"/>
                <w:color w:val="000000" w:themeColor="text1"/>
                <w:lang w:eastAsia="en-US"/>
              </w:rPr>
            </w:pPr>
          </w:p>
          <w:p w14:paraId="3E8B5D3E" w14:textId="77777777" w:rsidR="003B4C1F" w:rsidRPr="003B4C1F" w:rsidRDefault="003B4C1F" w:rsidP="00202BDC">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2A9EEF70" w14:textId="6AF43D19" w:rsidR="00336086" w:rsidRDefault="00336086" w:rsidP="00336086">
            <w:pPr>
              <w:spacing w:line="256" w:lineRule="auto"/>
              <w:rPr>
                <w:rFonts w:eastAsiaTheme="minorHAnsi"/>
                <w:color w:val="000000"/>
                <w:lang w:eastAsia="en-US"/>
              </w:rPr>
            </w:pPr>
            <w:r>
              <w:rPr>
                <w:rFonts w:eastAsiaTheme="minorHAnsi"/>
                <w:b/>
                <w:bCs/>
                <w:color w:val="000000"/>
                <w:lang w:eastAsia="en-US"/>
              </w:rPr>
              <w:t>Allmänna frågor</w:t>
            </w:r>
            <w:r w:rsidRPr="003B4C1F">
              <w:rPr>
                <w:rFonts w:eastAsiaTheme="minorHAnsi"/>
                <w:b/>
                <w:bCs/>
                <w:color w:val="000000"/>
                <w:lang w:eastAsia="en-US"/>
              </w:rPr>
              <w:br/>
            </w:r>
            <w:r>
              <w:rPr>
                <w:rFonts w:eastAsiaTheme="minorHAnsi"/>
                <w:color w:val="000000"/>
                <w:lang w:eastAsia="en-US"/>
              </w:rPr>
              <w:t xml:space="preserve">EU-minister </w:t>
            </w:r>
            <w:r w:rsidRPr="00EF0132">
              <w:rPr>
                <w:bCs/>
              </w:rPr>
              <w:t>Jessica Rosencrantz</w:t>
            </w:r>
            <w:r>
              <w:rPr>
                <w:rFonts w:eastAsiaTheme="minorHAnsi"/>
                <w:color w:val="000000"/>
                <w:lang w:eastAsia="en-US"/>
              </w:rPr>
              <w:t xml:space="preserve"> samt medarbetare</w:t>
            </w:r>
            <w:r w:rsidRPr="003B4C1F">
              <w:rPr>
                <w:rFonts w:eastAsiaTheme="minorHAnsi"/>
                <w:color w:val="000000"/>
                <w:lang w:eastAsia="en-US"/>
              </w:rPr>
              <w:t xml:space="preserve"> fr</w:t>
            </w:r>
            <w:r>
              <w:rPr>
                <w:rFonts w:eastAsiaTheme="minorHAnsi"/>
                <w:color w:val="000000"/>
                <w:lang w:eastAsia="en-US"/>
              </w:rPr>
              <w:t xml:space="preserve">ån </w:t>
            </w:r>
            <w:r>
              <w:rPr>
                <w:rFonts w:eastAsiaTheme="minorHAnsi"/>
                <w:lang w:eastAsia="en-US"/>
              </w:rPr>
              <w:t xml:space="preserve">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17 november 2025.</w:t>
            </w:r>
          </w:p>
          <w:p w14:paraId="2E5462A5" w14:textId="77777777" w:rsidR="00336086" w:rsidRPr="00AD5233" w:rsidRDefault="00336086" w:rsidP="00336086">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6592E4D" w14:textId="5515C68F" w:rsidR="00336086" w:rsidRDefault="00336086" w:rsidP="00336086">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 21 oktober 2025</w:t>
            </w:r>
          </w:p>
          <w:p w14:paraId="1A3A7475" w14:textId="1EA6B69D"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br/>
              <w:t xml:space="preserve">- </w:t>
            </w:r>
            <w:r>
              <w:rPr>
                <w:b/>
                <w:snapToGrid w:val="0"/>
                <w:color w:val="000000" w:themeColor="text1"/>
                <w:lang w:eastAsia="en-US"/>
              </w:rPr>
              <w:t xml:space="preserve"> </w:t>
            </w:r>
            <w:r w:rsidRPr="00336086">
              <w:rPr>
                <w:b/>
                <w:lang w:eastAsia="en-US"/>
              </w:rPr>
              <w:t>Den fleråriga budgetramen 2028–2034</w:t>
            </w:r>
          </w:p>
          <w:p w14:paraId="3CD5193A"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635A42E" w14:textId="655B450F" w:rsidR="00336086" w:rsidRDefault="00922EE7" w:rsidP="00336086">
            <w:pPr>
              <w:spacing w:line="256" w:lineRule="auto"/>
              <w:rPr>
                <w:rFonts w:eastAsiaTheme="minorHAnsi"/>
                <w:color w:val="000000" w:themeColor="text1"/>
                <w:lang w:eastAsia="en-US"/>
              </w:rPr>
            </w:pPr>
            <w:r>
              <w:rPr>
                <w:rFonts w:eastAsiaTheme="minorHAnsi"/>
                <w:color w:val="000000" w:themeColor="text1"/>
                <w:lang w:eastAsia="en-US"/>
              </w:rPr>
              <w:t>S</w:t>
            </w:r>
            <w:r w:rsidR="00336086">
              <w:rPr>
                <w:rFonts w:eastAsiaTheme="minorHAnsi"/>
                <w:color w:val="000000" w:themeColor="text1"/>
                <w:lang w:eastAsia="en-US"/>
              </w:rPr>
              <w:t>-</w:t>
            </w:r>
            <w:r>
              <w:rPr>
                <w:rFonts w:eastAsiaTheme="minorHAnsi"/>
                <w:color w:val="000000" w:themeColor="text1"/>
                <w:lang w:eastAsia="en-US"/>
              </w:rPr>
              <w:t>, V-</w:t>
            </w:r>
            <w:r w:rsidR="00336086">
              <w:rPr>
                <w:rFonts w:eastAsiaTheme="minorHAnsi"/>
                <w:color w:val="000000" w:themeColor="text1"/>
                <w:lang w:eastAsia="en-US"/>
              </w:rPr>
              <w:t xml:space="preserve"> och </w:t>
            </w:r>
            <w:r>
              <w:rPr>
                <w:rFonts w:eastAsiaTheme="minorHAnsi"/>
                <w:color w:val="000000" w:themeColor="text1"/>
                <w:lang w:eastAsia="en-US"/>
              </w:rPr>
              <w:t>MP</w:t>
            </w:r>
            <w:r w:rsidR="00336086">
              <w:rPr>
                <w:rFonts w:eastAsiaTheme="minorHAnsi"/>
                <w:color w:val="000000" w:themeColor="text1"/>
                <w:lang w:eastAsia="en-US"/>
              </w:rPr>
              <w:t>-ledamöterna anmälde avvikande ståndpunkter.</w:t>
            </w:r>
          </w:p>
          <w:p w14:paraId="1D6DF16F" w14:textId="1DD3E86C" w:rsidR="00336086" w:rsidRDefault="00336086" w:rsidP="00336086">
            <w:pPr>
              <w:spacing w:line="256" w:lineRule="auto"/>
              <w:rPr>
                <w:rFonts w:eastAsiaTheme="minorHAnsi"/>
                <w:color w:val="000000" w:themeColor="text1"/>
                <w:lang w:eastAsia="en-US"/>
              </w:rPr>
            </w:pPr>
          </w:p>
          <w:p w14:paraId="3636FEA2" w14:textId="337318AF"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Pr="00336086">
              <w:rPr>
                <w:b/>
                <w:lang w:eastAsia="en-US"/>
              </w:rPr>
              <w:t>Förberedelser inför Europeiska rådets möte den 18–19 december 2025: utkast till kommenterad dagordning</w:t>
            </w:r>
          </w:p>
          <w:p w14:paraId="23D00BBD"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5883A71" w14:textId="7D65C996" w:rsidR="00336086" w:rsidRDefault="00336086" w:rsidP="00336086">
            <w:pPr>
              <w:spacing w:line="256" w:lineRule="auto"/>
              <w:rPr>
                <w:rFonts w:eastAsiaTheme="minorHAnsi"/>
                <w:color w:val="000000" w:themeColor="text1"/>
                <w:lang w:eastAsia="en-US"/>
              </w:rPr>
            </w:pPr>
          </w:p>
          <w:p w14:paraId="4DC41269" w14:textId="011903F7"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59136E" w:rsidRPr="0059136E">
              <w:rPr>
                <w:b/>
                <w:lang w:eastAsia="en-US"/>
              </w:rPr>
              <w:t>Förbindelserna mellan EU och Förenade kungariket</w:t>
            </w:r>
          </w:p>
          <w:p w14:paraId="6F428B7C"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4F38863" w14:textId="5685ED41" w:rsidR="00336086" w:rsidRDefault="00336086" w:rsidP="00336086">
            <w:pPr>
              <w:spacing w:line="256" w:lineRule="auto"/>
              <w:rPr>
                <w:rFonts w:eastAsiaTheme="minorHAnsi"/>
                <w:color w:val="000000" w:themeColor="text1"/>
                <w:lang w:eastAsia="en-US"/>
              </w:rPr>
            </w:pPr>
          </w:p>
          <w:p w14:paraId="71136A55" w14:textId="3B815946"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59136E" w:rsidRPr="0059136E">
              <w:rPr>
                <w:b/>
                <w:lang w:eastAsia="en-US"/>
              </w:rPr>
              <w:t>Lagstiftningsplanering: kommissionens arbetsprogram för 2026</w:t>
            </w:r>
          </w:p>
          <w:p w14:paraId="77FAE5C1"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6F4D0EDA" w14:textId="2993CC31" w:rsidR="00336086" w:rsidRPr="003B4C1F" w:rsidRDefault="004F6E22" w:rsidP="00336086">
            <w:pPr>
              <w:spacing w:line="256" w:lineRule="auto"/>
              <w:rPr>
                <w:rFonts w:eastAsiaTheme="minorHAnsi"/>
                <w:color w:val="000000" w:themeColor="text1"/>
                <w:lang w:eastAsia="en-US"/>
              </w:rPr>
            </w:pPr>
            <w:r>
              <w:rPr>
                <w:rFonts w:eastAsiaTheme="minorHAnsi"/>
                <w:color w:val="000000" w:themeColor="text1"/>
                <w:lang w:eastAsia="en-US"/>
              </w:rPr>
              <w:t>S</w:t>
            </w:r>
            <w:r w:rsidR="00336086">
              <w:rPr>
                <w:rFonts w:eastAsiaTheme="minorHAnsi"/>
                <w:color w:val="000000" w:themeColor="text1"/>
                <w:lang w:eastAsia="en-US"/>
              </w:rPr>
              <w:t>-</w:t>
            </w:r>
            <w:r w:rsidR="00D2499D">
              <w:rPr>
                <w:rFonts w:eastAsiaTheme="minorHAnsi"/>
                <w:color w:val="000000" w:themeColor="text1"/>
                <w:lang w:eastAsia="en-US"/>
              </w:rPr>
              <w:t xml:space="preserve"> och</w:t>
            </w:r>
            <w:r>
              <w:rPr>
                <w:rFonts w:eastAsiaTheme="minorHAnsi"/>
                <w:color w:val="000000" w:themeColor="text1"/>
                <w:lang w:eastAsia="en-US"/>
              </w:rPr>
              <w:t xml:space="preserve"> V-</w:t>
            </w:r>
            <w:r w:rsidR="00336086">
              <w:rPr>
                <w:rFonts w:eastAsiaTheme="minorHAnsi"/>
                <w:color w:val="000000" w:themeColor="text1"/>
                <w:lang w:eastAsia="en-US"/>
              </w:rPr>
              <w:t xml:space="preserve"> </w:t>
            </w:r>
            <w:r w:rsidR="00D2499D">
              <w:rPr>
                <w:rFonts w:eastAsiaTheme="minorHAnsi"/>
                <w:color w:val="000000" w:themeColor="text1"/>
                <w:lang w:eastAsia="en-US"/>
              </w:rPr>
              <w:t xml:space="preserve">ledamöterna anmälde avvikande ståndpunkt. </w:t>
            </w:r>
            <w:r>
              <w:rPr>
                <w:rFonts w:eastAsiaTheme="minorHAnsi"/>
                <w:color w:val="000000" w:themeColor="text1"/>
                <w:lang w:eastAsia="en-US"/>
              </w:rPr>
              <w:t>MP</w:t>
            </w:r>
            <w:r w:rsidR="00336086">
              <w:rPr>
                <w:rFonts w:eastAsiaTheme="minorHAnsi"/>
                <w:color w:val="000000" w:themeColor="text1"/>
                <w:lang w:eastAsia="en-US"/>
              </w:rPr>
              <w:t>-ledam</w:t>
            </w:r>
            <w:r w:rsidR="00D2499D">
              <w:rPr>
                <w:rFonts w:eastAsiaTheme="minorHAnsi"/>
                <w:color w:val="000000" w:themeColor="text1"/>
                <w:lang w:eastAsia="en-US"/>
              </w:rPr>
              <w:t>oten</w:t>
            </w:r>
            <w:r w:rsidR="00336086">
              <w:rPr>
                <w:rFonts w:eastAsiaTheme="minorHAnsi"/>
                <w:color w:val="000000" w:themeColor="text1"/>
                <w:lang w:eastAsia="en-US"/>
              </w:rPr>
              <w:t xml:space="preserve"> anmälde avvikande ståndpunkter.</w:t>
            </w:r>
          </w:p>
          <w:p w14:paraId="6AEBBF36" w14:textId="7A3FB734" w:rsidR="00336086" w:rsidRDefault="00336086" w:rsidP="00336086">
            <w:pPr>
              <w:spacing w:line="256" w:lineRule="auto"/>
              <w:rPr>
                <w:rFonts w:eastAsiaTheme="minorHAnsi"/>
                <w:color w:val="000000" w:themeColor="text1"/>
                <w:lang w:eastAsia="en-US"/>
              </w:rPr>
            </w:pPr>
          </w:p>
          <w:p w14:paraId="176052C7" w14:textId="525EAA9B"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59136E" w:rsidRPr="0059136E">
              <w:rPr>
                <w:b/>
                <w:lang w:eastAsia="en-US"/>
              </w:rPr>
              <w:t xml:space="preserve">Den årliga rättsstatsdialogen: </w:t>
            </w:r>
            <w:proofErr w:type="spellStart"/>
            <w:r w:rsidR="0059136E" w:rsidRPr="0059136E">
              <w:rPr>
                <w:b/>
                <w:lang w:eastAsia="en-US"/>
              </w:rPr>
              <w:t>landsspecifika</w:t>
            </w:r>
            <w:proofErr w:type="spellEnd"/>
            <w:r w:rsidR="0059136E" w:rsidRPr="0059136E">
              <w:rPr>
                <w:b/>
                <w:lang w:eastAsia="en-US"/>
              </w:rPr>
              <w:t xml:space="preserve"> diskussioner</w:t>
            </w:r>
          </w:p>
          <w:p w14:paraId="71146CC0"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79644963" w14:textId="1A7B20C2" w:rsidR="00336086" w:rsidRDefault="00336086" w:rsidP="00336086">
            <w:pPr>
              <w:spacing w:line="256" w:lineRule="auto"/>
              <w:rPr>
                <w:rFonts w:eastAsiaTheme="minorHAnsi"/>
                <w:color w:val="000000" w:themeColor="text1"/>
                <w:lang w:eastAsia="en-US"/>
              </w:rPr>
            </w:pPr>
          </w:p>
          <w:p w14:paraId="344A19B2" w14:textId="2D5E1F67"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0059136E" w:rsidRPr="0059136E">
              <w:rPr>
                <w:b/>
                <w:lang w:eastAsia="en-US"/>
              </w:rPr>
              <w:t>Övriga frågor</w:t>
            </w:r>
          </w:p>
          <w:p w14:paraId="3EFF8275" w14:textId="2A4C8271" w:rsidR="00336086" w:rsidRPr="003B4C1F" w:rsidRDefault="004F6E22" w:rsidP="00336086">
            <w:pPr>
              <w:spacing w:line="256" w:lineRule="auto"/>
              <w:rPr>
                <w:rFonts w:eastAsiaTheme="minorHAnsi"/>
                <w:color w:val="000000" w:themeColor="text1"/>
                <w:lang w:eastAsia="en-US"/>
              </w:rPr>
            </w:pPr>
            <w:r>
              <w:rPr>
                <w:rFonts w:eastAsiaTheme="minorHAnsi"/>
                <w:color w:val="000000" w:themeColor="text1"/>
                <w:lang w:eastAsia="en-US"/>
              </w:rPr>
              <w:t>Information om mellanstatlig konferens</w:t>
            </w:r>
            <w:r w:rsidR="00B1692E">
              <w:rPr>
                <w:rFonts w:eastAsiaTheme="minorHAnsi"/>
                <w:color w:val="000000" w:themeColor="text1"/>
                <w:lang w:eastAsia="en-US"/>
              </w:rPr>
              <w:t xml:space="preserve"> med Albanien</w:t>
            </w:r>
            <w:r>
              <w:rPr>
                <w:rFonts w:eastAsiaTheme="minorHAnsi"/>
                <w:color w:val="000000" w:themeColor="text1"/>
                <w:lang w:eastAsia="en-US"/>
              </w:rPr>
              <w:t>.</w:t>
            </w:r>
          </w:p>
          <w:p w14:paraId="4452F60E" w14:textId="77777777" w:rsidR="00221CE3" w:rsidRDefault="00221CE3">
            <w:pPr>
              <w:spacing w:line="256" w:lineRule="auto"/>
              <w:rPr>
                <w:rFonts w:eastAsiaTheme="minorHAnsi"/>
                <w:b/>
                <w:bCs/>
                <w:color w:val="000000"/>
                <w:lang w:eastAsia="en-US"/>
              </w:rPr>
            </w:pPr>
          </w:p>
        </w:tc>
      </w:tr>
      <w:tr w:rsidR="00583837" w14:paraId="234E224D" w14:textId="77777777" w:rsidTr="003B4C1F">
        <w:trPr>
          <w:trHeight w:val="568"/>
        </w:trPr>
        <w:tc>
          <w:tcPr>
            <w:tcW w:w="567" w:type="dxa"/>
          </w:tcPr>
          <w:p w14:paraId="6574C4E7" w14:textId="6D2345CE" w:rsidR="00583837" w:rsidRDefault="00583837">
            <w:pPr>
              <w:tabs>
                <w:tab w:val="left" w:pos="1701"/>
              </w:tabs>
              <w:spacing w:line="252" w:lineRule="auto"/>
              <w:rPr>
                <w:b/>
                <w:snapToGrid w:val="0"/>
                <w:color w:val="000000" w:themeColor="text1"/>
                <w:lang w:val="en-GB" w:eastAsia="en-US"/>
              </w:rPr>
            </w:pPr>
            <w:r>
              <w:rPr>
                <w:b/>
                <w:snapToGrid w:val="0"/>
                <w:color w:val="000000" w:themeColor="text1"/>
                <w:lang w:val="en-GB" w:eastAsia="en-US"/>
              </w:rPr>
              <w:t>§ 3</w:t>
            </w:r>
          </w:p>
        </w:tc>
        <w:tc>
          <w:tcPr>
            <w:tcW w:w="7371" w:type="dxa"/>
          </w:tcPr>
          <w:p w14:paraId="62E857F1" w14:textId="3775B752" w:rsidR="00336086" w:rsidRDefault="00336086" w:rsidP="00336086">
            <w:pPr>
              <w:spacing w:line="256" w:lineRule="auto"/>
              <w:rPr>
                <w:rFonts w:eastAsiaTheme="minorHAnsi"/>
                <w:color w:val="000000"/>
                <w:lang w:eastAsia="en-US"/>
              </w:rPr>
            </w:pPr>
            <w:r>
              <w:rPr>
                <w:rFonts w:eastAsiaTheme="minorHAnsi"/>
                <w:b/>
                <w:bCs/>
                <w:color w:val="000000"/>
                <w:lang w:eastAsia="en-US"/>
              </w:rPr>
              <w:t>Jordbruks- och fiskefrågor</w:t>
            </w:r>
            <w:r w:rsidRPr="003B4C1F">
              <w:rPr>
                <w:rFonts w:eastAsiaTheme="minorHAnsi"/>
                <w:b/>
                <w:bCs/>
                <w:color w:val="000000"/>
                <w:lang w:eastAsia="en-US"/>
              </w:rPr>
              <w:br/>
            </w:r>
            <w:r>
              <w:rPr>
                <w:bCs/>
              </w:rPr>
              <w:t xml:space="preserve">Statssekreterare Daniel Liljeberg </w:t>
            </w:r>
            <w:r>
              <w:rPr>
                <w:rFonts w:eastAsiaTheme="minorHAnsi"/>
                <w:color w:val="000000"/>
                <w:lang w:eastAsia="en-US"/>
              </w:rPr>
              <w:t>samt medarbetare</w:t>
            </w:r>
            <w:r w:rsidRPr="003B4C1F">
              <w:rPr>
                <w:rFonts w:eastAsiaTheme="minorHAnsi"/>
                <w:color w:val="000000"/>
                <w:lang w:eastAsia="en-US"/>
              </w:rPr>
              <w:t xml:space="preserve"> fr</w:t>
            </w:r>
            <w:r>
              <w:rPr>
                <w:rFonts w:eastAsiaTheme="minorHAnsi"/>
                <w:color w:val="000000"/>
                <w:lang w:eastAsia="en-US"/>
              </w:rPr>
              <w:t xml:space="preserve">ån </w:t>
            </w:r>
            <w:r w:rsidRPr="00336086">
              <w:rPr>
                <w:rFonts w:eastAsiaTheme="minorHAnsi"/>
                <w:color w:val="000000"/>
                <w:lang w:eastAsia="en-US"/>
              </w:rPr>
              <w:t>Landsbygds- och infrastrukturdepartementet</w:t>
            </w:r>
            <w:r>
              <w:rPr>
                <w:rFonts w:eastAsiaTheme="minorHAnsi"/>
                <w:lang w:eastAsia="en-US"/>
              </w:rPr>
              <w:t xml:space="preserve"> och Statsrådsberedningen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rsidRPr="003B4C1F">
              <w:rPr>
                <w:rFonts w:eastAsiaTheme="minorHAnsi"/>
                <w:color w:val="000000"/>
                <w:lang w:eastAsia="en-US"/>
              </w:rPr>
              <w:t>den</w:t>
            </w:r>
            <w:r>
              <w:rPr>
                <w:rFonts w:eastAsiaTheme="minorHAnsi"/>
                <w:color w:val="000000"/>
                <w:lang w:eastAsia="en-US"/>
              </w:rPr>
              <w:t xml:space="preserve"> 17 november 2025.</w:t>
            </w:r>
          </w:p>
          <w:p w14:paraId="0682B396" w14:textId="77777777" w:rsidR="00336086" w:rsidRPr="00AD5233" w:rsidRDefault="00336086" w:rsidP="00336086">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F303EB5" w14:textId="1FC62579" w:rsidR="00336086" w:rsidRDefault="00336086" w:rsidP="00336086">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 xml:space="preserve">Återrapport från möte i rådet den </w:t>
            </w:r>
            <w:proofErr w:type="gramStart"/>
            <w:r>
              <w:rPr>
                <w:rFonts w:eastAsiaTheme="minorHAnsi"/>
                <w:b/>
                <w:bCs/>
                <w:color w:val="000000"/>
                <w:lang w:eastAsia="en-US"/>
              </w:rPr>
              <w:t>27-28</w:t>
            </w:r>
            <w:proofErr w:type="gramEnd"/>
            <w:r>
              <w:rPr>
                <w:rFonts w:eastAsiaTheme="minorHAnsi"/>
                <w:b/>
                <w:bCs/>
                <w:color w:val="000000"/>
                <w:lang w:eastAsia="en-US"/>
              </w:rPr>
              <w:t xml:space="preserve"> oktober 2025</w:t>
            </w:r>
          </w:p>
          <w:p w14:paraId="74ACB322" w14:textId="1B75EB19" w:rsidR="00336086" w:rsidRPr="003B4C1F" w:rsidRDefault="00336086" w:rsidP="00336086">
            <w:pPr>
              <w:spacing w:line="256" w:lineRule="auto"/>
              <w:rPr>
                <w:b/>
                <w:snapToGrid w:val="0"/>
                <w:color w:val="000000" w:themeColor="text1"/>
                <w:lang w:eastAsia="en-US"/>
              </w:rPr>
            </w:pPr>
            <w:r w:rsidRPr="003B4C1F">
              <w:rPr>
                <w:b/>
                <w:snapToGrid w:val="0"/>
                <w:color w:val="000000" w:themeColor="text1"/>
                <w:lang w:eastAsia="en-US"/>
              </w:rPr>
              <w:br/>
              <w:t xml:space="preserve">- </w:t>
            </w:r>
            <w:r w:rsidR="0059136E">
              <w:rPr>
                <w:b/>
                <w:snapToGrid w:val="0"/>
                <w:color w:val="000000" w:themeColor="text1"/>
                <w:lang w:eastAsia="en-US"/>
              </w:rPr>
              <w:t xml:space="preserve"> </w:t>
            </w:r>
            <w:r w:rsidR="0059136E" w:rsidRPr="0059136E">
              <w:rPr>
                <w:b/>
                <w:lang w:eastAsia="en-US"/>
              </w:rPr>
              <w:t>Den gemensamma jordbrukspolitiken efter 2027: livsmedelstrygghet och inriktning av stöd</w:t>
            </w:r>
          </w:p>
          <w:p w14:paraId="47F3488B" w14:textId="77777777" w:rsidR="00336086" w:rsidRDefault="00336086" w:rsidP="00336086">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B32DDC0" w14:textId="472B3910" w:rsidR="00336086" w:rsidRDefault="00382994" w:rsidP="00336086">
            <w:pPr>
              <w:spacing w:line="256" w:lineRule="auto"/>
              <w:rPr>
                <w:rFonts w:eastAsiaTheme="minorHAnsi"/>
                <w:color w:val="000000" w:themeColor="text1"/>
                <w:lang w:eastAsia="en-US"/>
              </w:rPr>
            </w:pPr>
            <w:r>
              <w:rPr>
                <w:rFonts w:eastAsiaTheme="minorHAnsi"/>
                <w:color w:val="000000" w:themeColor="text1"/>
                <w:lang w:eastAsia="en-US"/>
              </w:rPr>
              <w:t>S</w:t>
            </w:r>
            <w:r w:rsidR="00336086">
              <w:rPr>
                <w:rFonts w:eastAsiaTheme="minorHAnsi"/>
                <w:color w:val="000000" w:themeColor="text1"/>
                <w:lang w:eastAsia="en-US"/>
              </w:rPr>
              <w:t>-</w:t>
            </w:r>
            <w:r>
              <w:rPr>
                <w:rFonts w:eastAsiaTheme="minorHAnsi"/>
                <w:color w:val="000000" w:themeColor="text1"/>
                <w:lang w:eastAsia="en-US"/>
              </w:rPr>
              <w:t>, V-</w:t>
            </w:r>
            <w:r w:rsidR="00336086">
              <w:rPr>
                <w:rFonts w:eastAsiaTheme="minorHAnsi"/>
                <w:color w:val="000000" w:themeColor="text1"/>
                <w:lang w:eastAsia="en-US"/>
              </w:rPr>
              <w:t xml:space="preserve"> och </w:t>
            </w:r>
            <w:r>
              <w:rPr>
                <w:rFonts w:eastAsiaTheme="minorHAnsi"/>
                <w:color w:val="000000" w:themeColor="text1"/>
                <w:lang w:eastAsia="en-US"/>
              </w:rPr>
              <w:t>MP</w:t>
            </w:r>
            <w:r w:rsidR="00336086">
              <w:rPr>
                <w:rFonts w:eastAsiaTheme="minorHAnsi"/>
                <w:color w:val="000000" w:themeColor="text1"/>
                <w:lang w:eastAsia="en-US"/>
              </w:rPr>
              <w:t>-ledamöterna anmälde avvikande ståndpunkter.</w:t>
            </w:r>
          </w:p>
          <w:p w14:paraId="5485D83E" w14:textId="2DC5B2D8" w:rsidR="0059136E" w:rsidRDefault="0059136E" w:rsidP="00336086">
            <w:pPr>
              <w:spacing w:line="256" w:lineRule="auto"/>
              <w:rPr>
                <w:rFonts w:eastAsiaTheme="minorHAnsi"/>
                <w:color w:val="000000" w:themeColor="text1"/>
                <w:lang w:eastAsia="en-US"/>
              </w:rPr>
            </w:pPr>
          </w:p>
          <w:p w14:paraId="5F541217" w14:textId="1F972B0C" w:rsidR="0059136E" w:rsidRPr="003B4C1F" w:rsidRDefault="0059136E" w:rsidP="0059136E">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Pr="0059136E">
              <w:rPr>
                <w:b/>
                <w:lang w:eastAsia="en-US"/>
              </w:rPr>
              <w:t>Handelsrelaterade jordbruksfrågor, inbegripet närmare förbindelser mellan EU och Ukraina</w:t>
            </w:r>
          </w:p>
          <w:p w14:paraId="372EC453" w14:textId="77777777" w:rsidR="0059136E" w:rsidRDefault="0059136E" w:rsidP="0059136E">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182E6B0A" w14:textId="3932DB01" w:rsidR="0059136E" w:rsidRPr="003B4C1F" w:rsidRDefault="00043609" w:rsidP="0059136E">
            <w:pPr>
              <w:spacing w:line="256" w:lineRule="auto"/>
              <w:rPr>
                <w:rFonts w:eastAsiaTheme="minorHAnsi"/>
                <w:color w:val="000000" w:themeColor="text1"/>
                <w:lang w:eastAsia="en-US"/>
              </w:rPr>
            </w:pPr>
            <w:r>
              <w:rPr>
                <w:rFonts w:eastAsiaTheme="minorHAnsi"/>
                <w:color w:val="000000" w:themeColor="text1"/>
                <w:lang w:eastAsia="en-US"/>
              </w:rPr>
              <w:t>V</w:t>
            </w:r>
            <w:r w:rsidR="0059136E">
              <w:rPr>
                <w:rFonts w:eastAsiaTheme="minorHAnsi"/>
                <w:color w:val="000000" w:themeColor="text1"/>
                <w:lang w:eastAsia="en-US"/>
              </w:rPr>
              <w:t xml:space="preserve">- och </w:t>
            </w:r>
            <w:r>
              <w:rPr>
                <w:rFonts w:eastAsiaTheme="minorHAnsi"/>
                <w:color w:val="000000" w:themeColor="text1"/>
                <w:lang w:eastAsia="en-US"/>
              </w:rPr>
              <w:t>MP</w:t>
            </w:r>
            <w:r w:rsidR="0059136E">
              <w:rPr>
                <w:rFonts w:eastAsiaTheme="minorHAnsi"/>
                <w:color w:val="000000" w:themeColor="text1"/>
                <w:lang w:eastAsia="en-US"/>
              </w:rPr>
              <w:t>-ledamöterna anmälde avvikande ståndpunkt</w:t>
            </w:r>
            <w:r w:rsidR="001D488B">
              <w:rPr>
                <w:rFonts w:eastAsiaTheme="minorHAnsi"/>
                <w:color w:val="000000" w:themeColor="text1"/>
                <w:lang w:eastAsia="en-US"/>
              </w:rPr>
              <w:t>er</w:t>
            </w:r>
            <w:r w:rsidR="0059136E">
              <w:rPr>
                <w:rFonts w:eastAsiaTheme="minorHAnsi"/>
                <w:color w:val="000000" w:themeColor="text1"/>
                <w:lang w:eastAsia="en-US"/>
              </w:rPr>
              <w:t>.</w:t>
            </w:r>
          </w:p>
          <w:p w14:paraId="146AC6AA" w14:textId="47CD0BAA" w:rsidR="0059136E" w:rsidRDefault="0059136E" w:rsidP="00336086">
            <w:pPr>
              <w:spacing w:line="256" w:lineRule="auto"/>
              <w:rPr>
                <w:rFonts w:eastAsiaTheme="minorHAnsi"/>
                <w:color w:val="000000" w:themeColor="text1"/>
                <w:lang w:eastAsia="en-US"/>
              </w:rPr>
            </w:pPr>
          </w:p>
          <w:p w14:paraId="1F72DE43" w14:textId="7A654B00" w:rsidR="0059136E" w:rsidRPr="003B4C1F" w:rsidRDefault="0059136E" w:rsidP="0059136E">
            <w:pPr>
              <w:spacing w:line="256" w:lineRule="auto"/>
              <w:rPr>
                <w:b/>
                <w:snapToGrid w:val="0"/>
                <w:color w:val="000000" w:themeColor="text1"/>
                <w:lang w:eastAsia="en-US"/>
              </w:rPr>
            </w:pPr>
            <w:r w:rsidRPr="003B4C1F">
              <w:rPr>
                <w:b/>
                <w:snapToGrid w:val="0"/>
                <w:color w:val="000000" w:themeColor="text1"/>
                <w:lang w:eastAsia="en-US"/>
              </w:rPr>
              <w:lastRenderedPageBreak/>
              <w:t xml:space="preserve">- </w:t>
            </w:r>
            <w:r>
              <w:rPr>
                <w:b/>
                <w:lang w:eastAsia="en-US"/>
              </w:rPr>
              <w:t xml:space="preserve"> </w:t>
            </w:r>
            <w:r w:rsidRPr="0059136E">
              <w:rPr>
                <w:b/>
                <w:lang w:eastAsia="en-US"/>
              </w:rPr>
              <w:t>Rådets förordning om fastställande för 2026 av fiskemöjligheterna i Atlanten och Nordsjön</w:t>
            </w:r>
          </w:p>
          <w:p w14:paraId="788101D2" w14:textId="77777777" w:rsidR="0059136E" w:rsidRDefault="0059136E" w:rsidP="0059136E">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82FCEFA" w14:textId="35033FBB" w:rsidR="0059136E" w:rsidRPr="003B4C1F" w:rsidRDefault="008A696D" w:rsidP="0059136E">
            <w:pPr>
              <w:spacing w:line="256" w:lineRule="auto"/>
              <w:rPr>
                <w:rFonts w:eastAsiaTheme="minorHAnsi"/>
                <w:color w:val="000000" w:themeColor="text1"/>
                <w:lang w:eastAsia="en-US"/>
              </w:rPr>
            </w:pPr>
            <w:r>
              <w:rPr>
                <w:rFonts w:eastAsiaTheme="minorHAnsi"/>
                <w:color w:val="000000" w:themeColor="text1"/>
                <w:lang w:eastAsia="en-US"/>
              </w:rPr>
              <w:t>S</w:t>
            </w:r>
            <w:r w:rsidR="0059136E">
              <w:rPr>
                <w:rFonts w:eastAsiaTheme="minorHAnsi"/>
                <w:color w:val="000000" w:themeColor="text1"/>
                <w:lang w:eastAsia="en-US"/>
              </w:rPr>
              <w:t>-</w:t>
            </w:r>
            <w:r>
              <w:rPr>
                <w:rFonts w:eastAsiaTheme="minorHAnsi"/>
                <w:color w:val="000000" w:themeColor="text1"/>
                <w:lang w:eastAsia="en-US"/>
              </w:rPr>
              <w:t>, V-</w:t>
            </w:r>
            <w:r w:rsidR="0059136E">
              <w:rPr>
                <w:rFonts w:eastAsiaTheme="minorHAnsi"/>
                <w:color w:val="000000" w:themeColor="text1"/>
                <w:lang w:eastAsia="en-US"/>
              </w:rPr>
              <w:t xml:space="preserve"> och </w:t>
            </w:r>
            <w:r>
              <w:rPr>
                <w:rFonts w:eastAsiaTheme="minorHAnsi"/>
                <w:color w:val="000000" w:themeColor="text1"/>
                <w:lang w:eastAsia="en-US"/>
              </w:rPr>
              <w:t>MP</w:t>
            </w:r>
            <w:r w:rsidR="0059136E">
              <w:rPr>
                <w:rFonts w:eastAsiaTheme="minorHAnsi"/>
                <w:color w:val="000000" w:themeColor="text1"/>
                <w:lang w:eastAsia="en-US"/>
              </w:rPr>
              <w:t>-ledamöterna anmälde avvikande ståndpunkt</w:t>
            </w:r>
            <w:r w:rsidR="001D488B">
              <w:rPr>
                <w:rFonts w:eastAsiaTheme="minorHAnsi"/>
                <w:color w:val="000000" w:themeColor="text1"/>
                <w:lang w:eastAsia="en-US"/>
              </w:rPr>
              <w:t>er</w:t>
            </w:r>
            <w:r w:rsidR="0059136E">
              <w:rPr>
                <w:rFonts w:eastAsiaTheme="minorHAnsi"/>
                <w:color w:val="000000" w:themeColor="text1"/>
                <w:lang w:eastAsia="en-US"/>
              </w:rPr>
              <w:t>.</w:t>
            </w:r>
          </w:p>
          <w:p w14:paraId="204558F8" w14:textId="2D23FFB3" w:rsidR="0059136E" w:rsidRDefault="0059136E" w:rsidP="00336086">
            <w:pPr>
              <w:spacing w:line="256" w:lineRule="auto"/>
              <w:rPr>
                <w:rFonts w:eastAsiaTheme="minorHAnsi"/>
                <w:color w:val="000000" w:themeColor="text1"/>
                <w:lang w:eastAsia="en-US"/>
              </w:rPr>
            </w:pPr>
          </w:p>
          <w:p w14:paraId="115065CC" w14:textId="69740AC9" w:rsidR="0059136E" w:rsidRPr="003B4C1F" w:rsidRDefault="0059136E" w:rsidP="0059136E">
            <w:pPr>
              <w:spacing w:line="256" w:lineRule="auto"/>
              <w:rPr>
                <w:b/>
                <w:snapToGrid w:val="0"/>
                <w:color w:val="000000" w:themeColor="text1"/>
                <w:lang w:eastAsia="en-US"/>
              </w:rPr>
            </w:pPr>
            <w:r w:rsidRPr="003B4C1F">
              <w:rPr>
                <w:b/>
                <w:snapToGrid w:val="0"/>
                <w:color w:val="000000" w:themeColor="text1"/>
                <w:lang w:eastAsia="en-US"/>
              </w:rPr>
              <w:t xml:space="preserve">- </w:t>
            </w:r>
            <w:r>
              <w:rPr>
                <w:b/>
                <w:lang w:eastAsia="en-US"/>
              </w:rPr>
              <w:t xml:space="preserve"> </w:t>
            </w:r>
            <w:r w:rsidRPr="0059136E">
              <w:rPr>
                <w:b/>
                <w:lang w:eastAsia="en-US"/>
              </w:rPr>
              <w:t>Rådets förordning om fastställande för 2026 av fiskemöjligheterna i Medelhavet och Svarta havet</w:t>
            </w:r>
          </w:p>
          <w:p w14:paraId="336ACE6F" w14:textId="77777777" w:rsidR="0059136E" w:rsidRDefault="0059136E" w:rsidP="0059136E">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59153651" w14:textId="3D73E5D7" w:rsidR="0059136E" w:rsidRDefault="0059136E" w:rsidP="00336086">
            <w:pPr>
              <w:spacing w:line="256" w:lineRule="auto"/>
              <w:rPr>
                <w:rFonts w:eastAsiaTheme="minorHAnsi"/>
                <w:color w:val="000000" w:themeColor="text1"/>
                <w:lang w:eastAsia="en-US"/>
              </w:rPr>
            </w:pPr>
          </w:p>
          <w:p w14:paraId="5434C5F5" w14:textId="1A9103D9" w:rsidR="0059136E" w:rsidRDefault="0059136E" w:rsidP="0059136E">
            <w:pPr>
              <w:spacing w:line="256" w:lineRule="auto"/>
              <w:rPr>
                <w:b/>
                <w:lang w:eastAsia="en-US"/>
              </w:rPr>
            </w:pPr>
            <w:r w:rsidRPr="003B4C1F">
              <w:rPr>
                <w:b/>
                <w:snapToGrid w:val="0"/>
                <w:color w:val="000000" w:themeColor="text1"/>
                <w:lang w:eastAsia="en-US"/>
              </w:rPr>
              <w:t xml:space="preserve">- </w:t>
            </w:r>
            <w:r>
              <w:rPr>
                <w:b/>
                <w:lang w:eastAsia="en-US"/>
              </w:rPr>
              <w:t xml:space="preserve"> </w:t>
            </w:r>
            <w:r w:rsidRPr="0059136E">
              <w:rPr>
                <w:b/>
                <w:lang w:eastAsia="en-US"/>
              </w:rPr>
              <w:t>Övriga frågor</w:t>
            </w:r>
          </w:p>
          <w:p w14:paraId="484D5141" w14:textId="165C00E2" w:rsidR="0059136E" w:rsidRDefault="0059136E" w:rsidP="0059136E">
            <w:pPr>
              <w:spacing w:line="256" w:lineRule="auto"/>
              <w:rPr>
                <w:b/>
                <w:snapToGrid w:val="0"/>
                <w:color w:val="000000" w:themeColor="text1"/>
                <w:lang w:eastAsia="en-US"/>
              </w:rPr>
            </w:pPr>
            <w:r>
              <w:rPr>
                <w:b/>
                <w:snapToGrid w:val="0"/>
                <w:color w:val="000000" w:themeColor="text1"/>
                <w:lang w:eastAsia="en-US"/>
              </w:rPr>
              <w:t xml:space="preserve">- </w:t>
            </w:r>
            <w:r w:rsidRPr="0059136E">
              <w:rPr>
                <w:b/>
                <w:snapToGrid w:val="0"/>
                <w:color w:val="000000" w:themeColor="text1"/>
                <w:lang w:eastAsia="en-US"/>
              </w:rPr>
              <w:t xml:space="preserve">Resultatet av </w:t>
            </w:r>
            <w:proofErr w:type="spellStart"/>
            <w:r w:rsidRPr="0059136E">
              <w:rPr>
                <w:b/>
                <w:snapToGrid w:val="0"/>
                <w:color w:val="000000" w:themeColor="text1"/>
                <w:lang w:eastAsia="en-US"/>
              </w:rPr>
              <w:t>One</w:t>
            </w:r>
            <w:proofErr w:type="spellEnd"/>
            <w:r w:rsidRPr="0059136E">
              <w:rPr>
                <w:b/>
                <w:snapToGrid w:val="0"/>
                <w:color w:val="000000" w:themeColor="text1"/>
                <w:lang w:eastAsia="en-US"/>
              </w:rPr>
              <w:t xml:space="preserve"> Health-konferensen</w:t>
            </w:r>
          </w:p>
          <w:p w14:paraId="1A69133C" w14:textId="3701E4B4" w:rsidR="0059136E" w:rsidRPr="0059136E" w:rsidRDefault="0059136E" w:rsidP="00336086">
            <w:pPr>
              <w:spacing w:line="256" w:lineRule="auto"/>
              <w:rPr>
                <w:b/>
                <w:snapToGrid w:val="0"/>
                <w:color w:val="000000" w:themeColor="text1"/>
                <w:lang w:eastAsia="en-US"/>
              </w:rPr>
            </w:pPr>
            <w:r>
              <w:rPr>
                <w:b/>
                <w:snapToGrid w:val="0"/>
                <w:color w:val="000000" w:themeColor="text1"/>
                <w:lang w:eastAsia="en-US"/>
              </w:rPr>
              <w:t xml:space="preserve">- </w:t>
            </w:r>
            <w:r w:rsidRPr="0059136E">
              <w:rPr>
                <w:b/>
                <w:snapToGrid w:val="0"/>
                <w:color w:val="000000" w:themeColor="text1"/>
                <w:lang w:eastAsia="en-US"/>
              </w:rPr>
              <w:t>Den årliga lägesrapporten för 2025 om förenkling, genomförande och efterlevnad</w:t>
            </w:r>
          </w:p>
          <w:p w14:paraId="4BB2BECA" w14:textId="77777777" w:rsidR="00583837" w:rsidRDefault="00583837">
            <w:pPr>
              <w:spacing w:line="256" w:lineRule="auto"/>
              <w:rPr>
                <w:rFonts w:eastAsiaTheme="minorHAnsi"/>
                <w:b/>
                <w:bCs/>
                <w:color w:val="000000"/>
                <w:lang w:eastAsia="en-US"/>
              </w:rPr>
            </w:pPr>
          </w:p>
        </w:tc>
      </w:tr>
      <w:tr w:rsidR="00221CE3" w14:paraId="7F208403" w14:textId="77777777" w:rsidTr="003B4C1F">
        <w:trPr>
          <w:trHeight w:val="568"/>
        </w:trPr>
        <w:tc>
          <w:tcPr>
            <w:tcW w:w="567" w:type="dxa"/>
          </w:tcPr>
          <w:p w14:paraId="30561F16" w14:textId="2E34156D"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xml:space="preserve">§ </w:t>
            </w:r>
            <w:r w:rsidR="00583837">
              <w:rPr>
                <w:b/>
                <w:snapToGrid w:val="0"/>
                <w:color w:val="000000" w:themeColor="text1"/>
                <w:lang w:val="en-GB" w:eastAsia="en-US"/>
              </w:rPr>
              <w:t>4</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0A45E9A2" w14:textId="49EFFF0C" w:rsidR="00907A88" w:rsidRDefault="00336086" w:rsidP="00856018">
            <w:pPr>
              <w:rPr>
                <w:rFonts w:eastAsiaTheme="minorHAnsi"/>
                <w:color w:val="000000"/>
                <w:lang w:eastAsia="en-US"/>
              </w:rPr>
            </w:pPr>
            <w:r w:rsidRPr="00336086">
              <w:rPr>
                <w:rFonts w:eastAsiaTheme="minorHAnsi"/>
                <w:color w:val="000000"/>
                <w:lang w:eastAsia="en-US"/>
              </w:rPr>
              <w:t>Protokoll från den 7 november samt uppteckningar från den 31 oktober 2025.</w:t>
            </w:r>
          </w:p>
          <w:p w14:paraId="17184395" w14:textId="77777777" w:rsidR="00336086" w:rsidRDefault="00336086" w:rsidP="00856018">
            <w:pPr>
              <w:rPr>
                <w:rFonts w:eastAsiaTheme="minorHAnsi"/>
                <w:color w:val="000000"/>
                <w:lang w:eastAsia="en-US"/>
              </w:rPr>
            </w:pPr>
          </w:p>
          <w:p w14:paraId="1EE138D3" w14:textId="63A2497C"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336086">
              <w:rPr>
                <w:rFonts w:eastAsiaTheme="minorHAnsi"/>
                <w:color w:val="000000"/>
                <w:lang w:eastAsia="en-US"/>
              </w:rPr>
              <w:t>7 november 2025</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2B1A6F3C"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336086">
        <w:rPr>
          <w:b/>
          <w:snapToGrid w:val="0"/>
          <w:lang w:eastAsia="en-US"/>
        </w:rPr>
        <w:t>21 november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3193E954"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205F00">
              <w:rPr>
                <w:b/>
                <w:color w:val="000000"/>
                <w:lang w:val="en-GB" w:eastAsia="en-US"/>
              </w:rPr>
              <w:t>13</w:t>
            </w:r>
            <w:r>
              <w:rPr>
                <w:b/>
                <w:color w:val="000000"/>
                <w:lang w:val="en-GB" w:eastAsia="en-US"/>
              </w:rPr>
              <w:t xml:space="preserve">      </w:t>
            </w:r>
          </w:p>
        </w:tc>
      </w:tr>
      <w:tr w:rsidR="00351D87" w:rsidRPr="00DE5153" w14:paraId="0A18968D"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8DF7591"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14337E">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4A532159" w14:textId="2FAE2301"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r w:rsidR="0014337E">
              <w:rPr>
                <w:b/>
                <w:color w:val="000000"/>
                <w:szCs w:val="22"/>
                <w:lang w:val="en-GB" w:eastAsia="en-US"/>
              </w:rPr>
              <w:t>3</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A70632">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093718C8"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5732EF7D"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single" w:sz="12" w:space="0" w:color="auto"/>
              <w:left w:val="nil"/>
              <w:bottom w:val="single" w:sz="4" w:space="0" w:color="auto"/>
              <w:right w:val="single" w:sz="4" w:space="0" w:color="auto"/>
            </w:tcBorders>
            <w:noWrap/>
          </w:tcPr>
          <w:p w14:paraId="07950412" w14:textId="581A69AC" w:rsidR="00351D87" w:rsidRPr="00AD5233" w:rsidRDefault="00205F00" w:rsidP="00FE5DE2">
            <w:pPr>
              <w:spacing w:line="256" w:lineRule="auto"/>
              <w:rPr>
                <w:color w:val="000000"/>
                <w:lang w:val="en-GB" w:eastAsia="en-US"/>
              </w:rPr>
            </w:pPr>
            <w:r>
              <w:rPr>
                <w:color w:val="000000"/>
                <w:lang w:val="en-GB" w:eastAsia="en-US"/>
              </w:rPr>
              <w:t>X</w:t>
            </w: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A70632">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21BE65C8" w:rsidR="00351D87" w:rsidRPr="00AD5233" w:rsidRDefault="001A1CC5"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0854CE78" w:rsidR="00351D87" w:rsidRPr="00AD5233" w:rsidRDefault="00205F00" w:rsidP="00FE5DE2">
            <w:pPr>
              <w:spacing w:line="256" w:lineRule="auto"/>
              <w:rPr>
                <w:color w:val="000000"/>
                <w:lang w:eastAsia="en-US"/>
              </w:rPr>
            </w:pPr>
            <w:r>
              <w:rPr>
                <w:color w:val="000000"/>
                <w:lang w:eastAsia="en-US"/>
              </w:rPr>
              <w:t>X</w:t>
            </w:r>
          </w:p>
        </w:tc>
        <w:tc>
          <w:tcPr>
            <w:tcW w:w="727" w:type="dxa"/>
            <w:tcBorders>
              <w:top w:val="nil"/>
              <w:left w:val="nil"/>
              <w:bottom w:val="single" w:sz="4" w:space="0" w:color="auto"/>
              <w:right w:val="single" w:sz="4" w:space="0" w:color="auto"/>
            </w:tcBorders>
            <w:noWrap/>
          </w:tcPr>
          <w:p w14:paraId="7EF83B31" w14:textId="3881830C" w:rsidR="00351D87" w:rsidRPr="00AD5233" w:rsidRDefault="00205F00" w:rsidP="00FE5DE2">
            <w:pPr>
              <w:spacing w:line="256" w:lineRule="auto"/>
              <w:rPr>
                <w:color w:val="000000"/>
                <w:lang w:eastAsia="en-US"/>
              </w:rPr>
            </w:pPr>
            <w:r>
              <w:rPr>
                <w:color w:val="000000"/>
                <w:lang w:eastAsia="en-US"/>
              </w:rPr>
              <w:t>X</w:t>
            </w: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A70632">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20537B2E" w:rsidR="00351D87" w:rsidRPr="00AD5233" w:rsidRDefault="001A1CC5"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3FC6CEF9" w14:textId="5B8D38B4" w:rsidR="00351D87" w:rsidRPr="00AD5233" w:rsidRDefault="00205F00" w:rsidP="00FE5DE2">
            <w:pPr>
              <w:spacing w:line="256" w:lineRule="auto"/>
              <w:rPr>
                <w:color w:val="000000"/>
                <w:lang w:eastAsia="en-US"/>
              </w:rPr>
            </w:pPr>
            <w:r>
              <w:rPr>
                <w:color w:val="000000"/>
                <w:lang w:eastAsia="en-US"/>
              </w:rPr>
              <w:t>X</w:t>
            </w:r>
          </w:p>
        </w:tc>
        <w:tc>
          <w:tcPr>
            <w:tcW w:w="727" w:type="dxa"/>
            <w:tcBorders>
              <w:top w:val="nil"/>
              <w:left w:val="nil"/>
              <w:bottom w:val="single" w:sz="4" w:space="0" w:color="auto"/>
              <w:right w:val="single" w:sz="4" w:space="0" w:color="auto"/>
            </w:tcBorders>
            <w:noWrap/>
          </w:tcPr>
          <w:p w14:paraId="48FEF5A8" w14:textId="53C526F5" w:rsidR="00351D87" w:rsidRPr="00AD5233" w:rsidRDefault="00205F00" w:rsidP="00FE5DE2">
            <w:pPr>
              <w:spacing w:line="256" w:lineRule="auto"/>
              <w:rPr>
                <w:color w:val="000000"/>
                <w:lang w:eastAsia="en-US"/>
              </w:rPr>
            </w:pPr>
            <w:r>
              <w:rPr>
                <w:color w:val="000000"/>
                <w:lang w:eastAsia="en-US"/>
              </w:rPr>
              <w:t>X</w:t>
            </w: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26027356" w14:textId="77777777" w:rsidTr="00A70632">
        <w:trPr>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27B79F5" w14:textId="77777777" w:rsidR="00351D87" w:rsidRPr="00AD5233" w:rsidRDefault="00351D87" w:rsidP="00FE5DE2">
            <w:pPr>
              <w:spacing w:line="256" w:lineRule="auto"/>
              <w:rPr>
                <w:color w:val="000000"/>
                <w:lang w:val="en-GB" w:eastAsia="en-US"/>
              </w:rPr>
            </w:pPr>
          </w:p>
        </w:tc>
      </w:tr>
      <w:tr w:rsidR="00351D87" w:rsidRPr="00DE5153" w14:paraId="5E07A5B7" w14:textId="77777777" w:rsidTr="00A70632">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2C705032"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A70632">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A70632">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Jytte</w:t>
            </w:r>
            <w:proofErr w:type="spellEnd"/>
            <w:r>
              <w:rPr>
                <w:color w:val="000000"/>
                <w:sz w:val="18"/>
                <w:szCs w:val="18"/>
                <w:lang w:val="en-GB" w:eastAsia="en-US"/>
              </w:rPr>
              <w:t xml:space="preserve"> </w:t>
            </w:r>
            <w:proofErr w:type="spellStart"/>
            <w:r>
              <w:rPr>
                <w:color w:val="000000"/>
                <w:sz w:val="18"/>
                <w:szCs w:val="18"/>
                <w:lang w:val="en-GB" w:eastAsia="en-US"/>
              </w:rPr>
              <w:t>Guteland</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1DE20F25" w14:textId="3DA95F2A"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46BB538" w14:textId="6BC162D5"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3313D05B" w14:textId="74F968F5" w:rsidR="00351D87" w:rsidRPr="00AD5233"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51D87" w:rsidRPr="00DE5153" w14:paraId="3945EC18" w14:textId="77777777" w:rsidTr="00A70632">
        <w:trPr>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64ED39ED"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51D87" w:rsidRPr="00AD5233" w:rsidRDefault="00351D87" w:rsidP="00FE5DE2">
            <w:pPr>
              <w:spacing w:line="256" w:lineRule="auto"/>
              <w:rPr>
                <w:color w:val="000000"/>
                <w:lang w:val="en-GB" w:eastAsia="en-US"/>
              </w:rPr>
            </w:pPr>
          </w:p>
        </w:tc>
      </w:tr>
      <w:tr w:rsidR="00351D87" w:rsidRPr="00DE5153" w14:paraId="404A1778" w14:textId="77777777" w:rsidTr="00A70632">
        <w:trPr>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B55B19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51D87" w:rsidRPr="00AD5233" w:rsidRDefault="00351D87" w:rsidP="00FE5DE2">
            <w:pPr>
              <w:spacing w:line="256" w:lineRule="auto"/>
              <w:rPr>
                <w:color w:val="000000"/>
                <w:lang w:val="en-GB" w:eastAsia="en-US"/>
              </w:rPr>
            </w:pPr>
          </w:p>
        </w:tc>
      </w:tr>
      <w:tr w:rsidR="00351D87" w:rsidRPr="00DE5153" w14:paraId="6A11E1A5" w14:textId="77777777" w:rsidTr="00A70632">
        <w:trPr>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51D87" w:rsidRPr="00AD5233" w:rsidRDefault="00351D87" w:rsidP="00FE5DE2">
            <w:pPr>
              <w:spacing w:line="256" w:lineRule="auto"/>
              <w:rPr>
                <w:color w:val="000000"/>
                <w:lang w:val="en-GB" w:eastAsia="en-US"/>
              </w:rPr>
            </w:pPr>
          </w:p>
        </w:tc>
      </w:tr>
      <w:tr w:rsidR="00351D87" w:rsidRPr="00DE5153" w14:paraId="233B3084" w14:textId="77777777" w:rsidTr="00A70632">
        <w:trPr>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51D87" w:rsidRPr="00AD5233" w:rsidRDefault="00351D87" w:rsidP="00FE5DE2">
            <w:pPr>
              <w:spacing w:line="256" w:lineRule="auto"/>
              <w:rPr>
                <w:color w:val="000000"/>
                <w:lang w:val="en-GB" w:eastAsia="en-US"/>
              </w:rPr>
            </w:pPr>
          </w:p>
        </w:tc>
      </w:tr>
      <w:tr w:rsidR="00351D87" w:rsidRPr="00DE5153" w14:paraId="19E4C0D6" w14:textId="77777777" w:rsidTr="00A70632">
        <w:trPr>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Ilona </w:t>
            </w:r>
            <w:proofErr w:type="spellStart"/>
            <w:r>
              <w:rPr>
                <w:color w:val="000000"/>
                <w:sz w:val="18"/>
                <w:szCs w:val="18"/>
                <w:lang w:val="en-GB" w:eastAsia="en-US"/>
              </w:rPr>
              <w:t>Szatmári</w:t>
            </w:r>
            <w:proofErr w:type="spellEnd"/>
            <w:r>
              <w:rPr>
                <w:color w:val="000000"/>
                <w:sz w:val="18"/>
                <w:szCs w:val="18"/>
                <w:lang w:val="en-GB" w:eastAsia="en-US"/>
              </w:rPr>
              <w:t xml:space="preserve"> </w:t>
            </w:r>
            <w:proofErr w:type="spellStart"/>
            <w:r>
              <w:rPr>
                <w:color w:val="000000"/>
                <w:sz w:val="18"/>
                <w:szCs w:val="18"/>
                <w:lang w:val="en-GB" w:eastAsia="en-US"/>
              </w:rPr>
              <w:t>Waldau</w:t>
            </w:r>
            <w:proofErr w:type="spellEnd"/>
            <w:r>
              <w:rPr>
                <w:color w:val="000000"/>
                <w:sz w:val="18"/>
                <w:szCs w:val="18"/>
                <w:lang w:val="en-GB" w:eastAsia="en-US"/>
              </w:rPr>
              <w:t xml:space="preserve">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51D87" w:rsidRPr="00AD5233" w:rsidRDefault="00351D87" w:rsidP="00FE5DE2">
            <w:pPr>
              <w:spacing w:line="256" w:lineRule="auto"/>
              <w:rPr>
                <w:color w:val="000000"/>
                <w:lang w:val="en-GB" w:eastAsia="en-US"/>
              </w:rPr>
            </w:pPr>
          </w:p>
        </w:tc>
      </w:tr>
      <w:tr w:rsidR="00351D87" w:rsidRPr="00DE5153" w14:paraId="1E701004" w14:textId="77777777" w:rsidTr="00A70632">
        <w:trPr>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855CB79" w14:textId="2AD7C270"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51D87" w:rsidRPr="00AD5233" w:rsidRDefault="00351D87" w:rsidP="00FE5DE2">
            <w:pPr>
              <w:spacing w:line="256" w:lineRule="auto"/>
              <w:rPr>
                <w:color w:val="000000"/>
                <w:lang w:val="en-GB" w:eastAsia="en-US"/>
              </w:rPr>
            </w:pPr>
          </w:p>
        </w:tc>
      </w:tr>
      <w:tr w:rsidR="00351D87" w:rsidRPr="00DE5153" w14:paraId="6DFD9DCB" w14:textId="77777777" w:rsidTr="00A70632">
        <w:trPr>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7BD41CD3"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A4281DA"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51D87" w:rsidRPr="00AD5233" w:rsidRDefault="00351D87" w:rsidP="00FE5DE2">
            <w:pPr>
              <w:spacing w:line="256" w:lineRule="auto"/>
              <w:rPr>
                <w:color w:val="000000"/>
                <w:lang w:val="en-GB" w:eastAsia="en-US"/>
              </w:rPr>
            </w:pPr>
          </w:p>
        </w:tc>
      </w:tr>
      <w:tr w:rsidR="00351D87" w:rsidRPr="00DE5153" w14:paraId="00F7B64C" w14:textId="77777777" w:rsidTr="00A70632">
        <w:trPr>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25B4A4BA"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1F3C6848"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083BA8DA" w14:textId="077AAB7C" w:rsidR="00351D87" w:rsidRPr="00AD5233"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73C95B5B"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51D87" w:rsidRPr="00AD5233" w:rsidRDefault="00351D87" w:rsidP="00FE5DE2">
            <w:pPr>
              <w:spacing w:line="256" w:lineRule="auto"/>
              <w:rPr>
                <w:color w:val="000000"/>
                <w:lang w:val="en-GB" w:eastAsia="en-US"/>
              </w:rPr>
            </w:pPr>
          </w:p>
        </w:tc>
      </w:tr>
      <w:tr w:rsidR="00351D87" w:rsidRPr="00DE5153" w14:paraId="1D0CD17A" w14:textId="77777777" w:rsidTr="00A70632">
        <w:trPr>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Rebecka Le </w:t>
            </w:r>
            <w:proofErr w:type="spellStart"/>
            <w:r>
              <w:rPr>
                <w:color w:val="000000"/>
                <w:sz w:val="18"/>
                <w:szCs w:val="18"/>
                <w:lang w:val="en-GB" w:eastAsia="en-US"/>
              </w:rPr>
              <w:t>Moine</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2A94F16" w14:textId="1E203E93"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08115D43"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52227791" w14:textId="61EF2BC2" w:rsidR="00351D87" w:rsidRPr="00AD5233" w:rsidRDefault="00043609"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0F51D0F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51D87" w:rsidRPr="00AD5233" w:rsidRDefault="00351D87" w:rsidP="00FE5DE2">
            <w:pPr>
              <w:spacing w:line="256" w:lineRule="auto"/>
              <w:rPr>
                <w:color w:val="000000"/>
                <w:lang w:val="en-GB" w:eastAsia="en-US"/>
              </w:rPr>
            </w:pPr>
          </w:p>
        </w:tc>
      </w:tr>
      <w:tr w:rsidR="00351D87" w:rsidRPr="00DE5153" w14:paraId="05D093FE" w14:textId="77777777" w:rsidTr="00A70632">
        <w:trPr>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51D87" w:rsidRPr="00AD5233" w:rsidRDefault="00351D87" w:rsidP="00FE5DE2">
            <w:pPr>
              <w:spacing w:line="256" w:lineRule="auto"/>
              <w:rPr>
                <w:color w:val="000000"/>
                <w:lang w:val="en-GB" w:eastAsia="en-US"/>
              </w:rPr>
            </w:pPr>
          </w:p>
        </w:tc>
      </w:tr>
      <w:tr w:rsidR="00351D87" w:rsidRPr="00DE5153" w14:paraId="024DC0AC" w14:textId="77777777" w:rsidTr="00A70632">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AD5233" w:rsidRDefault="00351D87" w:rsidP="00FE5DE2">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51D87" w:rsidRPr="00AD5233" w:rsidRDefault="00351D87" w:rsidP="00FE5DE2">
            <w:pPr>
              <w:spacing w:line="256" w:lineRule="auto"/>
              <w:rPr>
                <w:color w:val="000000"/>
                <w:lang w:val="en-GB" w:eastAsia="en-US"/>
              </w:rPr>
            </w:pPr>
          </w:p>
        </w:tc>
      </w:tr>
      <w:tr w:rsidR="00351D87" w:rsidRPr="00DE5153" w14:paraId="0884CE01" w14:textId="77777777" w:rsidTr="00A70632">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AD5233" w:rsidRDefault="00351D87" w:rsidP="00FE5DE2">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51D87" w:rsidRPr="00AD5233" w:rsidRDefault="00351D87" w:rsidP="00FE5DE2">
            <w:pPr>
              <w:spacing w:line="256" w:lineRule="auto"/>
              <w:rPr>
                <w:color w:val="000000"/>
                <w:lang w:val="en-GB" w:eastAsia="en-US"/>
              </w:rPr>
            </w:pPr>
          </w:p>
        </w:tc>
      </w:tr>
      <w:tr w:rsidR="00351D87" w:rsidRPr="00DE5153" w14:paraId="6CCAAFFA"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51D87" w:rsidRPr="00AD5233" w:rsidRDefault="00351D87" w:rsidP="00FE5DE2">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51D87" w:rsidRPr="00AD5233" w:rsidRDefault="00351D87" w:rsidP="00FE5DE2">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51D87" w:rsidRPr="00AD5233" w:rsidRDefault="00351D87" w:rsidP="00FE5DE2">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AD5233" w:rsidRDefault="00351D87" w:rsidP="00FE5DE2">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AD5233" w:rsidRDefault="00351D87" w:rsidP="00FE5DE2">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AD5233" w:rsidRDefault="00351D87" w:rsidP="00FE5DE2">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51D87" w:rsidRPr="00AD5233" w:rsidRDefault="00351D87" w:rsidP="00FE5DE2">
            <w:pPr>
              <w:spacing w:line="256" w:lineRule="auto"/>
              <w:rPr>
                <w:color w:val="000000"/>
                <w:lang w:val="en-GB" w:eastAsia="en-US"/>
              </w:rPr>
            </w:pPr>
          </w:p>
        </w:tc>
      </w:tr>
      <w:tr w:rsidR="00351D87" w:rsidRPr="00DE5153" w14:paraId="4BF9CD12"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51D87" w:rsidRPr="00AD5233" w:rsidRDefault="00351D87" w:rsidP="00FE5DE2">
            <w:pPr>
              <w:spacing w:line="256" w:lineRule="auto"/>
              <w:rPr>
                <w:color w:val="000000"/>
                <w:lang w:eastAsia="en-US"/>
              </w:rPr>
            </w:pPr>
          </w:p>
        </w:tc>
      </w:tr>
      <w:tr w:rsidR="00351D87" w:rsidRPr="00DE5153" w14:paraId="2B5FFA59" w14:textId="77777777" w:rsidTr="00A70632">
        <w:trPr>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560D606C"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2A11F90" w14:textId="6EDD7B8B" w:rsidR="00351D87" w:rsidRPr="00AD5233" w:rsidRDefault="00205F00" w:rsidP="00FE5DE2">
            <w:pPr>
              <w:spacing w:line="256" w:lineRule="auto"/>
              <w:rPr>
                <w:color w:val="000000"/>
                <w:lang w:val="en-GB" w:eastAsia="en-US"/>
              </w:rPr>
            </w:pPr>
            <w:r>
              <w:rPr>
                <w:color w:val="000000"/>
                <w:lang w:val="en-GB" w:eastAsia="en-US"/>
              </w:rPr>
              <w:t>O</w:t>
            </w:r>
          </w:p>
        </w:tc>
        <w:tc>
          <w:tcPr>
            <w:tcW w:w="727" w:type="dxa"/>
            <w:tcBorders>
              <w:top w:val="nil"/>
              <w:left w:val="nil"/>
              <w:bottom w:val="single" w:sz="4" w:space="0" w:color="auto"/>
              <w:right w:val="single" w:sz="4" w:space="0" w:color="auto"/>
            </w:tcBorders>
            <w:noWrap/>
          </w:tcPr>
          <w:p w14:paraId="6A44AEAD" w14:textId="41D96607" w:rsidR="00351D87" w:rsidRPr="00AD5233"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67EE1B1B"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51D87" w:rsidRPr="00AD5233" w:rsidRDefault="00351D87" w:rsidP="00FE5DE2">
            <w:pPr>
              <w:spacing w:line="256" w:lineRule="auto"/>
              <w:rPr>
                <w:color w:val="000000"/>
                <w:lang w:val="en-GB" w:eastAsia="en-US"/>
              </w:rPr>
            </w:pPr>
          </w:p>
        </w:tc>
      </w:tr>
      <w:tr w:rsidR="00351D87" w:rsidRPr="00DE5153" w14:paraId="73B4CA69" w14:textId="77777777" w:rsidTr="00A70632">
        <w:trPr>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51D87" w:rsidRPr="00AD5233" w:rsidRDefault="00351D87" w:rsidP="00FE5DE2">
            <w:pPr>
              <w:spacing w:line="256" w:lineRule="auto"/>
              <w:rPr>
                <w:color w:val="000000"/>
                <w:lang w:val="en-GB" w:eastAsia="en-US"/>
              </w:rPr>
            </w:pPr>
          </w:p>
        </w:tc>
      </w:tr>
      <w:tr w:rsidR="00351D87" w:rsidRPr="00DE5153" w14:paraId="68F6BCE5" w14:textId="77777777" w:rsidTr="00A70632">
        <w:trPr>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AD5233" w:rsidRDefault="00351D87" w:rsidP="00FE5DE2">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AD5233" w:rsidRDefault="00351D87" w:rsidP="00FE5DE2">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51D87" w:rsidRPr="00AD5233" w:rsidRDefault="00351D87" w:rsidP="00FE5DE2">
            <w:pPr>
              <w:spacing w:line="256" w:lineRule="auto"/>
              <w:rPr>
                <w:color w:val="000000"/>
                <w:lang w:val="en-GB" w:eastAsia="en-US"/>
              </w:rPr>
            </w:pPr>
          </w:p>
        </w:tc>
      </w:tr>
      <w:tr w:rsidR="00351D87" w:rsidRPr="00DE5153" w14:paraId="1828D096" w14:textId="77777777" w:rsidTr="00A70632">
        <w:trPr>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51D87" w:rsidRPr="00AD5233" w:rsidRDefault="00351D87" w:rsidP="00FE5DE2">
            <w:pPr>
              <w:spacing w:line="256" w:lineRule="auto"/>
              <w:rPr>
                <w:color w:val="000000"/>
                <w:lang w:val="en-GB" w:eastAsia="en-US"/>
              </w:rPr>
            </w:pPr>
          </w:p>
        </w:tc>
      </w:tr>
      <w:tr w:rsidR="00351D87" w:rsidRPr="00DE5153" w14:paraId="21F4F9E8" w14:textId="77777777" w:rsidTr="00A70632">
        <w:trPr>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29923520"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51D87" w:rsidRPr="00AD5233" w:rsidRDefault="00351D87" w:rsidP="00FE5DE2">
            <w:pPr>
              <w:spacing w:line="256" w:lineRule="auto"/>
              <w:rPr>
                <w:color w:val="000000"/>
                <w:lang w:val="en-GB" w:eastAsia="en-US"/>
              </w:rPr>
            </w:pPr>
          </w:p>
        </w:tc>
      </w:tr>
      <w:tr w:rsidR="00351D87" w:rsidRPr="00DE5153" w14:paraId="5AE6A829" w14:textId="77777777" w:rsidTr="00A70632">
        <w:trPr>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Johnny Svedin</w:t>
            </w:r>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5A38F2F6"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1C3CA89" w14:textId="5313FFB1"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3F3DBBAB" w14:textId="414502EA" w:rsidR="00351D87" w:rsidRPr="00AD5233"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3E55570D"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51D87" w:rsidRPr="00AD5233" w:rsidRDefault="00351D87" w:rsidP="00FE5DE2">
            <w:pPr>
              <w:spacing w:line="256" w:lineRule="auto"/>
              <w:rPr>
                <w:color w:val="000000"/>
                <w:lang w:val="en-GB" w:eastAsia="en-US"/>
              </w:rPr>
            </w:pPr>
          </w:p>
        </w:tc>
      </w:tr>
      <w:tr w:rsidR="00351D87" w:rsidRPr="00DE5153" w14:paraId="20EFF54A" w14:textId="77777777" w:rsidTr="00A70632">
        <w:trPr>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55CDBE81" w:rsidR="00351D87" w:rsidRPr="00AD5233"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04141E8" w14:textId="708CD4FB" w:rsidR="00351D87" w:rsidRPr="00AD5233"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528A2AA3" w14:textId="43C17AB2" w:rsidR="00351D87" w:rsidRPr="00AD5233"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1992826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51D87" w:rsidRPr="00AD5233" w:rsidRDefault="00351D87" w:rsidP="00FE5DE2">
            <w:pPr>
              <w:spacing w:line="256" w:lineRule="auto"/>
              <w:rPr>
                <w:color w:val="000000"/>
                <w:lang w:val="en-GB" w:eastAsia="en-US"/>
              </w:rPr>
            </w:pPr>
          </w:p>
        </w:tc>
      </w:tr>
      <w:tr w:rsidR="00351D87" w:rsidRPr="00DE5153" w14:paraId="621963C7" w14:textId="77777777" w:rsidTr="00A70632">
        <w:trPr>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51D87" w:rsidRPr="00AD5233" w:rsidRDefault="00351D87" w:rsidP="00FE5DE2">
            <w:pPr>
              <w:spacing w:line="256" w:lineRule="auto"/>
              <w:rPr>
                <w:color w:val="000000"/>
                <w:lang w:val="en-GB" w:eastAsia="en-US"/>
              </w:rPr>
            </w:pPr>
          </w:p>
        </w:tc>
      </w:tr>
      <w:tr w:rsidR="00351D87" w:rsidRPr="00DE5153" w14:paraId="01125C11" w14:textId="77777777" w:rsidTr="00A70632">
        <w:trPr>
          <w:trHeight w:val="300"/>
        </w:trPr>
        <w:tc>
          <w:tcPr>
            <w:tcW w:w="4536" w:type="dxa"/>
            <w:tcBorders>
              <w:top w:val="nil"/>
              <w:left w:val="single" w:sz="4" w:space="0" w:color="auto"/>
              <w:bottom w:val="single" w:sz="4" w:space="0" w:color="auto"/>
              <w:right w:val="nil"/>
            </w:tcBorders>
            <w:noWrap/>
          </w:tcPr>
          <w:p w14:paraId="0315B246" w14:textId="5E888ACF" w:rsidR="00351D87" w:rsidRPr="00DE5153" w:rsidRDefault="00585559"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51D87" w:rsidRPr="00AD5233" w:rsidRDefault="00351D87" w:rsidP="00FE5DE2">
            <w:pPr>
              <w:spacing w:line="256" w:lineRule="auto"/>
              <w:rPr>
                <w:color w:val="000000"/>
                <w:lang w:val="en-GB" w:eastAsia="en-US"/>
              </w:rPr>
            </w:pPr>
          </w:p>
        </w:tc>
      </w:tr>
      <w:tr w:rsidR="00351D87" w:rsidRPr="00DE5153" w14:paraId="46113368" w14:textId="77777777" w:rsidTr="00A70632">
        <w:trPr>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51D87" w:rsidRPr="00AD5233" w:rsidRDefault="00351D87" w:rsidP="00FE5DE2">
            <w:pPr>
              <w:spacing w:line="256" w:lineRule="auto"/>
              <w:rPr>
                <w:color w:val="000000"/>
                <w:lang w:val="en-GB" w:eastAsia="en-US"/>
              </w:rPr>
            </w:pPr>
          </w:p>
        </w:tc>
      </w:tr>
      <w:tr w:rsidR="00351D87" w:rsidRPr="00DE5153" w14:paraId="7A350683" w14:textId="77777777" w:rsidTr="00A70632">
        <w:trPr>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Elisabeth Thand Ringqvist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51D87" w:rsidRPr="00AD5233" w:rsidRDefault="00351D87" w:rsidP="00FE5DE2">
            <w:pPr>
              <w:spacing w:line="256" w:lineRule="auto"/>
              <w:rPr>
                <w:color w:val="000000"/>
                <w:lang w:val="en-GB" w:eastAsia="en-US"/>
              </w:rPr>
            </w:pPr>
          </w:p>
        </w:tc>
      </w:tr>
      <w:tr w:rsidR="00351D87" w:rsidRPr="00DE5153" w14:paraId="2268013D" w14:textId="77777777" w:rsidTr="00A70632">
        <w:trPr>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51D87" w:rsidRPr="00AD5233" w:rsidRDefault="00351D87" w:rsidP="00FE5DE2">
            <w:pPr>
              <w:spacing w:line="256" w:lineRule="auto"/>
              <w:rPr>
                <w:color w:val="000000"/>
                <w:lang w:val="en-GB" w:eastAsia="en-US"/>
              </w:rPr>
            </w:pPr>
          </w:p>
        </w:tc>
      </w:tr>
      <w:tr w:rsidR="00351D87" w:rsidRPr="00DE5153" w14:paraId="45D2A473" w14:textId="77777777" w:rsidTr="00A70632">
        <w:trPr>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51D87" w:rsidRPr="00AD5233" w:rsidRDefault="00351D87" w:rsidP="00FE5DE2">
            <w:pPr>
              <w:spacing w:line="256" w:lineRule="auto"/>
              <w:rPr>
                <w:color w:val="000000"/>
                <w:lang w:val="en-GB" w:eastAsia="en-US"/>
              </w:rPr>
            </w:pPr>
          </w:p>
        </w:tc>
      </w:tr>
      <w:tr w:rsidR="00351D87" w:rsidRPr="00DE5153" w14:paraId="195D656F" w14:textId="77777777" w:rsidTr="00A70632">
        <w:trPr>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51D87" w:rsidRPr="00AD5233" w:rsidRDefault="00351D87" w:rsidP="00FE5DE2">
            <w:pPr>
              <w:spacing w:line="256" w:lineRule="auto"/>
              <w:rPr>
                <w:color w:val="000000"/>
                <w:lang w:val="en-GB" w:eastAsia="en-US"/>
              </w:rPr>
            </w:pPr>
          </w:p>
        </w:tc>
      </w:tr>
      <w:tr w:rsidR="00351D87" w:rsidRPr="00DE5153" w14:paraId="6946AEA9" w14:textId="77777777" w:rsidTr="00A70632">
        <w:trPr>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51D87" w:rsidRPr="00AD5233" w:rsidRDefault="00351D87" w:rsidP="00FE5DE2">
            <w:pPr>
              <w:spacing w:line="256" w:lineRule="auto"/>
              <w:rPr>
                <w:color w:val="000000"/>
                <w:lang w:val="en-GB" w:eastAsia="en-US"/>
              </w:rPr>
            </w:pPr>
          </w:p>
        </w:tc>
      </w:tr>
      <w:tr w:rsidR="00351D87" w:rsidRPr="00DE5153" w14:paraId="60B478DA" w14:textId="77777777" w:rsidTr="00A70632">
        <w:trPr>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51D87" w:rsidRPr="00AD5233" w:rsidRDefault="00351D87" w:rsidP="00FE5DE2">
            <w:pPr>
              <w:spacing w:line="256" w:lineRule="auto"/>
              <w:rPr>
                <w:color w:val="000000"/>
                <w:lang w:val="en-GB" w:eastAsia="en-US"/>
              </w:rPr>
            </w:pPr>
          </w:p>
        </w:tc>
      </w:tr>
      <w:tr w:rsidR="00351D87" w:rsidRPr="00DE5153" w14:paraId="68DF1F81" w14:textId="77777777" w:rsidTr="00A70632">
        <w:trPr>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51D87" w:rsidRPr="00AD5233" w:rsidRDefault="00351D87" w:rsidP="00FE5DE2">
            <w:pPr>
              <w:spacing w:line="256" w:lineRule="auto"/>
              <w:rPr>
                <w:color w:val="000000"/>
                <w:lang w:val="en-GB" w:eastAsia="en-US"/>
              </w:rPr>
            </w:pPr>
          </w:p>
        </w:tc>
      </w:tr>
      <w:tr w:rsidR="00351D87" w:rsidRPr="00DE5153" w14:paraId="402A52EC" w14:textId="77777777" w:rsidTr="00A70632">
        <w:trPr>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51D87" w:rsidRPr="00AD5233" w:rsidRDefault="00351D87" w:rsidP="00FE5DE2">
            <w:pPr>
              <w:spacing w:line="256" w:lineRule="auto"/>
              <w:rPr>
                <w:color w:val="000000"/>
                <w:lang w:val="en-GB" w:eastAsia="en-US"/>
              </w:rPr>
            </w:pPr>
          </w:p>
        </w:tc>
      </w:tr>
      <w:tr w:rsidR="00351D87" w:rsidRPr="00DE5153" w14:paraId="3A88758B" w14:textId="77777777" w:rsidTr="00A70632">
        <w:trPr>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51D87" w:rsidRPr="00AD5233" w:rsidRDefault="00351D87" w:rsidP="00FE5DE2">
            <w:pPr>
              <w:spacing w:line="256" w:lineRule="auto"/>
              <w:rPr>
                <w:color w:val="000000"/>
                <w:lang w:val="en-GB" w:eastAsia="en-US"/>
              </w:rPr>
            </w:pPr>
          </w:p>
        </w:tc>
      </w:tr>
      <w:tr w:rsidR="00351D87" w:rsidRPr="00DE5153" w14:paraId="1A3BF567" w14:textId="77777777" w:rsidTr="00A70632">
        <w:trPr>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51D87" w:rsidRPr="00AD5233" w:rsidRDefault="00351D87" w:rsidP="00FE5DE2">
            <w:pPr>
              <w:spacing w:line="256" w:lineRule="auto"/>
              <w:rPr>
                <w:color w:val="000000"/>
                <w:lang w:val="en-GB" w:eastAsia="en-US"/>
              </w:rPr>
            </w:pPr>
          </w:p>
        </w:tc>
      </w:tr>
      <w:tr w:rsidR="00351D87" w:rsidRPr="00DE5153" w14:paraId="61915F45"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AD5233" w:rsidRDefault="00351D87" w:rsidP="00FE5DE2">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AD5233" w:rsidRDefault="00351D87" w:rsidP="00FE5DE2">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AD5233" w:rsidRDefault="00351D87" w:rsidP="00FE5DE2">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AD5233" w:rsidRDefault="00351D87" w:rsidP="00FE5DE2">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AD5233" w:rsidRDefault="00351D87" w:rsidP="00FE5DE2">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AD5233" w:rsidRDefault="00351D87" w:rsidP="00FE5DE2">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51D87" w:rsidRPr="00AD5233" w:rsidRDefault="00351D87" w:rsidP="00FE5DE2">
            <w:pPr>
              <w:spacing w:line="256" w:lineRule="auto"/>
              <w:rPr>
                <w:color w:val="000000"/>
                <w:lang w:val="en-GB" w:eastAsia="en-US"/>
              </w:rPr>
            </w:pPr>
          </w:p>
        </w:tc>
      </w:tr>
      <w:tr w:rsidR="00351D87" w:rsidRPr="00DE5153" w14:paraId="7C6D660E"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AD523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AD523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AD523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AD5233" w:rsidRDefault="00351D87" w:rsidP="00FE5DE2">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51D87" w:rsidRPr="00AD5233" w:rsidRDefault="00351D87" w:rsidP="00FE5DE2">
            <w:pPr>
              <w:spacing w:line="256" w:lineRule="auto"/>
              <w:rPr>
                <w:color w:val="000000"/>
                <w:szCs w:val="22"/>
                <w:lang w:val="en-GB" w:eastAsia="en-US"/>
              </w:rPr>
            </w:pPr>
          </w:p>
        </w:tc>
      </w:tr>
      <w:tr w:rsidR="00351D87" w:rsidRPr="00DE5153" w14:paraId="7ABAA47A" w14:textId="77777777" w:rsidTr="00A70632">
        <w:trPr>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51D87" w:rsidRPr="00AD5233" w:rsidRDefault="00351D87" w:rsidP="00FE5DE2">
            <w:pPr>
              <w:spacing w:line="256" w:lineRule="auto"/>
              <w:rPr>
                <w:color w:val="000000"/>
                <w:szCs w:val="22"/>
                <w:lang w:val="en-GB" w:eastAsia="en-US"/>
              </w:rPr>
            </w:pPr>
          </w:p>
        </w:tc>
      </w:tr>
      <w:tr w:rsidR="00351D87" w:rsidRPr="00DE5153" w14:paraId="0AE65E37" w14:textId="77777777" w:rsidTr="00A70632">
        <w:trPr>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51D87" w:rsidRPr="00AD5233" w:rsidRDefault="00351D87" w:rsidP="00FE5DE2">
            <w:pPr>
              <w:spacing w:line="256" w:lineRule="auto"/>
              <w:rPr>
                <w:color w:val="000000"/>
                <w:szCs w:val="22"/>
                <w:lang w:val="en-GB" w:eastAsia="en-US"/>
              </w:rPr>
            </w:pPr>
          </w:p>
        </w:tc>
      </w:tr>
      <w:tr w:rsidR="00351D87" w:rsidRPr="00DE5153" w14:paraId="4A6F4F33" w14:textId="77777777" w:rsidTr="00A70632">
        <w:trPr>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51D87" w:rsidRPr="00AD5233" w:rsidRDefault="00351D87" w:rsidP="00FE5DE2">
            <w:pPr>
              <w:spacing w:line="256" w:lineRule="auto"/>
              <w:rPr>
                <w:color w:val="000000"/>
                <w:szCs w:val="22"/>
                <w:lang w:val="en-GB" w:eastAsia="en-US"/>
              </w:rPr>
            </w:pPr>
          </w:p>
        </w:tc>
      </w:tr>
      <w:tr w:rsidR="00351D87" w:rsidRPr="00DE5153" w14:paraId="33DF04E0" w14:textId="77777777" w:rsidTr="00A70632">
        <w:trPr>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51122D5C" w:rsidR="00351D87" w:rsidRPr="00AD5233" w:rsidRDefault="001A1CC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AA70E0F" w14:textId="65D3849D"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D34E3C" w14:textId="7E93565F"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66D2625"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51D87" w:rsidRPr="00AD5233" w:rsidRDefault="00351D87" w:rsidP="00FE5DE2">
            <w:pPr>
              <w:spacing w:line="256" w:lineRule="auto"/>
              <w:rPr>
                <w:color w:val="000000"/>
                <w:szCs w:val="22"/>
                <w:lang w:val="en-GB" w:eastAsia="en-US"/>
              </w:rPr>
            </w:pPr>
          </w:p>
        </w:tc>
      </w:tr>
      <w:tr w:rsidR="00351D87" w:rsidRPr="00DE5153" w14:paraId="593FA356" w14:textId="77777777" w:rsidTr="00A70632">
        <w:trPr>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Göran</w:t>
            </w:r>
            <w:proofErr w:type="spellEnd"/>
            <w:r>
              <w:rPr>
                <w:color w:val="000000"/>
                <w:sz w:val="18"/>
                <w:szCs w:val="18"/>
                <w:lang w:val="en-GB" w:eastAsia="en-US"/>
              </w:rPr>
              <w:t xml:space="preserve">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51D87" w:rsidRPr="00AD5233" w:rsidRDefault="00351D87" w:rsidP="00FE5DE2">
            <w:pPr>
              <w:spacing w:line="256" w:lineRule="auto"/>
              <w:rPr>
                <w:color w:val="000000"/>
                <w:szCs w:val="22"/>
                <w:lang w:val="en-GB" w:eastAsia="en-US"/>
              </w:rPr>
            </w:pPr>
          </w:p>
        </w:tc>
      </w:tr>
      <w:tr w:rsidR="00351D87" w:rsidRPr="00DE5153" w14:paraId="491BABC9" w14:textId="77777777" w:rsidTr="00A70632">
        <w:trPr>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51D87" w:rsidRPr="00AD5233" w:rsidRDefault="00351D87" w:rsidP="00FE5DE2">
            <w:pPr>
              <w:spacing w:line="256" w:lineRule="auto"/>
              <w:rPr>
                <w:color w:val="000000"/>
                <w:szCs w:val="22"/>
                <w:lang w:val="en-GB" w:eastAsia="en-US"/>
              </w:rPr>
            </w:pPr>
          </w:p>
        </w:tc>
      </w:tr>
      <w:tr w:rsidR="00351D87" w:rsidRPr="00DE5153" w14:paraId="384B386A" w14:textId="77777777" w:rsidTr="00A70632">
        <w:trPr>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51D87" w:rsidRPr="00AD5233" w:rsidRDefault="00351D87" w:rsidP="00FE5DE2">
            <w:pPr>
              <w:spacing w:line="256" w:lineRule="auto"/>
              <w:rPr>
                <w:color w:val="000000"/>
                <w:szCs w:val="22"/>
                <w:lang w:val="en-GB" w:eastAsia="en-US"/>
              </w:rPr>
            </w:pPr>
          </w:p>
        </w:tc>
      </w:tr>
      <w:tr w:rsidR="00351D87" w:rsidRPr="00DE5153" w14:paraId="58DC7F41" w14:textId="77777777" w:rsidTr="00A70632">
        <w:trPr>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51D87" w:rsidRPr="00AD5233" w:rsidRDefault="00351D87" w:rsidP="00FE5DE2">
            <w:pPr>
              <w:spacing w:line="256" w:lineRule="auto"/>
              <w:rPr>
                <w:color w:val="000000"/>
                <w:szCs w:val="22"/>
                <w:lang w:val="en-GB" w:eastAsia="en-US"/>
              </w:rPr>
            </w:pPr>
          </w:p>
        </w:tc>
      </w:tr>
      <w:tr w:rsidR="00351D87" w:rsidRPr="00DE5153" w14:paraId="5C3CE390" w14:textId="77777777" w:rsidTr="00A70632">
        <w:trPr>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51D87" w:rsidRPr="00AD5233" w:rsidRDefault="00351D87" w:rsidP="00FE5DE2">
            <w:pPr>
              <w:spacing w:line="256" w:lineRule="auto"/>
              <w:rPr>
                <w:color w:val="000000"/>
                <w:szCs w:val="22"/>
                <w:lang w:val="en-GB" w:eastAsia="en-US"/>
              </w:rPr>
            </w:pPr>
          </w:p>
        </w:tc>
      </w:tr>
      <w:tr w:rsidR="00351D87" w:rsidRPr="00DE5153" w14:paraId="0395A4AF" w14:textId="77777777" w:rsidTr="00A70632">
        <w:trPr>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Jesper </w:t>
            </w:r>
            <w:proofErr w:type="spellStart"/>
            <w:r>
              <w:rPr>
                <w:color w:val="000000"/>
                <w:sz w:val="18"/>
                <w:szCs w:val="18"/>
                <w:lang w:val="en-GB" w:eastAsia="en-US"/>
              </w:rPr>
              <w:t>Skalberg</w:t>
            </w:r>
            <w:proofErr w:type="spellEnd"/>
            <w:r>
              <w:rPr>
                <w:color w:val="000000"/>
                <w:sz w:val="18"/>
                <w:szCs w:val="18"/>
                <w:lang w:val="en-GB" w:eastAsia="en-US"/>
              </w:rPr>
              <w:t xml:space="preserve">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51D87" w:rsidRPr="00AD5233" w:rsidRDefault="00351D87" w:rsidP="00FE5DE2">
            <w:pPr>
              <w:spacing w:line="256" w:lineRule="auto"/>
              <w:rPr>
                <w:color w:val="000000"/>
                <w:szCs w:val="22"/>
                <w:lang w:val="en-GB" w:eastAsia="en-US"/>
              </w:rPr>
            </w:pPr>
          </w:p>
        </w:tc>
      </w:tr>
      <w:tr w:rsidR="00351D87" w:rsidRPr="00DE5153" w14:paraId="46DC7C78" w14:textId="77777777" w:rsidTr="00A70632">
        <w:trPr>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51D87" w:rsidRPr="00AD5233" w:rsidRDefault="00351D87" w:rsidP="00FE5DE2">
            <w:pPr>
              <w:spacing w:line="256" w:lineRule="auto"/>
              <w:rPr>
                <w:color w:val="000000"/>
                <w:szCs w:val="22"/>
                <w:lang w:val="en-GB" w:eastAsia="en-US"/>
              </w:rPr>
            </w:pPr>
          </w:p>
        </w:tc>
      </w:tr>
      <w:tr w:rsidR="00351D87" w:rsidRPr="00DE5153" w14:paraId="17DC2901" w14:textId="77777777" w:rsidTr="00A70632">
        <w:trPr>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51D87" w:rsidRPr="00AD5233" w:rsidRDefault="00351D87" w:rsidP="00FE5DE2">
            <w:pPr>
              <w:spacing w:line="256" w:lineRule="auto"/>
              <w:rPr>
                <w:color w:val="000000"/>
                <w:szCs w:val="22"/>
                <w:lang w:val="en-GB" w:eastAsia="en-US"/>
              </w:rPr>
            </w:pPr>
          </w:p>
        </w:tc>
      </w:tr>
      <w:tr w:rsidR="009E414C" w:rsidRPr="00DE5153" w14:paraId="33EA21FA" w14:textId="77777777" w:rsidTr="00A70632">
        <w:trPr>
          <w:trHeight w:val="300"/>
        </w:trPr>
        <w:tc>
          <w:tcPr>
            <w:tcW w:w="4536" w:type="dxa"/>
            <w:tcBorders>
              <w:top w:val="nil"/>
              <w:left w:val="single" w:sz="4" w:space="0" w:color="auto"/>
              <w:bottom w:val="single" w:sz="4" w:space="0" w:color="auto"/>
              <w:right w:val="nil"/>
            </w:tcBorders>
            <w:noWrap/>
          </w:tcPr>
          <w:p w14:paraId="31F2BFD2" w14:textId="02ED30C1" w:rsidR="009E414C" w:rsidRPr="00C1609B" w:rsidRDefault="009E414C"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8B5AF36" w14:textId="77777777" w:rsidR="009E414C" w:rsidRPr="00AD5233" w:rsidRDefault="009E414C"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9E414C" w:rsidRPr="00AD5233" w:rsidRDefault="009E414C"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9E414C" w:rsidRPr="00AD5233" w:rsidRDefault="009E414C"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9E414C" w:rsidRPr="00AD5233" w:rsidRDefault="009E414C"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9E414C" w:rsidRPr="00AD5233" w:rsidRDefault="009E414C" w:rsidP="00FE5DE2">
            <w:pPr>
              <w:spacing w:line="256" w:lineRule="auto"/>
              <w:rPr>
                <w:color w:val="000000"/>
                <w:szCs w:val="22"/>
                <w:lang w:val="en-GB" w:eastAsia="en-US"/>
              </w:rPr>
            </w:pPr>
          </w:p>
        </w:tc>
      </w:tr>
      <w:tr w:rsidR="00351D87" w:rsidRPr="00DE5153" w14:paraId="77FD5A5D" w14:textId="77777777" w:rsidTr="00A70632">
        <w:trPr>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51D87" w:rsidRPr="00AD5233" w:rsidRDefault="00351D87" w:rsidP="00FE5DE2">
            <w:pPr>
              <w:spacing w:line="256" w:lineRule="auto"/>
              <w:rPr>
                <w:color w:val="000000"/>
                <w:szCs w:val="22"/>
                <w:lang w:val="en-GB" w:eastAsia="en-US"/>
              </w:rPr>
            </w:pPr>
          </w:p>
        </w:tc>
      </w:tr>
      <w:tr w:rsidR="00351D87" w:rsidRPr="00DE5153" w14:paraId="38145091" w14:textId="77777777" w:rsidTr="00A70632">
        <w:trPr>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51D87" w:rsidRPr="00AD5233" w:rsidRDefault="00351D87" w:rsidP="00FE5DE2">
            <w:pPr>
              <w:spacing w:line="256" w:lineRule="auto"/>
              <w:rPr>
                <w:color w:val="000000"/>
                <w:szCs w:val="22"/>
                <w:lang w:val="en-GB" w:eastAsia="en-US"/>
              </w:rPr>
            </w:pPr>
          </w:p>
        </w:tc>
      </w:tr>
      <w:tr w:rsidR="00351D87" w:rsidRPr="00DE5153" w14:paraId="7C768710" w14:textId="77777777" w:rsidTr="00A70632">
        <w:trPr>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51D87" w:rsidRPr="00AD5233" w:rsidRDefault="00351D87" w:rsidP="00FE5DE2">
            <w:pPr>
              <w:spacing w:line="256" w:lineRule="auto"/>
              <w:rPr>
                <w:color w:val="000000"/>
                <w:szCs w:val="22"/>
                <w:lang w:val="en-GB" w:eastAsia="en-US"/>
              </w:rPr>
            </w:pPr>
          </w:p>
        </w:tc>
      </w:tr>
      <w:tr w:rsidR="00351D87" w:rsidRPr="00DE5153" w14:paraId="1D5ED82C" w14:textId="77777777" w:rsidTr="00A70632">
        <w:trPr>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51D87" w:rsidRPr="00AD5233" w:rsidRDefault="00351D87" w:rsidP="00FE5DE2">
            <w:pPr>
              <w:spacing w:line="256" w:lineRule="auto"/>
              <w:rPr>
                <w:color w:val="000000"/>
                <w:szCs w:val="22"/>
                <w:lang w:val="en-GB" w:eastAsia="en-US"/>
              </w:rPr>
            </w:pPr>
          </w:p>
        </w:tc>
      </w:tr>
      <w:tr w:rsidR="00351D87" w:rsidRPr="00DE5153" w14:paraId="37392A9E" w14:textId="77777777" w:rsidTr="00A70632">
        <w:trPr>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51D87" w:rsidRPr="00AD5233" w:rsidRDefault="00351D87" w:rsidP="00FE5DE2">
            <w:pPr>
              <w:spacing w:line="256" w:lineRule="auto"/>
              <w:rPr>
                <w:color w:val="000000"/>
                <w:szCs w:val="22"/>
                <w:lang w:val="en-GB" w:eastAsia="en-US"/>
              </w:rPr>
            </w:pPr>
          </w:p>
        </w:tc>
      </w:tr>
      <w:tr w:rsidR="00351D87" w:rsidRPr="00DE5153" w14:paraId="69E6946C" w14:textId="77777777" w:rsidTr="00A70632">
        <w:trPr>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51D87" w:rsidRPr="00AD5233" w:rsidRDefault="00351D87" w:rsidP="00FE5DE2">
            <w:pPr>
              <w:spacing w:line="256" w:lineRule="auto"/>
              <w:rPr>
                <w:color w:val="000000"/>
                <w:szCs w:val="22"/>
                <w:lang w:val="en-GB" w:eastAsia="en-US"/>
              </w:rPr>
            </w:pPr>
          </w:p>
        </w:tc>
      </w:tr>
      <w:tr w:rsidR="00351D87" w:rsidRPr="00DE5153" w14:paraId="4A365566" w14:textId="77777777" w:rsidTr="00A70632">
        <w:trPr>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51D87" w:rsidRPr="00AD5233" w:rsidRDefault="00351D87" w:rsidP="00FE5DE2">
            <w:pPr>
              <w:spacing w:line="256" w:lineRule="auto"/>
              <w:rPr>
                <w:color w:val="000000"/>
                <w:szCs w:val="22"/>
                <w:lang w:val="en-GB" w:eastAsia="en-US"/>
              </w:rPr>
            </w:pPr>
          </w:p>
        </w:tc>
      </w:tr>
      <w:tr w:rsidR="00351D87" w:rsidRPr="00DE5153" w14:paraId="4521B2BB" w14:textId="77777777" w:rsidTr="00A70632">
        <w:trPr>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51D87" w:rsidRPr="00AD5233" w:rsidRDefault="00351D87" w:rsidP="00FE5DE2">
            <w:pPr>
              <w:spacing w:line="256" w:lineRule="auto"/>
              <w:rPr>
                <w:color w:val="000000"/>
                <w:szCs w:val="22"/>
                <w:lang w:val="en-GB" w:eastAsia="en-US"/>
              </w:rPr>
            </w:pPr>
          </w:p>
        </w:tc>
      </w:tr>
      <w:tr w:rsidR="00351D87" w:rsidRPr="00DE5153" w14:paraId="38D6C7D7" w14:textId="77777777" w:rsidTr="00A70632">
        <w:trPr>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51D87" w:rsidRPr="00AD5233" w:rsidRDefault="00351D87" w:rsidP="00FE5DE2">
            <w:pPr>
              <w:spacing w:line="256" w:lineRule="auto"/>
              <w:rPr>
                <w:color w:val="000000"/>
                <w:szCs w:val="22"/>
                <w:lang w:val="en-GB" w:eastAsia="en-US"/>
              </w:rPr>
            </w:pPr>
          </w:p>
        </w:tc>
      </w:tr>
      <w:tr w:rsidR="00351D87" w:rsidRPr="00DE5153" w14:paraId="1995AC44" w14:textId="77777777" w:rsidTr="00A70632">
        <w:trPr>
          <w:trHeight w:val="300"/>
        </w:trPr>
        <w:tc>
          <w:tcPr>
            <w:tcW w:w="4536" w:type="dxa"/>
            <w:tcBorders>
              <w:top w:val="nil"/>
              <w:left w:val="single" w:sz="4" w:space="0" w:color="auto"/>
              <w:bottom w:val="single" w:sz="4" w:space="0" w:color="auto"/>
              <w:right w:val="nil"/>
            </w:tcBorders>
            <w:noWrap/>
          </w:tcPr>
          <w:p w14:paraId="22BD5E85" w14:textId="798901DE" w:rsidR="00351D87" w:rsidRPr="00DE5153" w:rsidRDefault="00B80952" w:rsidP="00FE5DE2">
            <w:pPr>
              <w:spacing w:line="256" w:lineRule="auto"/>
              <w:rPr>
                <w:color w:val="000000"/>
                <w:sz w:val="18"/>
                <w:szCs w:val="18"/>
                <w:lang w:val="en-GB" w:eastAsia="en-US"/>
              </w:rPr>
            </w:pPr>
            <w:r>
              <w:rPr>
                <w:color w:val="000000"/>
                <w:sz w:val="18"/>
                <w:szCs w:val="18"/>
                <w:lang w:val="en-GB" w:eastAsia="en-US"/>
              </w:rPr>
              <w:t xml:space="preserve">Amanda </w:t>
            </w:r>
            <w:proofErr w:type="spellStart"/>
            <w:r>
              <w:rPr>
                <w:color w:val="000000"/>
                <w:sz w:val="18"/>
                <w:szCs w:val="18"/>
                <w:lang w:val="en-GB" w:eastAsia="en-US"/>
              </w:rPr>
              <w:t>Palmstierna</w:t>
            </w:r>
            <w:proofErr w:type="spellEnd"/>
            <w:r w:rsidR="00351D87"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51D87" w:rsidRPr="00AD5233" w:rsidRDefault="00351D87" w:rsidP="00FE5DE2">
            <w:pPr>
              <w:spacing w:line="256" w:lineRule="auto"/>
              <w:rPr>
                <w:color w:val="000000"/>
                <w:szCs w:val="22"/>
                <w:lang w:val="en-GB" w:eastAsia="en-US"/>
              </w:rPr>
            </w:pPr>
          </w:p>
        </w:tc>
      </w:tr>
      <w:tr w:rsidR="009E414C" w:rsidRPr="00DE5153" w14:paraId="30BFDE15" w14:textId="77777777" w:rsidTr="00A70632">
        <w:trPr>
          <w:trHeight w:val="300"/>
        </w:trPr>
        <w:tc>
          <w:tcPr>
            <w:tcW w:w="4536" w:type="dxa"/>
            <w:tcBorders>
              <w:top w:val="nil"/>
              <w:left w:val="single" w:sz="4" w:space="0" w:color="auto"/>
              <w:bottom w:val="single" w:sz="4" w:space="0" w:color="auto"/>
              <w:right w:val="nil"/>
            </w:tcBorders>
            <w:noWrap/>
          </w:tcPr>
          <w:p w14:paraId="0E86C8B1" w14:textId="560DCAFC" w:rsidR="009E414C" w:rsidRDefault="009E414C"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63CDE6F2" w14:textId="77777777" w:rsidR="009E414C" w:rsidRPr="00AD5233" w:rsidRDefault="009E414C"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9E414C" w:rsidRPr="00AD5233" w:rsidRDefault="009E414C"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9E414C" w:rsidRPr="00AD5233" w:rsidRDefault="009E414C"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9E414C" w:rsidRPr="00AD5233" w:rsidRDefault="009E414C"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9E414C" w:rsidRPr="00AD5233" w:rsidRDefault="009E414C" w:rsidP="00FE5DE2">
            <w:pPr>
              <w:spacing w:line="256" w:lineRule="auto"/>
              <w:rPr>
                <w:color w:val="000000"/>
                <w:szCs w:val="22"/>
                <w:lang w:val="en-GB" w:eastAsia="en-US"/>
              </w:rPr>
            </w:pPr>
          </w:p>
        </w:tc>
      </w:tr>
      <w:tr w:rsidR="00351D87" w:rsidRPr="00DE5153" w14:paraId="5374CE51" w14:textId="77777777" w:rsidTr="00A70632">
        <w:trPr>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Gulan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Avci</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51D87" w:rsidRPr="00AD5233" w:rsidRDefault="00351D87" w:rsidP="00FE5DE2">
            <w:pPr>
              <w:spacing w:line="256" w:lineRule="auto"/>
              <w:rPr>
                <w:color w:val="000000"/>
                <w:szCs w:val="22"/>
                <w:lang w:val="en-GB" w:eastAsia="en-US"/>
              </w:rPr>
            </w:pPr>
          </w:p>
        </w:tc>
      </w:tr>
      <w:tr w:rsidR="00351D87" w:rsidRPr="00DE5153" w14:paraId="18D0775E" w14:textId="77777777" w:rsidTr="00A70632">
        <w:trPr>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51D87" w:rsidRPr="00AD5233" w:rsidRDefault="00351D87" w:rsidP="00FE5DE2">
            <w:pPr>
              <w:spacing w:line="256" w:lineRule="auto"/>
              <w:rPr>
                <w:color w:val="000000"/>
                <w:szCs w:val="22"/>
                <w:lang w:val="en-GB" w:eastAsia="en-US"/>
              </w:rPr>
            </w:pPr>
          </w:p>
        </w:tc>
      </w:tr>
      <w:tr w:rsidR="00351D87" w:rsidRPr="00DE5153" w14:paraId="2A0BBEA3" w14:textId="77777777" w:rsidTr="00A70632">
        <w:trPr>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4162FBBD" w:rsidR="00351D87" w:rsidRPr="00AD5233" w:rsidRDefault="001A1CC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75656475"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26C81CF" w14:textId="4DCBD6B6"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7BC8F3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51D87" w:rsidRPr="00AD5233" w:rsidRDefault="00351D87" w:rsidP="00FE5DE2">
            <w:pPr>
              <w:spacing w:line="256" w:lineRule="auto"/>
              <w:rPr>
                <w:color w:val="000000"/>
                <w:szCs w:val="22"/>
                <w:lang w:val="en-GB" w:eastAsia="en-US"/>
              </w:rPr>
            </w:pPr>
          </w:p>
        </w:tc>
      </w:tr>
      <w:tr w:rsidR="00351D87" w:rsidRPr="00DE5153" w14:paraId="28B76B6A" w14:textId="77777777" w:rsidTr="00A70632">
        <w:trPr>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51D87" w:rsidRPr="00AD5233" w:rsidRDefault="00351D87" w:rsidP="00FE5DE2">
            <w:pPr>
              <w:spacing w:line="256" w:lineRule="auto"/>
              <w:rPr>
                <w:color w:val="000000"/>
                <w:szCs w:val="22"/>
                <w:lang w:val="en-GB" w:eastAsia="en-US"/>
              </w:rPr>
            </w:pPr>
          </w:p>
        </w:tc>
      </w:tr>
      <w:tr w:rsidR="00351D87" w:rsidRPr="00DE5153" w14:paraId="3F5ED914" w14:textId="77777777" w:rsidTr="00A70632">
        <w:trPr>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51D87" w:rsidRPr="00AD5233" w:rsidRDefault="00351D87" w:rsidP="00FE5DE2">
            <w:pPr>
              <w:spacing w:line="256" w:lineRule="auto"/>
              <w:rPr>
                <w:color w:val="000000"/>
                <w:szCs w:val="22"/>
                <w:lang w:val="en-GB" w:eastAsia="en-US"/>
              </w:rPr>
            </w:pPr>
          </w:p>
        </w:tc>
      </w:tr>
      <w:tr w:rsidR="009E414C" w:rsidRPr="00DE5153" w14:paraId="7F7E7E94" w14:textId="77777777" w:rsidTr="00A70632">
        <w:trPr>
          <w:trHeight w:val="300"/>
        </w:trPr>
        <w:tc>
          <w:tcPr>
            <w:tcW w:w="4536" w:type="dxa"/>
            <w:tcBorders>
              <w:top w:val="nil"/>
              <w:left w:val="single" w:sz="4" w:space="0" w:color="auto"/>
              <w:bottom w:val="single" w:sz="4" w:space="0" w:color="auto"/>
              <w:right w:val="nil"/>
            </w:tcBorders>
            <w:noWrap/>
          </w:tcPr>
          <w:p w14:paraId="665BFD11" w14:textId="38CFF178" w:rsidR="009E414C" w:rsidRDefault="009E414C"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20856F4" w14:textId="77777777" w:rsidR="009E414C" w:rsidRPr="00AD5233" w:rsidRDefault="009E414C"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9E414C" w:rsidRPr="00AD5233" w:rsidRDefault="009E414C"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9E414C" w:rsidRPr="00AD5233" w:rsidRDefault="009E414C"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9E414C" w:rsidRPr="00AD5233" w:rsidRDefault="009E414C"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9E414C" w:rsidRPr="00AD5233" w:rsidRDefault="009E414C"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9E414C" w:rsidRPr="00AD5233" w:rsidRDefault="009E414C" w:rsidP="00FE5DE2">
            <w:pPr>
              <w:spacing w:line="256" w:lineRule="auto"/>
              <w:rPr>
                <w:color w:val="000000"/>
                <w:szCs w:val="22"/>
                <w:lang w:val="en-GB" w:eastAsia="en-US"/>
              </w:rPr>
            </w:pPr>
          </w:p>
        </w:tc>
      </w:tr>
      <w:tr w:rsidR="00351D87" w:rsidRPr="00DE5153" w14:paraId="3244724D" w14:textId="77777777" w:rsidTr="00A70632">
        <w:trPr>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Anna </w:t>
            </w:r>
            <w:proofErr w:type="spellStart"/>
            <w:r>
              <w:rPr>
                <w:color w:val="000000"/>
                <w:sz w:val="18"/>
                <w:szCs w:val="18"/>
                <w:lang w:val="en-GB" w:eastAsia="en-US"/>
              </w:rPr>
              <w:t>Vikström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51D87" w:rsidRPr="00AD5233" w:rsidRDefault="00351D87" w:rsidP="00FE5DE2">
            <w:pPr>
              <w:spacing w:line="256" w:lineRule="auto"/>
              <w:rPr>
                <w:color w:val="000000"/>
                <w:szCs w:val="22"/>
                <w:lang w:val="en-GB" w:eastAsia="en-US"/>
              </w:rPr>
            </w:pPr>
          </w:p>
        </w:tc>
      </w:tr>
      <w:tr w:rsidR="00351D87" w:rsidRPr="00DE5153" w14:paraId="38C7B1CC" w14:textId="77777777" w:rsidTr="00A70632">
        <w:trPr>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w:t>
            </w:r>
            <w:proofErr w:type="spellStart"/>
            <w:r>
              <w:rPr>
                <w:color w:val="000000"/>
                <w:sz w:val="18"/>
                <w:szCs w:val="18"/>
                <w:lang w:val="en-GB" w:eastAsia="en-US"/>
              </w:rPr>
              <w:t>Håkansson</w:t>
            </w:r>
            <w:proofErr w:type="spellEnd"/>
            <w:r>
              <w:rPr>
                <w:color w:val="000000"/>
                <w:sz w:val="18"/>
                <w:szCs w:val="18"/>
                <w:lang w:val="en-GB" w:eastAsia="en-US"/>
              </w:rPr>
              <w:t xml:space="preserve">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51D87" w:rsidRPr="00AD5233" w:rsidRDefault="00351D87" w:rsidP="00FE5DE2">
            <w:pPr>
              <w:spacing w:line="256" w:lineRule="auto"/>
              <w:rPr>
                <w:color w:val="000000"/>
                <w:szCs w:val="22"/>
                <w:lang w:val="en-GB" w:eastAsia="en-US"/>
              </w:rPr>
            </w:pPr>
          </w:p>
        </w:tc>
      </w:tr>
      <w:tr w:rsidR="00351D87" w:rsidRPr="00DE5153" w14:paraId="1AA407F7" w14:textId="77777777" w:rsidTr="00A70632">
        <w:trPr>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51D87" w:rsidRPr="00AD5233" w:rsidRDefault="00351D87" w:rsidP="00FE5DE2">
            <w:pPr>
              <w:spacing w:line="256" w:lineRule="auto"/>
              <w:rPr>
                <w:color w:val="000000"/>
                <w:szCs w:val="22"/>
                <w:lang w:val="en-GB" w:eastAsia="en-US"/>
              </w:rPr>
            </w:pPr>
          </w:p>
        </w:tc>
      </w:tr>
      <w:tr w:rsidR="00351D87" w:rsidRPr="00DE5153" w14:paraId="0E0C357A" w14:textId="77777777" w:rsidTr="00A70632">
        <w:trPr>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51D87" w:rsidRPr="00AD5233" w:rsidRDefault="00351D87" w:rsidP="00FE5DE2">
            <w:pPr>
              <w:spacing w:line="256" w:lineRule="auto"/>
              <w:rPr>
                <w:color w:val="000000"/>
                <w:szCs w:val="22"/>
                <w:lang w:val="en-GB" w:eastAsia="en-US"/>
              </w:rPr>
            </w:pPr>
          </w:p>
        </w:tc>
      </w:tr>
      <w:tr w:rsidR="00351D87" w:rsidRPr="00DE5153" w14:paraId="087897DF" w14:textId="77777777" w:rsidTr="00A70632">
        <w:trPr>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51D87" w:rsidRPr="00AD5233" w:rsidRDefault="00351D87" w:rsidP="00FE5DE2">
            <w:pPr>
              <w:spacing w:line="256" w:lineRule="auto"/>
              <w:rPr>
                <w:color w:val="000000"/>
                <w:szCs w:val="22"/>
                <w:lang w:val="en-GB" w:eastAsia="en-US"/>
              </w:rPr>
            </w:pPr>
          </w:p>
        </w:tc>
      </w:tr>
      <w:tr w:rsidR="00351D87" w:rsidRPr="00DE5153" w14:paraId="352C5C06" w14:textId="77777777" w:rsidTr="00A70632">
        <w:trPr>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0D6048EC" w:rsidR="00351D87" w:rsidRPr="00AD5233" w:rsidRDefault="001A1CC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2D187C" w14:textId="1FF8E7D9"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710FEF2" w14:textId="2AE3409B"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211891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51D87" w:rsidRPr="00AD5233" w:rsidRDefault="00351D87" w:rsidP="00FE5DE2">
            <w:pPr>
              <w:spacing w:line="256" w:lineRule="auto"/>
              <w:rPr>
                <w:color w:val="000000"/>
                <w:szCs w:val="22"/>
                <w:lang w:val="en-GB" w:eastAsia="en-US"/>
              </w:rPr>
            </w:pPr>
          </w:p>
        </w:tc>
      </w:tr>
      <w:tr w:rsidR="00351D87" w:rsidRPr="00DE5153" w14:paraId="540BAAD7" w14:textId="77777777" w:rsidTr="00A70632">
        <w:trPr>
          <w:trHeight w:val="300"/>
        </w:trPr>
        <w:tc>
          <w:tcPr>
            <w:tcW w:w="4536" w:type="dxa"/>
            <w:tcBorders>
              <w:top w:val="nil"/>
              <w:left w:val="single" w:sz="4" w:space="0" w:color="auto"/>
              <w:bottom w:val="single" w:sz="4" w:space="0" w:color="auto"/>
              <w:right w:val="nil"/>
            </w:tcBorders>
            <w:noWrap/>
          </w:tcPr>
          <w:p w14:paraId="01D3322B" w14:textId="568C748E" w:rsidR="00351D87" w:rsidRPr="00C1609B" w:rsidRDefault="00583837" w:rsidP="00FE5DE2">
            <w:pPr>
              <w:spacing w:line="256" w:lineRule="auto"/>
              <w:rPr>
                <w:color w:val="000000"/>
                <w:sz w:val="18"/>
                <w:szCs w:val="18"/>
                <w:lang w:val="en-GB" w:eastAsia="en-US"/>
              </w:rPr>
            </w:pPr>
            <w:r w:rsidRPr="00583837">
              <w:rPr>
                <w:color w:val="000000"/>
                <w:sz w:val="18"/>
                <w:szCs w:val="18"/>
                <w:lang w:val="en-GB" w:eastAsia="en-US"/>
              </w:rPr>
              <w:t xml:space="preserve">Sara-Lena </w:t>
            </w:r>
            <w:proofErr w:type="spellStart"/>
            <w:r w:rsidRPr="00583837">
              <w:rPr>
                <w:color w:val="000000"/>
                <w:sz w:val="18"/>
                <w:szCs w:val="18"/>
                <w:lang w:val="en-GB" w:eastAsia="en-US"/>
              </w:rPr>
              <w:t>Bjälkö</w:t>
            </w:r>
            <w:proofErr w:type="spellEnd"/>
            <w:r w:rsidRPr="00583837">
              <w:rPr>
                <w:color w:val="000000"/>
                <w:sz w:val="18"/>
                <w:szCs w:val="18"/>
                <w:lang w:val="en-GB" w:eastAsia="en-US"/>
              </w:rPr>
              <w:t xml:space="preserve"> </w:t>
            </w:r>
            <w:r w:rsidR="00351D87"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51D87" w:rsidRPr="00AD5233" w:rsidRDefault="00351D87" w:rsidP="00FE5DE2">
            <w:pPr>
              <w:spacing w:line="256" w:lineRule="auto"/>
              <w:rPr>
                <w:color w:val="000000"/>
                <w:szCs w:val="22"/>
                <w:lang w:val="en-GB" w:eastAsia="en-US"/>
              </w:rPr>
            </w:pPr>
          </w:p>
        </w:tc>
      </w:tr>
      <w:tr w:rsidR="00351D87" w:rsidRPr="00DE5153" w14:paraId="2B917407" w14:textId="77777777" w:rsidTr="00A70632">
        <w:trPr>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41DA2F3F" w:rsidR="00351D87" w:rsidRPr="00AD5233" w:rsidRDefault="001A1CC5"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82CC1A" w14:textId="6B324CCD"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EDCCEEC" w14:textId="2001DC79" w:rsidR="00351D87" w:rsidRPr="00AD5233" w:rsidRDefault="00205F00" w:rsidP="00FE5DE2">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7FB068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51D87" w:rsidRPr="00AD5233" w:rsidRDefault="00351D87" w:rsidP="00FE5DE2">
            <w:pPr>
              <w:spacing w:line="256" w:lineRule="auto"/>
              <w:rPr>
                <w:color w:val="000000"/>
                <w:szCs w:val="22"/>
                <w:lang w:val="en-GB" w:eastAsia="en-US"/>
              </w:rPr>
            </w:pPr>
          </w:p>
        </w:tc>
      </w:tr>
      <w:tr w:rsidR="00351D87" w:rsidRPr="00DE5153" w14:paraId="4F4AA260" w14:textId="77777777" w:rsidTr="00A70632">
        <w:trPr>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51D87" w:rsidRPr="00AD5233" w:rsidRDefault="00351D87" w:rsidP="00FE5DE2">
            <w:pPr>
              <w:spacing w:line="256" w:lineRule="auto"/>
              <w:rPr>
                <w:color w:val="000000"/>
                <w:szCs w:val="22"/>
                <w:lang w:val="en-GB" w:eastAsia="en-US"/>
              </w:rPr>
            </w:pPr>
          </w:p>
        </w:tc>
      </w:tr>
      <w:tr w:rsidR="00351D87" w:rsidRPr="00DE5153" w14:paraId="3F3B0C45" w14:textId="77777777" w:rsidTr="00A70632">
        <w:trPr>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51D87" w:rsidRPr="00AD5233" w:rsidRDefault="00351D87" w:rsidP="00FE5DE2">
            <w:pPr>
              <w:spacing w:line="256" w:lineRule="auto"/>
              <w:rPr>
                <w:color w:val="000000"/>
                <w:szCs w:val="22"/>
                <w:lang w:val="en-GB" w:eastAsia="en-US"/>
              </w:rPr>
            </w:pPr>
          </w:p>
        </w:tc>
      </w:tr>
      <w:tr w:rsidR="00351D87" w:rsidRPr="00DE5153" w14:paraId="6BDC98F9" w14:textId="77777777" w:rsidTr="00A70632">
        <w:trPr>
          <w:trHeight w:val="300"/>
        </w:trPr>
        <w:tc>
          <w:tcPr>
            <w:tcW w:w="4536" w:type="dxa"/>
            <w:tcBorders>
              <w:top w:val="nil"/>
              <w:left w:val="single" w:sz="4" w:space="0" w:color="auto"/>
              <w:bottom w:val="single" w:sz="4" w:space="0" w:color="auto"/>
              <w:right w:val="nil"/>
            </w:tcBorders>
            <w:noWrap/>
          </w:tcPr>
          <w:p w14:paraId="57528483" w14:textId="5B30CDFF" w:rsidR="00351D87" w:rsidRPr="00C1609B" w:rsidRDefault="002344C1" w:rsidP="00FE5DE2">
            <w:pPr>
              <w:spacing w:line="256" w:lineRule="auto"/>
              <w:rPr>
                <w:color w:val="000000"/>
                <w:sz w:val="18"/>
                <w:szCs w:val="18"/>
                <w:lang w:val="en-GB" w:eastAsia="en-US"/>
              </w:rPr>
            </w:pPr>
            <w:r w:rsidRPr="002344C1">
              <w:rPr>
                <w:color w:val="000000"/>
                <w:sz w:val="18"/>
                <w:szCs w:val="18"/>
                <w:lang w:val="en-GB" w:eastAsia="en-US"/>
              </w:rPr>
              <w:t xml:space="preserve">Samuel Gonzalez </w:t>
            </w:r>
            <w:proofErr w:type="spellStart"/>
            <w:r w:rsidRPr="002344C1">
              <w:rPr>
                <w:color w:val="000000"/>
                <w:sz w:val="18"/>
                <w:szCs w:val="18"/>
                <w:lang w:val="en-GB" w:eastAsia="en-US"/>
              </w:rPr>
              <w:t>Westling</w:t>
            </w:r>
            <w:proofErr w:type="spellEnd"/>
            <w:r w:rsidR="00351D87">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51D87" w:rsidRPr="00AD5233" w:rsidRDefault="00351D87" w:rsidP="00FE5DE2">
            <w:pPr>
              <w:spacing w:line="256" w:lineRule="auto"/>
              <w:rPr>
                <w:color w:val="000000"/>
                <w:szCs w:val="22"/>
                <w:lang w:val="en-GB" w:eastAsia="en-US"/>
              </w:rPr>
            </w:pPr>
          </w:p>
        </w:tc>
      </w:tr>
      <w:tr w:rsidR="00351D87" w:rsidRPr="00DE5153" w14:paraId="06AF801D" w14:textId="77777777" w:rsidTr="00A70632">
        <w:trPr>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Karin </w:t>
            </w:r>
            <w:proofErr w:type="spellStart"/>
            <w:r w:rsidRPr="003D3F25">
              <w:rPr>
                <w:color w:val="000000"/>
                <w:sz w:val="18"/>
                <w:szCs w:val="18"/>
                <w:lang w:val="en-GB" w:eastAsia="en-US"/>
              </w:rPr>
              <w:t>Rågsjö</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51D87" w:rsidRPr="00AD5233" w:rsidRDefault="00351D87" w:rsidP="00FE5DE2">
            <w:pPr>
              <w:spacing w:line="256" w:lineRule="auto"/>
              <w:rPr>
                <w:color w:val="000000"/>
                <w:szCs w:val="22"/>
                <w:lang w:val="en-GB" w:eastAsia="en-US"/>
              </w:rPr>
            </w:pPr>
          </w:p>
        </w:tc>
      </w:tr>
      <w:tr w:rsidR="00351D87" w:rsidRPr="00DE5153" w14:paraId="0046E3AC" w14:textId="77777777" w:rsidTr="00A70632">
        <w:trPr>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AD523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AD523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AD523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AD523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AD5233" w:rsidRDefault="00351D87" w:rsidP="00FE5DE2">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51D87" w:rsidRPr="00AD5233" w:rsidRDefault="00351D87" w:rsidP="00FE5DE2">
            <w:pPr>
              <w:spacing w:line="256" w:lineRule="auto"/>
              <w:rPr>
                <w:color w:val="000000"/>
                <w:szCs w:val="22"/>
                <w:lang w:val="en-GB" w:eastAsia="en-US"/>
              </w:rPr>
            </w:pPr>
          </w:p>
        </w:tc>
      </w:tr>
      <w:tr w:rsidR="00351D87" w:rsidRPr="00DE5153" w14:paraId="4B60E8B4"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AD523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AD523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AD523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AD523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AD5233" w:rsidRDefault="00351D87" w:rsidP="00FE5DE2">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51D87" w:rsidRPr="00AD5233" w:rsidRDefault="00351D87" w:rsidP="00FE5DE2">
            <w:pPr>
              <w:spacing w:line="256" w:lineRule="auto"/>
              <w:rPr>
                <w:color w:val="000000"/>
                <w:szCs w:val="22"/>
                <w:lang w:val="en-GB" w:eastAsia="en-US"/>
              </w:rPr>
            </w:pPr>
          </w:p>
        </w:tc>
      </w:tr>
      <w:tr w:rsidR="00351D87" w:rsidRPr="00DE5153" w14:paraId="5DCA78C6"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 xml:space="preserve">Marie-Louise </w:t>
            </w:r>
            <w:proofErr w:type="spellStart"/>
            <w:r w:rsidRPr="003B4C1F">
              <w:rPr>
                <w:color w:val="000000"/>
                <w:sz w:val="18"/>
                <w:szCs w:val="18"/>
                <w:lang w:eastAsia="en-US"/>
              </w:rPr>
              <w:t>Hänel</w:t>
            </w:r>
            <w:proofErr w:type="spellEnd"/>
            <w:r w:rsidRPr="003B4C1F">
              <w:rPr>
                <w:color w:val="000000"/>
                <w:sz w:val="18"/>
                <w:szCs w:val="18"/>
                <w:lang w:eastAsia="en-US"/>
              </w:rPr>
              <w:t xml:space="preserve">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9E414C"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9E414C" w:rsidRDefault="00351D87" w:rsidP="00FE5DE2">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9E414C" w:rsidRDefault="00351D87" w:rsidP="00FE5DE2">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9E414C" w:rsidRDefault="00351D87" w:rsidP="00FE5DE2">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9E414C" w:rsidRDefault="00351D87" w:rsidP="00FE5DE2">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9E414C" w:rsidRDefault="00351D87" w:rsidP="00FE5DE2">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51D87" w:rsidRPr="009E414C" w:rsidRDefault="00351D87" w:rsidP="00FE5DE2">
            <w:pPr>
              <w:spacing w:line="256" w:lineRule="auto"/>
              <w:rPr>
                <w:color w:val="000000"/>
                <w:lang w:eastAsia="en-US"/>
              </w:rPr>
            </w:pPr>
          </w:p>
        </w:tc>
      </w:tr>
      <w:tr w:rsidR="00351D87" w:rsidRPr="00DE5153" w14:paraId="09A9AB65" w14:textId="77777777" w:rsidTr="00A70632">
        <w:trPr>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51D87" w:rsidRPr="009E414C" w:rsidRDefault="00351D87" w:rsidP="00FE5DE2">
            <w:pPr>
              <w:spacing w:line="256" w:lineRule="auto"/>
              <w:rPr>
                <w:color w:val="000000"/>
                <w:lang w:val="en-GB" w:eastAsia="en-US"/>
              </w:rPr>
            </w:pPr>
          </w:p>
        </w:tc>
      </w:tr>
      <w:tr w:rsidR="00351D87" w:rsidRPr="00DE5153" w14:paraId="307EB5B2" w14:textId="77777777" w:rsidTr="00A70632">
        <w:trPr>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51D87" w:rsidRPr="009E414C" w:rsidRDefault="00351D87" w:rsidP="00FE5DE2">
            <w:pPr>
              <w:spacing w:line="256" w:lineRule="auto"/>
              <w:rPr>
                <w:color w:val="000000"/>
                <w:lang w:val="en-GB" w:eastAsia="en-US"/>
              </w:rPr>
            </w:pPr>
          </w:p>
        </w:tc>
      </w:tr>
      <w:tr w:rsidR="00351D87" w:rsidRPr="00DE5153" w14:paraId="01174BAB" w14:textId="77777777" w:rsidTr="00A70632">
        <w:trPr>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51D87" w:rsidRPr="009E414C" w:rsidRDefault="00351D87" w:rsidP="00FE5DE2">
            <w:pPr>
              <w:spacing w:line="256" w:lineRule="auto"/>
              <w:rPr>
                <w:color w:val="000000"/>
                <w:lang w:val="en-GB" w:eastAsia="en-US"/>
              </w:rPr>
            </w:pPr>
          </w:p>
        </w:tc>
      </w:tr>
      <w:tr w:rsidR="00351D87" w:rsidRPr="00DE5153" w14:paraId="155853A6" w14:textId="77777777" w:rsidTr="00A70632">
        <w:trPr>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51D87" w:rsidRPr="009E414C" w:rsidRDefault="00351D87" w:rsidP="00FE5DE2">
            <w:pPr>
              <w:spacing w:line="256" w:lineRule="auto"/>
              <w:rPr>
                <w:color w:val="000000"/>
                <w:lang w:val="en-GB" w:eastAsia="en-US"/>
              </w:rPr>
            </w:pPr>
          </w:p>
        </w:tc>
      </w:tr>
      <w:tr w:rsidR="00351D87" w:rsidRPr="00DE5153" w14:paraId="337C9FAE" w14:textId="77777777" w:rsidTr="00A70632">
        <w:trPr>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51D87" w:rsidRPr="009E414C" w:rsidRDefault="00351D87" w:rsidP="00FE5DE2">
            <w:pPr>
              <w:spacing w:line="256" w:lineRule="auto"/>
              <w:rPr>
                <w:color w:val="000000"/>
                <w:lang w:val="en-GB" w:eastAsia="en-US"/>
              </w:rPr>
            </w:pPr>
          </w:p>
        </w:tc>
      </w:tr>
      <w:tr w:rsidR="00351D87" w:rsidRPr="00DE5153" w14:paraId="6999DC6F" w14:textId="77777777" w:rsidTr="00A70632">
        <w:trPr>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51D87" w:rsidRPr="009E414C" w:rsidRDefault="00351D87" w:rsidP="00FE5DE2">
            <w:pPr>
              <w:spacing w:line="256" w:lineRule="auto"/>
              <w:rPr>
                <w:color w:val="000000"/>
                <w:lang w:val="en-GB" w:eastAsia="en-US"/>
              </w:rPr>
            </w:pPr>
          </w:p>
        </w:tc>
      </w:tr>
      <w:tr w:rsidR="00351D87" w:rsidRPr="00DE5153" w14:paraId="116C9507" w14:textId="77777777" w:rsidTr="00A70632">
        <w:trPr>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51D87" w:rsidRPr="009E414C" w:rsidRDefault="00351D87" w:rsidP="00FE5DE2">
            <w:pPr>
              <w:spacing w:line="256" w:lineRule="auto"/>
              <w:rPr>
                <w:color w:val="000000"/>
                <w:lang w:val="en-GB" w:eastAsia="en-US"/>
              </w:rPr>
            </w:pPr>
          </w:p>
        </w:tc>
      </w:tr>
      <w:tr w:rsidR="00351D87" w:rsidRPr="00DE5153" w14:paraId="3CE9C24C" w14:textId="77777777" w:rsidTr="00A70632">
        <w:trPr>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51D87" w:rsidRPr="009E414C" w:rsidRDefault="00351D87" w:rsidP="00FE5DE2">
            <w:pPr>
              <w:spacing w:line="256" w:lineRule="auto"/>
              <w:rPr>
                <w:color w:val="000000"/>
                <w:lang w:val="en-GB" w:eastAsia="en-US"/>
              </w:rPr>
            </w:pPr>
          </w:p>
        </w:tc>
      </w:tr>
      <w:tr w:rsidR="00351D87" w:rsidRPr="00DE5153" w14:paraId="237DC8F7" w14:textId="77777777" w:rsidTr="00A70632">
        <w:trPr>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Katarina </w:t>
            </w:r>
            <w:proofErr w:type="spellStart"/>
            <w:r w:rsidRPr="00EF494A">
              <w:rPr>
                <w:color w:val="000000"/>
                <w:sz w:val="18"/>
                <w:szCs w:val="18"/>
                <w:lang w:val="en-GB" w:eastAsia="en-US"/>
              </w:rPr>
              <w:t>Luhr</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51D87" w:rsidRPr="009E414C" w:rsidRDefault="00351D87" w:rsidP="00FE5DE2">
            <w:pPr>
              <w:spacing w:line="256" w:lineRule="auto"/>
              <w:rPr>
                <w:color w:val="000000"/>
                <w:lang w:val="en-GB" w:eastAsia="en-US"/>
              </w:rPr>
            </w:pPr>
          </w:p>
        </w:tc>
      </w:tr>
      <w:tr w:rsidR="00351D87" w:rsidRPr="00DE5153" w14:paraId="3E45637B" w14:textId="77777777" w:rsidTr="00A70632">
        <w:trPr>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51D87" w:rsidRPr="009E414C" w:rsidRDefault="00351D87" w:rsidP="00FE5DE2">
            <w:pPr>
              <w:spacing w:line="256" w:lineRule="auto"/>
              <w:rPr>
                <w:color w:val="000000"/>
                <w:lang w:val="en-GB" w:eastAsia="en-US"/>
              </w:rPr>
            </w:pPr>
          </w:p>
        </w:tc>
      </w:tr>
      <w:tr w:rsidR="00351D87" w:rsidRPr="00DE5153" w14:paraId="4F3A38A5" w14:textId="77777777" w:rsidTr="00A70632">
        <w:trPr>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51D87" w:rsidRPr="009E414C" w:rsidRDefault="00351D87" w:rsidP="00FE5DE2">
            <w:pPr>
              <w:spacing w:line="256" w:lineRule="auto"/>
              <w:rPr>
                <w:color w:val="000000"/>
                <w:lang w:val="en-GB" w:eastAsia="en-US"/>
              </w:rPr>
            </w:pPr>
          </w:p>
        </w:tc>
      </w:tr>
      <w:tr w:rsidR="00351D87" w:rsidRPr="00DE5153" w14:paraId="237A3A7E" w14:textId="77777777" w:rsidTr="00A70632">
        <w:trPr>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Ulrika </w:t>
            </w:r>
            <w:proofErr w:type="spellStart"/>
            <w:r w:rsidRPr="00EF494A">
              <w:rPr>
                <w:color w:val="000000"/>
                <w:sz w:val="18"/>
                <w:szCs w:val="18"/>
                <w:lang w:val="en-GB" w:eastAsia="en-US"/>
              </w:rPr>
              <w:t>Westerlund</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51D87" w:rsidRPr="009E414C" w:rsidRDefault="00351D87" w:rsidP="00FE5DE2">
            <w:pPr>
              <w:spacing w:line="256" w:lineRule="auto"/>
              <w:rPr>
                <w:color w:val="000000"/>
                <w:lang w:val="en-GB" w:eastAsia="en-US"/>
              </w:rPr>
            </w:pPr>
          </w:p>
        </w:tc>
      </w:tr>
      <w:tr w:rsidR="00351D87" w:rsidRPr="00DE5153" w14:paraId="2A872BED" w14:textId="77777777" w:rsidTr="00A70632">
        <w:trPr>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51D87" w:rsidRPr="009E414C" w:rsidRDefault="00351D87" w:rsidP="00FE5DE2">
            <w:pPr>
              <w:spacing w:line="256" w:lineRule="auto"/>
              <w:rPr>
                <w:color w:val="000000"/>
                <w:lang w:val="en-GB" w:eastAsia="en-US"/>
              </w:rPr>
            </w:pPr>
          </w:p>
        </w:tc>
      </w:tr>
      <w:tr w:rsidR="00351D87" w:rsidRPr="00DE5153" w14:paraId="7AA03E19" w14:textId="77777777" w:rsidTr="00A70632">
        <w:trPr>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A534F7D" w:rsidR="00351D87" w:rsidRPr="009E414C"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11AB771B" w14:textId="0273D9B7" w:rsidR="00351D87" w:rsidRPr="009E414C"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7A04F795" w14:textId="3173E718" w:rsidR="00351D87" w:rsidRPr="009E414C"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2B9B18D9"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51D87" w:rsidRPr="009E414C" w:rsidRDefault="00351D87" w:rsidP="00FE5DE2">
            <w:pPr>
              <w:spacing w:line="256" w:lineRule="auto"/>
              <w:rPr>
                <w:color w:val="000000"/>
                <w:lang w:val="en-GB" w:eastAsia="en-US"/>
              </w:rPr>
            </w:pPr>
          </w:p>
        </w:tc>
      </w:tr>
      <w:tr w:rsidR="00351D87" w:rsidRPr="00DE5153" w14:paraId="0694A77C" w14:textId="77777777" w:rsidTr="00A70632">
        <w:trPr>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51D87" w:rsidRPr="009E414C" w:rsidRDefault="00351D87" w:rsidP="00FE5DE2">
            <w:pPr>
              <w:spacing w:line="256" w:lineRule="auto"/>
              <w:rPr>
                <w:color w:val="000000"/>
                <w:lang w:val="en-GB" w:eastAsia="en-US"/>
              </w:rPr>
            </w:pPr>
          </w:p>
        </w:tc>
      </w:tr>
      <w:tr w:rsidR="00351D87" w:rsidRPr="00DE5153" w14:paraId="5B53A47F" w14:textId="77777777" w:rsidTr="00A70632">
        <w:trPr>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51D87" w:rsidRPr="009E414C" w:rsidRDefault="00351D87" w:rsidP="00FE5DE2">
            <w:pPr>
              <w:spacing w:line="256" w:lineRule="auto"/>
              <w:rPr>
                <w:color w:val="000000"/>
                <w:lang w:val="en-GB" w:eastAsia="en-US"/>
              </w:rPr>
            </w:pPr>
          </w:p>
        </w:tc>
      </w:tr>
      <w:tr w:rsidR="00351D87" w:rsidRPr="00DE5153" w14:paraId="295F65AA" w14:textId="77777777" w:rsidTr="00A70632">
        <w:trPr>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51D87" w:rsidRPr="009E414C" w:rsidRDefault="00351D87" w:rsidP="00FE5DE2">
            <w:pPr>
              <w:spacing w:line="256" w:lineRule="auto"/>
              <w:rPr>
                <w:color w:val="000000"/>
                <w:lang w:val="en-GB" w:eastAsia="en-US"/>
              </w:rPr>
            </w:pPr>
          </w:p>
        </w:tc>
      </w:tr>
      <w:tr w:rsidR="00351D87" w:rsidRPr="00DE5153" w14:paraId="1A2B99CE" w14:textId="77777777" w:rsidTr="00A70632">
        <w:trPr>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51D87" w:rsidRPr="009E414C" w:rsidRDefault="00351D87" w:rsidP="00FE5DE2">
            <w:pPr>
              <w:spacing w:line="256" w:lineRule="auto"/>
              <w:rPr>
                <w:color w:val="000000"/>
                <w:lang w:val="en-GB" w:eastAsia="en-US"/>
              </w:rPr>
            </w:pPr>
          </w:p>
        </w:tc>
      </w:tr>
      <w:tr w:rsidR="00351D87" w:rsidRPr="00DE5153" w14:paraId="368618D4" w14:textId="77777777" w:rsidTr="00A70632">
        <w:trPr>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77777777" w:rsidR="00351D87" w:rsidRPr="009E414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9E414C"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51D87" w:rsidRPr="009E414C" w:rsidRDefault="00351D87" w:rsidP="00FE5DE2">
            <w:pPr>
              <w:spacing w:line="256" w:lineRule="auto"/>
              <w:rPr>
                <w:color w:val="000000"/>
                <w:lang w:val="en-GB" w:eastAsia="en-US"/>
              </w:rPr>
            </w:pPr>
          </w:p>
        </w:tc>
      </w:tr>
      <w:tr w:rsidR="00351D87" w:rsidRPr="00DE5153" w14:paraId="16F4D9E7"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191D52D1" w:rsidR="00351D87" w:rsidRPr="009E414C" w:rsidRDefault="001A1CC5"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4C4B3AB0" w14:textId="4675649A" w:rsidR="00351D87" w:rsidRPr="009E414C" w:rsidRDefault="00205F00"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7D175058" w14:textId="20A15378" w:rsidR="00351D87" w:rsidRPr="009E414C" w:rsidRDefault="00205F00" w:rsidP="00FE5DE2">
            <w:pPr>
              <w:spacing w:line="256" w:lineRule="auto"/>
              <w:rPr>
                <w:color w:val="000000"/>
                <w:lang w:val="en-GB" w:eastAsia="en-US"/>
              </w:rPr>
            </w:pPr>
            <w:r>
              <w:rPr>
                <w:color w:val="000000"/>
                <w:lang w:val="en-GB" w:eastAsia="en-US"/>
              </w:rPr>
              <w:t>X</w:t>
            </w:r>
          </w:p>
        </w:tc>
        <w:tc>
          <w:tcPr>
            <w:tcW w:w="782" w:type="dxa"/>
            <w:tcBorders>
              <w:top w:val="nil"/>
              <w:left w:val="nil"/>
              <w:bottom w:val="single" w:sz="4" w:space="0" w:color="auto"/>
              <w:right w:val="single" w:sz="4" w:space="0" w:color="auto"/>
            </w:tcBorders>
            <w:noWrap/>
          </w:tcPr>
          <w:p w14:paraId="02723B14" w14:textId="77777777" w:rsidR="00351D87" w:rsidRPr="009E414C"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9E414C"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9E414C"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51D87" w:rsidRPr="009E414C" w:rsidRDefault="00351D87" w:rsidP="00FE5DE2">
            <w:pPr>
              <w:spacing w:line="256" w:lineRule="auto"/>
              <w:rPr>
                <w:color w:val="000000"/>
                <w:lang w:val="en-GB" w:eastAsia="en-US"/>
              </w:rPr>
            </w:pPr>
          </w:p>
        </w:tc>
      </w:tr>
      <w:tr w:rsidR="00646F17" w:rsidRPr="00DE5153" w14:paraId="5FD2138F" w14:textId="77777777" w:rsidTr="00A70632">
        <w:trPr>
          <w:trHeight w:val="300"/>
        </w:trPr>
        <w:tc>
          <w:tcPr>
            <w:tcW w:w="4536" w:type="dxa"/>
            <w:tcBorders>
              <w:top w:val="single" w:sz="4" w:space="0" w:color="auto"/>
              <w:left w:val="single" w:sz="4" w:space="0" w:color="auto"/>
              <w:bottom w:val="single" w:sz="4" w:space="0" w:color="auto"/>
              <w:right w:val="nil"/>
            </w:tcBorders>
            <w:noWrap/>
          </w:tcPr>
          <w:p w14:paraId="63FDE48C" w14:textId="610E5D9E" w:rsidR="00646F17" w:rsidRPr="003016B3" w:rsidRDefault="00646F17" w:rsidP="00FE5DE2">
            <w:pPr>
              <w:spacing w:line="256" w:lineRule="auto"/>
              <w:rPr>
                <w:color w:val="000000"/>
                <w:sz w:val="18"/>
                <w:szCs w:val="18"/>
                <w:lang w:val="en-GB" w:eastAsia="en-US"/>
              </w:rPr>
            </w:pPr>
            <w:r>
              <w:rPr>
                <w:color w:val="000000"/>
                <w:sz w:val="18"/>
                <w:szCs w:val="18"/>
                <w:lang w:val="en-GB" w:eastAsia="en-US"/>
              </w:rPr>
              <w:t xml:space="preserve">Fredrik </w:t>
            </w:r>
            <w:proofErr w:type="spellStart"/>
            <w:r>
              <w:rPr>
                <w:color w:val="000000"/>
                <w:sz w:val="18"/>
                <w:szCs w:val="18"/>
                <w:lang w:val="en-GB" w:eastAsia="en-US"/>
              </w:rPr>
              <w:t>Lindstål</w:t>
            </w:r>
            <w:proofErr w:type="spellEnd"/>
            <w:r>
              <w:rPr>
                <w:color w:val="000000"/>
                <w:sz w:val="18"/>
                <w:szCs w:val="18"/>
                <w:lang w:val="en-GB" w:eastAsia="en-US"/>
              </w:rPr>
              <w:t xml:space="preserve"> (C)</w:t>
            </w: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646F17" w:rsidRPr="009E414C" w:rsidRDefault="00646F1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646F17" w:rsidRPr="009E414C" w:rsidRDefault="00646F1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646F17" w:rsidRPr="009E414C" w:rsidRDefault="00646F1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646F17" w:rsidRPr="009E414C" w:rsidRDefault="00646F1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646F17" w:rsidRPr="009E414C" w:rsidRDefault="00646F1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646F17" w:rsidRPr="009E414C" w:rsidRDefault="00646F1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646F17" w:rsidRPr="009E414C" w:rsidRDefault="00646F17" w:rsidP="00FE5DE2">
            <w:pPr>
              <w:spacing w:line="256" w:lineRule="auto"/>
              <w:rPr>
                <w:color w:val="000000"/>
                <w:lang w:val="en-GB" w:eastAsia="en-US"/>
              </w:rPr>
            </w:pPr>
          </w:p>
        </w:tc>
      </w:tr>
      <w:tr w:rsidR="00351D87" w:rsidRPr="00321ABF" w14:paraId="6A3AB734" w14:textId="77777777" w:rsidTr="00A70632">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0782FE12"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7AADF89" w14:textId="661EA5F3" w:rsidR="00FB1E79" w:rsidRPr="00FB1E79" w:rsidRDefault="008830A7" w:rsidP="00FB1E79">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FB1E79">
        <w:rPr>
          <w:b/>
        </w:rPr>
        <w:t>13</w:t>
      </w:r>
    </w:p>
    <w:p w14:paraId="414E2F69" w14:textId="41C308FD" w:rsidR="00FB1E79" w:rsidRDefault="00FB1E79" w:rsidP="00FB1E79">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46</w:t>
      </w:r>
    </w:p>
    <w:p w14:paraId="1B3CC5F2" w14:textId="6D89CD71" w:rsidR="00FB1E79" w:rsidRDefault="00FB1E79" w:rsidP="00FB1E79">
      <w:pPr>
        <w:widowControl/>
      </w:pPr>
      <w:r w:rsidRPr="00906289">
        <w:t>Samrådet avslutades den</w:t>
      </w:r>
      <w:r>
        <w:t xml:space="preserve"> 13 november 2025. </w:t>
      </w:r>
      <w:r w:rsidRPr="00906289">
        <w:t>Det fanns stöd för regeringens ståndpunkt</w:t>
      </w:r>
      <w:r>
        <w:t xml:space="preserve">er. Inga avvikande ståndpunkter har inkommit. </w:t>
      </w:r>
    </w:p>
    <w:p w14:paraId="08217C51" w14:textId="77777777" w:rsidR="00FB1E79" w:rsidRDefault="00FB1E79" w:rsidP="007D2AFB">
      <w:pPr>
        <w:rPr>
          <w:b/>
          <w:bCs/>
        </w:rPr>
      </w:pPr>
    </w:p>
    <w:p w14:paraId="3320DB74" w14:textId="06D72E8D" w:rsidR="007D2AFB" w:rsidRDefault="007D2AFB" w:rsidP="007D2AFB">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0E8FB03C" w14:textId="26B675F7" w:rsidR="007D2AFB" w:rsidRDefault="007D2AFB" w:rsidP="007D2AFB">
      <w:pPr>
        <w:widowControl/>
      </w:pPr>
      <w:r w:rsidRPr="00906289">
        <w:t>Samrådet avslutades den</w:t>
      </w:r>
      <w:r>
        <w:t xml:space="preserve"> 13 november 2025. </w:t>
      </w:r>
      <w:r w:rsidRPr="00906289">
        <w:t>Det fanns stöd för regeringens ståndpunkt</w:t>
      </w:r>
      <w:r>
        <w:t xml:space="preserve">. Ingen avvikande ståndpunkt har inkommit. </w:t>
      </w:r>
    </w:p>
    <w:p w14:paraId="58C903BD" w14:textId="446529E6" w:rsidR="007D2AFB" w:rsidRDefault="007D2AFB" w:rsidP="007D2AFB">
      <w:pPr>
        <w:widowControl/>
      </w:pPr>
      <w:r>
        <w:br/>
        <w:t>- Uttalande från rådet kopplat till politisk överenskommelse om ändring av förordning (EG) nr 1186/2009 vad gäller avskaffandet av tröskelvärdet för tullbefrielse.</w:t>
      </w:r>
    </w:p>
    <w:p w14:paraId="37D5C62B" w14:textId="1686CD3D" w:rsidR="001A1CC5" w:rsidRDefault="001A1CC5" w:rsidP="001A1CC5">
      <w:pPr>
        <w:tabs>
          <w:tab w:val="left" w:pos="2097"/>
        </w:tabs>
        <w:rPr>
          <w:b/>
          <w:bCs/>
        </w:rPr>
      </w:pPr>
    </w:p>
    <w:p w14:paraId="0DF1CAF6" w14:textId="3E716CF1" w:rsidR="007D2AFB" w:rsidRDefault="007D2AFB" w:rsidP="007D2AFB">
      <w:pPr>
        <w:tabs>
          <w:tab w:val="left" w:pos="2097"/>
        </w:tabs>
        <w:rPr>
          <w:b/>
          <w:bCs/>
        </w:rPr>
      </w:pPr>
      <w:r>
        <w:rPr>
          <w:b/>
          <w:bCs/>
        </w:rPr>
        <w:t>Skriftligt samråd med EU-nämnden avseende listor med</w:t>
      </w:r>
      <w:r w:rsidRPr="0037060A">
        <w:rPr>
          <w:b/>
          <w:bCs/>
        </w:rPr>
        <w:t xml:space="preserve"> troliga A-punkter v. </w:t>
      </w:r>
      <w:r>
        <w:rPr>
          <w:b/>
          <w:bCs/>
        </w:rPr>
        <w:t>46</w:t>
      </w:r>
    </w:p>
    <w:p w14:paraId="1003F193" w14:textId="2F6F0B2C" w:rsidR="007D2AFB" w:rsidRDefault="007D2AFB" w:rsidP="007D2AFB">
      <w:pPr>
        <w:tabs>
          <w:tab w:val="left" w:pos="2097"/>
        </w:tabs>
      </w:pPr>
      <w:r>
        <w:t xml:space="preserve">Samrådet avslutades den 13 november 2025. Det fanns stöd för regeringens ståndpunkter. </w:t>
      </w:r>
    </w:p>
    <w:p w14:paraId="67B2A853" w14:textId="77777777" w:rsidR="007D2AFB" w:rsidRDefault="007D2AFB" w:rsidP="007D2AFB"/>
    <w:p w14:paraId="48FF1AF8" w14:textId="7579216D" w:rsidR="007D2AFB" w:rsidRPr="007D2AFB" w:rsidRDefault="007D2AFB" w:rsidP="007D2AFB">
      <w:pPr>
        <w:rPr>
          <w:sz w:val="22"/>
          <w:szCs w:val="22"/>
          <w:u w:val="single"/>
        </w:rPr>
      </w:pPr>
      <w:r w:rsidRPr="0093093E">
        <w:rPr>
          <w:sz w:val="22"/>
          <w:szCs w:val="22"/>
          <w:u w:val="single"/>
        </w:rPr>
        <w:t>Följande avvikande ståndpunkt har anmälts av</w:t>
      </w:r>
      <w:r>
        <w:rPr>
          <w:sz w:val="22"/>
          <w:szCs w:val="22"/>
          <w:u w:val="single"/>
        </w:rPr>
        <w:t xml:space="preserve"> </w:t>
      </w:r>
      <w:r w:rsidRPr="007D2AFB">
        <w:rPr>
          <w:sz w:val="22"/>
          <w:szCs w:val="22"/>
          <w:u w:val="single"/>
        </w:rPr>
        <w:t xml:space="preserve">Vänsterpartiet: </w:t>
      </w:r>
    </w:p>
    <w:p w14:paraId="7A3FA3DD" w14:textId="77777777" w:rsidR="007D2AFB" w:rsidRPr="007D2AFB" w:rsidRDefault="007D2AFB" w:rsidP="007D2AFB">
      <w:pPr>
        <w:rPr>
          <w:sz w:val="22"/>
          <w:szCs w:val="22"/>
          <w:lang w:val="en-GB"/>
        </w:rPr>
      </w:pPr>
      <w:r w:rsidRPr="007D2AFB">
        <w:rPr>
          <w:sz w:val="22"/>
          <w:szCs w:val="22"/>
          <w:lang w:val="en-GB"/>
        </w:rPr>
        <w:t>“6. Council Decision on the signing and provisional application of the Protocol (2025-2032) on the implementation of the Sustainable Fisheries Partnership Agreement with the Government of the Cook Islands</w:t>
      </w:r>
    </w:p>
    <w:p w14:paraId="767E60B9" w14:textId="77777777" w:rsidR="007D2AFB" w:rsidRPr="007D2AFB" w:rsidRDefault="007D2AFB" w:rsidP="007D2AFB">
      <w:pPr>
        <w:rPr>
          <w:sz w:val="22"/>
          <w:szCs w:val="22"/>
          <w:lang w:val="en-GB"/>
        </w:rPr>
      </w:pPr>
    </w:p>
    <w:p w14:paraId="69519AC1" w14:textId="77777777" w:rsidR="007D2AFB" w:rsidRPr="007D2AFB" w:rsidRDefault="007D2AFB" w:rsidP="007D2AFB">
      <w:pPr>
        <w:rPr>
          <w:sz w:val="22"/>
          <w:szCs w:val="22"/>
          <w:lang w:val="en-GB"/>
        </w:rPr>
      </w:pPr>
      <w:r w:rsidRPr="007D2AFB">
        <w:rPr>
          <w:sz w:val="22"/>
          <w:szCs w:val="22"/>
          <w:lang w:val="en-GB"/>
        </w:rPr>
        <w:t>7. Council Decision on the conclusion of the Protocol (2025-2032) on the implementation of the Sustainable Fisheries Partnership Agreement with the Government of the Cook Islands</w:t>
      </w:r>
    </w:p>
    <w:p w14:paraId="7AAAE08F" w14:textId="77777777" w:rsidR="007D2AFB" w:rsidRPr="007D2AFB" w:rsidRDefault="007D2AFB" w:rsidP="007D2AFB">
      <w:pPr>
        <w:rPr>
          <w:sz w:val="22"/>
          <w:szCs w:val="22"/>
          <w:lang w:val="en-GB"/>
        </w:rPr>
      </w:pPr>
    </w:p>
    <w:p w14:paraId="0875D739" w14:textId="77777777" w:rsidR="007D2AFB" w:rsidRPr="007D2AFB" w:rsidRDefault="007D2AFB" w:rsidP="007D2AFB">
      <w:pPr>
        <w:rPr>
          <w:sz w:val="22"/>
          <w:szCs w:val="22"/>
          <w:lang w:val="en-GB"/>
        </w:rPr>
      </w:pPr>
      <w:r w:rsidRPr="007D2AFB">
        <w:rPr>
          <w:sz w:val="22"/>
          <w:szCs w:val="22"/>
          <w:lang w:val="en-GB"/>
        </w:rPr>
        <w:t>8. Council Regulation on the allocation of the fishing opportunities provided for in the Protocol on the implementation of the Sustainable Fisheries Partnership Agreement with the Government of the Cook Islands</w:t>
      </w:r>
    </w:p>
    <w:p w14:paraId="4C7C547F" w14:textId="10D91930" w:rsidR="007D2AFB" w:rsidRPr="007D2AFB" w:rsidRDefault="007D2AFB" w:rsidP="007D2AFB">
      <w:pPr>
        <w:rPr>
          <w:sz w:val="22"/>
          <w:szCs w:val="22"/>
        </w:rPr>
      </w:pPr>
      <w:r w:rsidRPr="007D2AFB">
        <w:rPr>
          <w:sz w:val="22"/>
          <w:szCs w:val="22"/>
        </w:rPr>
        <w:t>Vänsterpartiet vill se ett hållbart och lokalt förankrat fiske. Att fiskefartyg från EU länder åker världen över för att fiska kan inte anses bidra till ett hållbara fiske. Andra länders fiske, bl.a. europeiskt, minskar möjligheterna för lokalbefolkningen att själva leva av fisken. Vänsterpartiet menar därför att den svenska linjen ska vara att EU inte ska kräva europeiska fångstkvoter utan istället inrikta sig på att stödja lokalt hållbart fiske. Regeringen borde därför rösta nej till protokollet.”</w:t>
      </w:r>
    </w:p>
    <w:p w14:paraId="32BF8130" w14:textId="77777777" w:rsidR="007D2AFB" w:rsidRDefault="007D2AFB" w:rsidP="001A1CC5">
      <w:pPr>
        <w:tabs>
          <w:tab w:val="left" w:pos="2097"/>
        </w:tabs>
        <w:rPr>
          <w:b/>
          <w:bCs/>
        </w:rPr>
      </w:pPr>
    </w:p>
    <w:p w14:paraId="05B501D3" w14:textId="581FD45B" w:rsidR="001A1CC5" w:rsidRDefault="001A1CC5" w:rsidP="001A1CC5">
      <w:pPr>
        <w:rPr>
          <w:b/>
          <w:bCs/>
        </w:rPr>
      </w:pPr>
      <w:r w:rsidRPr="00906289">
        <w:rPr>
          <w:b/>
          <w:bCs/>
        </w:rPr>
        <w:t>Skriftligt samråd med EU-nämnden av</w:t>
      </w:r>
      <w:r>
        <w:rPr>
          <w:b/>
          <w:bCs/>
        </w:rPr>
        <w:t>s</w:t>
      </w:r>
      <w:r w:rsidRPr="00906289">
        <w:rPr>
          <w:b/>
          <w:bCs/>
        </w:rPr>
        <w:t>een</w:t>
      </w:r>
      <w:r>
        <w:rPr>
          <w:b/>
          <w:bCs/>
        </w:rPr>
        <w:t xml:space="preserve">de </w:t>
      </w:r>
      <w:r w:rsidR="007D2AFB">
        <w:rPr>
          <w:b/>
          <w:bCs/>
        </w:rPr>
        <w:t>två</w:t>
      </w:r>
      <w:r>
        <w:rPr>
          <w:b/>
          <w:bCs/>
        </w:rPr>
        <w:t xml:space="preserve"> </w:t>
      </w:r>
      <w:r w:rsidRPr="00906289">
        <w:rPr>
          <w:b/>
          <w:bCs/>
        </w:rPr>
        <w:t>annotering</w:t>
      </w:r>
      <w:r>
        <w:rPr>
          <w:b/>
          <w:bCs/>
        </w:rPr>
        <w:t xml:space="preserve">ar </w:t>
      </w:r>
      <w:r w:rsidRPr="00906289">
        <w:rPr>
          <w:b/>
          <w:bCs/>
        </w:rPr>
        <w:t xml:space="preserve">på </w:t>
      </w:r>
      <w:r>
        <w:rPr>
          <w:b/>
          <w:bCs/>
        </w:rPr>
        <w:t>utrikesområdet</w:t>
      </w:r>
    </w:p>
    <w:p w14:paraId="6AA2719D" w14:textId="018984F7" w:rsidR="001A1CC5" w:rsidRDefault="001A1CC5" w:rsidP="001A1CC5">
      <w:pPr>
        <w:widowControl/>
      </w:pPr>
      <w:r w:rsidRPr="00906289">
        <w:t>Samrådet avslutades den</w:t>
      </w:r>
      <w:r>
        <w:t xml:space="preserve"> </w:t>
      </w:r>
      <w:r w:rsidR="007D2AFB">
        <w:t>12 november 2025</w:t>
      </w:r>
      <w:r>
        <w:t xml:space="preserve">. </w:t>
      </w:r>
      <w:r w:rsidRPr="00906289">
        <w:t>Det fanns stöd för regeringens ståndpunkt</w:t>
      </w:r>
      <w:r>
        <w:t>er</w:t>
      </w:r>
      <w:r w:rsidRPr="00906289">
        <w:t>.</w:t>
      </w:r>
      <w:r w:rsidR="007D2AFB">
        <w:t xml:space="preserve"> Inga avvikande ståndpunkter har inkommit.</w:t>
      </w:r>
    </w:p>
    <w:p w14:paraId="0D90BE02" w14:textId="77777777" w:rsidR="007D2AFB" w:rsidRDefault="007D2AFB" w:rsidP="007D2AFB">
      <w:pPr>
        <w:rPr>
          <w:rFonts w:ascii="Arial" w:hAnsi="Arial" w:cs="Arial"/>
          <w:sz w:val="22"/>
          <w:szCs w:val="22"/>
        </w:rPr>
      </w:pPr>
    </w:p>
    <w:p w14:paraId="04D5FA11" w14:textId="77777777" w:rsidR="007D2AFB" w:rsidRDefault="007D2AFB" w:rsidP="007D2AFB">
      <w:pPr>
        <w:pStyle w:val="Liststycke"/>
        <w:widowControl/>
        <w:numPr>
          <w:ilvl w:val="0"/>
          <w:numId w:val="35"/>
        </w:numPr>
        <w:contextualSpacing w:val="0"/>
        <w:rPr>
          <w:rFonts w:ascii="Aptos" w:hAnsi="Aptos" w:cs="Calibri"/>
          <w:sz w:val="22"/>
          <w:szCs w:val="22"/>
        </w:rPr>
      </w:pPr>
      <w:r>
        <w:rPr>
          <w:sz w:val="22"/>
          <w:szCs w:val="22"/>
        </w:rPr>
        <w:t>Antagande av rådsbeslut om ändring av rådets beslut om en stödåtgärd inom ramen för den europeiska fredsfaciliteten till stöd för Republiken Moldaviens försvarsmakt</w:t>
      </w:r>
    </w:p>
    <w:p w14:paraId="74ED8C84" w14:textId="1FE71F84" w:rsidR="001A1CC5" w:rsidRPr="00221CE3" w:rsidRDefault="007D2AFB" w:rsidP="007D2AFB">
      <w:pPr>
        <w:pStyle w:val="Liststycke"/>
        <w:widowControl/>
        <w:numPr>
          <w:ilvl w:val="0"/>
          <w:numId w:val="35"/>
        </w:numPr>
        <w:contextualSpacing w:val="0"/>
        <w:rPr>
          <w:sz w:val="22"/>
          <w:szCs w:val="22"/>
        </w:rPr>
      </w:pPr>
      <w:r>
        <w:t>Antagande av rådsbeslut om ändring av rådets beslut om restriktiva åtgärder med anledning av situationen i Ryssland</w:t>
      </w:r>
    </w:p>
    <w:p w14:paraId="7F128569" w14:textId="77777777" w:rsidR="001A1CC5" w:rsidRDefault="001A1CC5" w:rsidP="001A1CC5">
      <w:pPr>
        <w:tabs>
          <w:tab w:val="left" w:pos="2097"/>
        </w:tabs>
        <w:rPr>
          <w:b/>
          <w:bCs/>
        </w:rPr>
      </w:pPr>
    </w:p>
    <w:p w14:paraId="66A7E6FE" w14:textId="4A7C89D1" w:rsidR="001A1CC5" w:rsidRDefault="001A1CC5" w:rsidP="001A1CC5">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52558DC4" w14:textId="13BEB733" w:rsidR="001A1CC5" w:rsidRDefault="001A1CC5" w:rsidP="001A1CC5">
      <w:pPr>
        <w:widowControl/>
      </w:pPr>
      <w:r w:rsidRPr="00906289">
        <w:t>Samrådet avslutades den</w:t>
      </w:r>
      <w:r>
        <w:t xml:space="preserve"> 7 november 2025. </w:t>
      </w:r>
      <w:r w:rsidRPr="00906289">
        <w:t>Det fanns stöd för regeringens ståndpunkt.</w:t>
      </w:r>
      <w:r>
        <w:t xml:space="preserve"> Ingen avvikande ståndpunkt har inkommit.</w:t>
      </w:r>
    </w:p>
    <w:p w14:paraId="034758E6" w14:textId="632A244D" w:rsidR="001A1CC5" w:rsidRDefault="001A1CC5" w:rsidP="001A1CC5">
      <w:pPr>
        <w:widowControl/>
      </w:pPr>
    </w:p>
    <w:p w14:paraId="62BF9961" w14:textId="36EF3E70" w:rsidR="001A1CC5" w:rsidRDefault="001A1CC5" w:rsidP="001A1CC5">
      <w:pPr>
        <w:widowControl/>
      </w:pPr>
      <w:r>
        <w:t>- Gemensamma ministerkommittén EU–Kanada (Niagara-on-the-Lake den 11 november 2025): gemensam förklaring</w:t>
      </w:r>
    </w:p>
    <w:p w14:paraId="1E278777" w14:textId="77777777" w:rsidR="001A1CC5" w:rsidRDefault="001A1CC5" w:rsidP="001A1CC5">
      <w:pPr>
        <w:tabs>
          <w:tab w:val="left" w:pos="2097"/>
        </w:tabs>
        <w:rPr>
          <w:b/>
          <w:bCs/>
        </w:rPr>
      </w:pPr>
    </w:p>
    <w:p w14:paraId="5A59B210" w14:textId="6512D2A2" w:rsidR="001A1CC5" w:rsidRDefault="001A1CC5" w:rsidP="001A1CC5">
      <w:pPr>
        <w:tabs>
          <w:tab w:val="left" w:pos="2097"/>
        </w:tabs>
        <w:rPr>
          <w:b/>
          <w:bCs/>
        </w:rPr>
      </w:pPr>
      <w:r>
        <w:rPr>
          <w:b/>
          <w:bCs/>
        </w:rPr>
        <w:t>Skriftligt samråd med EU-nämnden avseende listor med</w:t>
      </w:r>
      <w:r w:rsidRPr="0037060A">
        <w:rPr>
          <w:b/>
          <w:bCs/>
        </w:rPr>
        <w:t xml:space="preserve"> troliga A-punkter v.</w:t>
      </w:r>
      <w:r>
        <w:rPr>
          <w:b/>
          <w:bCs/>
        </w:rPr>
        <w:t xml:space="preserve"> 45</w:t>
      </w:r>
      <w:r w:rsidRPr="0037060A">
        <w:rPr>
          <w:b/>
          <w:bCs/>
        </w:rPr>
        <w:t xml:space="preserve"> </w:t>
      </w:r>
    </w:p>
    <w:p w14:paraId="2B6B68CE" w14:textId="0751624D" w:rsidR="004A4C77" w:rsidRPr="00FB1E79" w:rsidRDefault="001A1CC5" w:rsidP="00221CE3">
      <w:pPr>
        <w:tabs>
          <w:tab w:val="left" w:pos="2097"/>
        </w:tabs>
      </w:pPr>
      <w:r>
        <w:t>Samrådet avslutades den 7 november 2025. Det fanns stöd för regeringens ståndpunkt</w:t>
      </w:r>
      <w:r w:rsidR="00FB1E79">
        <w:t>er</w:t>
      </w:r>
      <w:r>
        <w:t>. Ing</w:t>
      </w:r>
      <w:r w:rsidR="00FB1E79">
        <w:t>a</w:t>
      </w:r>
      <w:r>
        <w:t xml:space="preserve"> avvikande ståndpunkt</w:t>
      </w:r>
      <w:r w:rsidR="00FB1E79">
        <w:t>er</w:t>
      </w:r>
      <w:r>
        <w:t xml:space="preserve"> har inkommit.</w:t>
      </w:r>
    </w:p>
    <w:sectPr w:rsidR="004A4C77" w:rsidRPr="00FB1E79"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D769" w14:textId="77777777" w:rsidR="00284E0A" w:rsidRDefault="00284E0A" w:rsidP="00011EB2">
      <w:r>
        <w:separator/>
      </w:r>
    </w:p>
  </w:endnote>
  <w:endnote w:type="continuationSeparator" w:id="0">
    <w:p w14:paraId="470B0A10" w14:textId="77777777" w:rsidR="00284E0A" w:rsidRDefault="00284E0A"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6B4E" w14:textId="77777777" w:rsidR="00284E0A" w:rsidRDefault="00284E0A" w:rsidP="00011EB2">
      <w:r>
        <w:separator/>
      </w:r>
    </w:p>
  </w:footnote>
  <w:footnote w:type="continuationSeparator" w:id="0">
    <w:p w14:paraId="58C142DF" w14:textId="77777777" w:rsidR="00284E0A" w:rsidRDefault="00284E0A"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7"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2"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5C60004"/>
    <w:multiLevelType w:val="hybridMultilevel"/>
    <w:tmpl w:val="72DA97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0"/>
  </w:num>
  <w:num w:numId="28">
    <w:abstractNumId w:val="8"/>
  </w:num>
  <w:num w:numId="29">
    <w:abstractNumId w:val="32"/>
  </w:num>
  <w:num w:numId="30">
    <w:abstractNumId w:val="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9D"/>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609"/>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248E"/>
    <w:rsid w:val="0014337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1CC5"/>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488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2BDC"/>
    <w:rsid w:val="002034D5"/>
    <w:rsid w:val="00203688"/>
    <w:rsid w:val="00203D6E"/>
    <w:rsid w:val="002041D5"/>
    <w:rsid w:val="00204383"/>
    <w:rsid w:val="00204E8D"/>
    <w:rsid w:val="00204FAA"/>
    <w:rsid w:val="0020543C"/>
    <w:rsid w:val="00205DCE"/>
    <w:rsid w:val="00205F00"/>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4E0A"/>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27780"/>
    <w:rsid w:val="003301B8"/>
    <w:rsid w:val="00330605"/>
    <w:rsid w:val="003306E0"/>
    <w:rsid w:val="003308AE"/>
    <w:rsid w:val="00330C61"/>
    <w:rsid w:val="003311B1"/>
    <w:rsid w:val="00332826"/>
    <w:rsid w:val="003338B2"/>
    <w:rsid w:val="0033431B"/>
    <w:rsid w:val="00334DEE"/>
    <w:rsid w:val="003357F2"/>
    <w:rsid w:val="00335A9A"/>
    <w:rsid w:val="00335BC1"/>
    <w:rsid w:val="00336086"/>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2994"/>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6E22"/>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6E"/>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AFB"/>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96D"/>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2EE7"/>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27C09"/>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692E"/>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1CB6"/>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952"/>
    <w:rsid w:val="00B80AC1"/>
    <w:rsid w:val="00B81094"/>
    <w:rsid w:val="00B811B3"/>
    <w:rsid w:val="00B82FA8"/>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99D"/>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432"/>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1E79"/>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052191">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5878620">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TotalTime>
  <Pages>8</Pages>
  <Words>1675</Words>
  <Characters>8880</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4</cp:revision>
  <cp:lastPrinted>2025-11-20T13:45:00Z</cp:lastPrinted>
  <dcterms:created xsi:type="dcterms:W3CDTF">2025-11-18T12:10:00Z</dcterms:created>
  <dcterms:modified xsi:type="dcterms:W3CDTF">2025-11-20T13:45:00Z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