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E90EFBD" w14:textId="77777777">
      <w:pPr>
        <w:pStyle w:val="Normalutanindragellerluft"/>
      </w:pPr>
      <w:bookmarkStart w:name="_Toc106800475" w:id="0"/>
      <w:bookmarkStart w:name="_Toc106801300" w:id="1"/>
    </w:p>
    <w:p xmlns:w14="http://schemas.microsoft.com/office/word/2010/wordml" w:rsidRPr="009B062B" w:rsidR="00AF30DD" w:rsidP="00B4151B" w:rsidRDefault="00D041C2" w14:paraId="5949ED5E" w14:textId="77777777">
      <w:pPr>
        <w:pStyle w:val="RubrikFrslagTIllRiksdagsbeslut"/>
      </w:pPr>
      <w:sdt>
        <w:sdtPr>
          <w:alias w:val="CC_Boilerplate_4"/>
          <w:tag w:val="CC_Boilerplate_4"/>
          <w:id w:val="-1644581176"/>
          <w:lock w:val="sdtContentLocked"/>
          <w:placeholder>
            <w:docPart w:val="A320A932A6EB479A85ED54E6201CEEA0"/>
          </w:placeholder>
          <w:text/>
        </w:sdtPr>
        <w:sdtEndPr/>
        <w:sdtContent>
          <w:r w:rsidRPr="009B062B" w:rsidR="00AF30DD">
            <w:t>Förslag till riksdagsbeslut</w:t>
          </w:r>
        </w:sdtContent>
      </w:sdt>
      <w:bookmarkEnd w:id="0"/>
      <w:bookmarkEnd w:id="1"/>
    </w:p>
    <w:sdt>
      <w:sdtPr>
        <w:tag w:val="3a772723-eebd-4b44-9188-07b16806887e"/>
        <w:alias w:val="Yrkande 1"/>
        <w:lock w:val="sdtLocked"/>
        <w15:appearance xmlns:w15="http://schemas.microsoft.com/office/word/2012/wordml" w15:val="boundingBox"/>
      </w:sdtPr>
      <w:sdtContent>
        <w:p>
          <w:pPr>
            <w:pStyle w:val="Frslagstext"/>
          </w:pPr>
          <w:r>
            <w:t>Riksdagen ställer sig bakom det som anförs i motionen om att säkerhetspolitiska avvägningar bör ges ökad betydelse i samband med utbyggnad av havsbaserad vindkraft och tillkännager detta för regeringen.</w:t>
          </w:r>
        </w:p>
      </w:sdtContent>
    </w:sdt>
    <w:sdt>
      <w:sdtPr>
        <w:tag w:val="68a6e4e7-714f-4bfe-abcc-e58c73a78521"/>
        <w:alias w:val="Yrkande 2"/>
        <w:lock w:val="sdtLocked"/>
        <w15:appearance xmlns:w15="http://schemas.microsoft.com/office/word/2012/wordml" w15:val="boundingBox"/>
      </w:sdtPr>
      <w:sdtContent>
        <w:p>
          <w:pPr>
            <w:pStyle w:val="Frslagstext"/>
          </w:pPr>
          <w:r>
            <w:t>Riksdagen ställer sig bakom det som anförs i motionen om att etablering av vindkraft i skärgårdar och känsliga marina miljöer ska undvikas och tillkännager detta för regeringen.</w:t>
          </w:r>
        </w:p>
      </w:sdtContent>
    </w:sdt>
    <w:sdt>
      <w:sdtPr>
        <w:tag w:val="58ea743d-22fd-4413-8bb8-9ebd3b6573ca"/>
        <w:alias w:val="Yrkande 3"/>
        <w:lock w:val="sdtLocked"/>
        <w15:appearance xmlns:w15="http://schemas.microsoft.com/office/word/2012/wordml" w15:val="boundingBox"/>
      </w:sdtPr>
      <w:sdtContent>
        <w:p>
          <w:pPr>
            <w:pStyle w:val="Frslagstext"/>
          </w:pPr>
          <w:r>
            <w:t>Riksdagen ställer sig bakom det som anförs i motionen om att se över möjliga åtgärder för ökad restriktivitet i fråga om utbyggnad av vindkraft i fjällmiljöer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409370206FE48F9841332EC7117A592"/>
        </w:placeholder>
        <w:text/>
      </w:sdtPr>
      <w:sdtEndPr/>
      <w:sdtContent>
        <w:p xmlns:w14="http://schemas.microsoft.com/office/word/2010/wordml" w:rsidRPr="009B062B" w:rsidR="006D79C9" w:rsidP="00333E95" w:rsidRDefault="006D79C9" w14:paraId="747F8ED5" w14:textId="77777777">
          <w:pPr>
            <w:pStyle w:val="Rubrik1"/>
          </w:pPr>
          <w:r>
            <w:t>Motivering</w:t>
          </w:r>
        </w:p>
      </w:sdtContent>
    </w:sdt>
    <w:bookmarkEnd w:displacedByCustomXml="prev" w:id="3"/>
    <w:bookmarkEnd w:displacedByCustomXml="prev" w:id="4"/>
    <w:p xmlns:w14="http://schemas.microsoft.com/office/word/2010/wordml" w:rsidRPr="00C73DE4" w:rsidR="00C73DE4" w:rsidP="00C73DE4" w:rsidRDefault="00C73DE4" w14:paraId="0FE83BFA" w14:textId="77777777">
      <w:pPr>
        <w:pStyle w:val="Normalutanindragellerluft"/>
        <w:rPr>
          <w:b/>
          <w:bCs/>
        </w:rPr>
      </w:pPr>
      <w:r w:rsidRPr="00C73DE4">
        <w:rPr>
          <w:b/>
          <w:bCs/>
        </w:rPr>
        <w:t>Vindkraftsutbyggnaden</w:t>
      </w:r>
    </w:p>
    <w:p xmlns:w14="http://schemas.microsoft.com/office/word/2010/wordml" w:rsidR="00C73DE4" w:rsidP="00C73DE4" w:rsidRDefault="00C73DE4" w14:paraId="5B51995F" w14:textId="77777777">
      <w:pPr>
        <w:pStyle w:val="Normalutanindragellerluft"/>
      </w:pPr>
      <w:r>
        <w:t>Vindkraftverk och i synnerhet stora och iögonfallande verk och vindkraftsparker är del av den gröna omställningen, men också ett energislag behäftat med flera problem. Det är ett väderberoende energislag vars energi ännu är svår att lagra. Det är ett energislag och byggnation som ofta medför starkt lokalt engagemang, då natur- och kulturmiljöer påverkas och förvanskas och fastighetspriser i och med synintryck och estetiska stilbrott påverkas negativt, också mot bakgrund av förhöjd bullernivå.</w:t>
      </w:r>
    </w:p>
    <w:p xmlns:w14="http://schemas.microsoft.com/office/word/2010/wordml" w:rsidR="00C73DE4" w:rsidP="00C73DE4" w:rsidRDefault="00C73DE4" w14:paraId="6475AA26" w14:textId="77777777">
      <w:pPr>
        <w:pStyle w:val="Normalutanindragellerluft"/>
      </w:pPr>
      <w:r>
        <w:lastRenderedPageBreak/>
        <w:t xml:space="preserve">Vindkraftverk och parker bör därför framför allt byggas i redan exploaterade eller </w:t>
      </w:r>
      <w:proofErr w:type="spellStart"/>
      <w:r>
        <w:t>bullerstörda</w:t>
      </w:r>
      <w:proofErr w:type="spellEnd"/>
      <w:r>
        <w:t xml:space="preserve"> områden, vid vägar, flygplatser och industrier. Självklart ska inga vindsnurror byggas i känsliga fjäll, kuster, fågelområden eller gammelskogar.</w:t>
      </w:r>
    </w:p>
    <w:p xmlns:w14="http://schemas.microsoft.com/office/word/2010/wordml" w:rsidR="00C73DE4" w:rsidP="00C73DE4" w:rsidRDefault="00C73DE4" w14:paraId="110D6F71" w14:textId="77777777">
      <w:pPr>
        <w:pStyle w:val="Normalutanindragellerluft"/>
      </w:pPr>
    </w:p>
    <w:p xmlns:w14="http://schemas.microsoft.com/office/word/2010/wordml" w:rsidR="00C73DE4" w:rsidP="00C73DE4" w:rsidRDefault="00C73DE4" w14:paraId="4B78EA49" w14:textId="77777777">
      <w:pPr>
        <w:pStyle w:val="Normalutanindragellerluft"/>
      </w:pPr>
      <w:r>
        <w:t>Försvarsmakten är i hög grad berörda vid tillståndsprocesser för vindkraftsutbyggnad. Objekt som uppnår en högre höjd än 20 meter utanför sammanhållen bebyggelse, alternativt 45 meter inom sammanhållen bebyggelse riskerar alltid att påverka riksintressen för totalförsvaret. Exempel på höga objekt som kräver remiss till Försvarsmakten är just vindkraftverk. Försvarsintressen utgjorde, enligt Försvarsmakten själva, 5 procent av avslagen för vindkraftsetableringar under perioden 2014 till 2021. Försvarsmakten har inga synpunkter på 8 av 10 vindkraftsansökningar på land, men har synpunkter på 8 av 10 vindkraftsansökningar till havs. Det här är bakgrunden till restriktiviteten till havs och antalet nej och avrådanden. Med tanke på det säkerhetspolitiska omvärldsläget bör en översyn i samband med pågående utredning av havsbaserad vindkraft och befintlig lagstiftning göras i syfte att tilldela försvars- och säkerhetspolitiska avvägningar större betydelse inför exploatering.</w:t>
      </w:r>
    </w:p>
    <w:p xmlns:w14="http://schemas.microsoft.com/office/word/2010/wordml" w:rsidR="00C73DE4" w:rsidP="00C73DE4" w:rsidRDefault="00C73DE4" w14:paraId="78C0E11C" w14:textId="77777777">
      <w:pPr>
        <w:pStyle w:val="Normalutanindragellerluft"/>
      </w:pPr>
    </w:p>
    <w:p xmlns:w14="http://schemas.microsoft.com/office/word/2010/wordml" w:rsidRPr="00C73DE4" w:rsidR="00C73DE4" w:rsidP="00C73DE4" w:rsidRDefault="00C73DE4" w14:paraId="1A88F346" w14:textId="77777777">
      <w:pPr>
        <w:pStyle w:val="Normalutanindragellerluft"/>
        <w:rPr>
          <w:b/>
          <w:bCs/>
        </w:rPr>
      </w:pPr>
      <w:r w:rsidRPr="00C73DE4">
        <w:rPr>
          <w:b/>
          <w:bCs/>
        </w:rPr>
        <w:t>Vindkraftsutbyggnaden i skärgårdsmiljöer</w:t>
      </w:r>
    </w:p>
    <w:p xmlns:w14="http://schemas.microsoft.com/office/word/2010/wordml" w:rsidR="00C73DE4" w:rsidP="00C73DE4" w:rsidRDefault="00C73DE4" w14:paraId="12E980E6" w14:textId="77777777">
      <w:pPr>
        <w:pStyle w:val="Normalutanindragellerluft"/>
      </w:pPr>
    </w:p>
    <w:p xmlns:w14="http://schemas.microsoft.com/office/word/2010/wordml" w:rsidR="00C73DE4" w:rsidP="00C73DE4" w:rsidRDefault="00C73DE4" w14:paraId="2302C170" w14:textId="77777777">
      <w:pPr>
        <w:pStyle w:val="Normalutanindragellerluft"/>
      </w:pPr>
      <w:r>
        <w:t>I Sverige sker i dag en massiv utbyggnad av storskalig vindkraft – en utbyggnad som varken ger stabil och långsiktig energiförsörjning eller är skonsam mot miljön. Vindkrafts-exploateringen hotar tvärtom tysta miljöer, natur- och kulturvärden och inte minst fågel- och djurlivet. Därtill ger den upphov till en bullernivå som inte sällan hämmar såväl närboendes livskvalitet som fastighetspriser i det område som exploateras.</w:t>
      </w:r>
    </w:p>
    <w:p xmlns:w14="http://schemas.microsoft.com/office/word/2010/wordml" w:rsidR="00C73DE4" w:rsidP="00C73DE4" w:rsidRDefault="00C73DE4" w14:paraId="3BC39CE9" w14:textId="77777777">
      <w:pPr>
        <w:pStyle w:val="Normalutanindragellerluft"/>
      </w:pPr>
      <w:r>
        <w:t xml:space="preserve">Ett antal områden av intresse för vindkraftsparker kan även vara viktiga för </w:t>
      </w:r>
      <w:proofErr w:type="spellStart"/>
      <w:r>
        <w:t>fiske¬näringen</w:t>
      </w:r>
      <w:proofErr w:type="spellEnd"/>
      <w:r>
        <w:t xml:space="preserve"> och värdefulla ur biologisk synpunkt eller utgöra betydande </w:t>
      </w:r>
      <w:proofErr w:type="spellStart"/>
      <w:r>
        <w:t>naturmaterial¬resurser</w:t>
      </w:r>
      <w:proofErr w:type="spellEnd"/>
      <w:r>
        <w:t xml:space="preserve">. En form av samhällsekonomisk avvägning mellan nyttan av vindkraftsparken och olika motstående intressen ingår i tillståndsprocessen, men det saknas i dag en </w:t>
      </w:r>
      <w:proofErr w:type="spellStart"/>
      <w:r>
        <w:t>genom¬tänkt</w:t>
      </w:r>
      <w:proofErr w:type="spellEnd"/>
      <w:r>
        <w:t xml:space="preserve"> och förvaltarskapsorienterad avvägning gentemot landskapsbildens förändring och kostnaden för natur- och kulturvärden som blir mycket kostsamma och komplicerade att återställa, om det ens är fullt möjligt.</w:t>
      </w:r>
    </w:p>
    <w:p xmlns:w14="http://schemas.microsoft.com/office/word/2010/wordml" w:rsidR="00C73DE4" w:rsidP="00C73DE4" w:rsidRDefault="00C73DE4" w14:paraId="5A676B76" w14:textId="77777777">
      <w:pPr>
        <w:pStyle w:val="Normalutanindragellerluft"/>
      </w:pPr>
      <w:r>
        <w:lastRenderedPageBreak/>
        <w:t>Vid arbeten som medför buller, såsom vid storskalig vindkraftsutbyggnad, kan flykt-reaktioner hos fisk förväntas inom avstånd på någon kilometer från källan. En betydande risk för skador på fiskpopulationer föreligger om anläggningen överlappar med viktiga rekryteringsmiljöer för hotade eller svaga populationer. Bland de marina däggdjuren har det påvisats att tumlare kan få både sämre hörsel och stört beteende av ljud i samband med pålning. Det har framförts att effekter av pålningsljud kan minimeras till exempel genom att kraften och ljudet vid pålning successivt ökas, så att större djur som fisk, säl och tumlare skräms och hinner lämna området. Samtidigt saknas evidens kring långsiktiga konsekvenser för det marina livet, och rotorbladens farlighet för rovfåglar återstår. Det har i studier också framkommit att muddringsarbeten vid anläggning av fundament kan medföra spridning av sediment som också påverkar fiskyngel och larvstadier negativt.</w:t>
      </w:r>
    </w:p>
    <w:p xmlns:w14="http://schemas.microsoft.com/office/word/2010/wordml" w:rsidR="00C73DE4" w:rsidP="00C73DE4" w:rsidRDefault="00C73DE4" w14:paraId="4C927F62" w14:textId="77777777">
      <w:pPr>
        <w:pStyle w:val="Normalutanindragellerluft"/>
      </w:pPr>
      <w:r>
        <w:t>Mot bakgrund av ovanstående bör riksdagen anamma försiktighetsprincipen, förvaltar-</w:t>
      </w:r>
      <w:proofErr w:type="spellStart"/>
      <w:r>
        <w:t>skapstanken</w:t>
      </w:r>
      <w:proofErr w:type="spellEnd"/>
      <w:r>
        <w:t xml:space="preserve"> och lyhördheten för djur, natur och människa och därför som sin mening tillkännage för regeringen att etablering av vindkraft i skärgårdar och känsliga marina miljöer ska undvikas.</w:t>
      </w:r>
    </w:p>
    <w:p xmlns:w14="http://schemas.microsoft.com/office/word/2010/wordml" w:rsidR="00C73DE4" w:rsidP="00C73DE4" w:rsidRDefault="00C73DE4" w14:paraId="2B2DB38F" w14:textId="77777777">
      <w:pPr>
        <w:pStyle w:val="Normalutanindragellerluft"/>
      </w:pPr>
    </w:p>
    <w:p xmlns:w14="http://schemas.microsoft.com/office/word/2010/wordml" w:rsidRPr="00C73DE4" w:rsidR="00C73DE4" w:rsidP="00C73DE4" w:rsidRDefault="00C73DE4" w14:paraId="134E5071" w14:textId="77777777">
      <w:pPr>
        <w:pStyle w:val="Normalutanindragellerluft"/>
        <w:rPr>
          <w:b/>
          <w:bCs/>
        </w:rPr>
      </w:pPr>
      <w:r w:rsidRPr="00C73DE4">
        <w:rPr>
          <w:b/>
          <w:bCs/>
        </w:rPr>
        <w:t>Vindkraftsutbyggnaden i fjällmiljöer</w:t>
      </w:r>
    </w:p>
    <w:p xmlns:w14="http://schemas.microsoft.com/office/word/2010/wordml" w:rsidR="00C73DE4" w:rsidP="00C73DE4" w:rsidRDefault="00C73DE4" w14:paraId="3E70AA36" w14:textId="77777777">
      <w:pPr>
        <w:pStyle w:val="Normalutanindragellerluft"/>
      </w:pPr>
    </w:p>
    <w:p xmlns:w14="http://schemas.microsoft.com/office/word/2010/wordml" w:rsidR="00C73DE4" w:rsidP="00C73DE4" w:rsidRDefault="00C73DE4" w14:paraId="033EA513" w14:textId="77777777">
      <w:pPr>
        <w:pStyle w:val="Normalutanindragellerluft"/>
      </w:pPr>
      <w:r>
        <w:t>Vindkraftsparker byggs på många platser i landet, däribland i miljöer med ett högt natur- och kulturvärde.</w:t>
      </w:r>
    </w:p>
    <w:p xmlns:w14="http://schemas.microsoft.com/office/word/2010/wordml" w:rsidR="00C73DE4" w:rsidP="00C73DE4" w:rsidRDefault="00C73DE4" w14:paraId="154F7A02" w14:textId="77777777">
      <w:pPr>
        <w:pStyle w:val="Normalutanindragellerluft"/>
      </w:pPr>
      <w:r>
        <w:t>Gällande fjällområdena finns ytterligare aspekter att ta hänsyn till. Samernas ren-betesmarker störs, turismen riskerar att minska, den regionala utvecklingen stannar av och det enorma värdet av vårt natur- och kulturarv förstörs. Att kalla byggande av industri-anläggningar i de få delar av orörd natur som vi har kvar för miljövänligt ger en felaktig bild av de faktiska negativa effekter på miljön som det medför.</w:t>
      </w:r>
    </w:p>
    <w:p xmlns:w14="http://schemas.microsoft.com/office/word/2010/wordml" w:rsidR="00C73DE4" w:rsidP="00C73DE4" w:rsidRDefault="00C73DE4" w14:paraId="250869BC" w14:textId="77777777">
      <w:pPr>
        <w:pStyle w:val="Normalutanindragellerluft"/>
      </w:pPr>
      <w:r>
        <w:t>Att bygga en vindpark mitt i ett storslaget och vidsträckt landskap med orörd vildmark är inte på något sätt försvarbart då det påverkar många människor under många år. Land-</w:t>
      </w:r>
      <w:proofErr w:type="spellStart"/>
      <w:r>
        <w:t>skapsbilden</w:t>
      </w:r>
      <w:proofErr w:type="spellEnd"/>
      <w:r>
        <w:t xml:space="preserve"> går från orörd och storslagen fjällmiljö till industripark. Den storslagna </w:t>
      </w:r>
      <w:proofErr w:type="spellStart"/>
      <w:r>
        <w:t>na</w:t>
      </w:r>
      <w:proofErr w:type="spellEnd"/>
      <w:r>
        <w:t>-turen, utsikten, tystnaden och orördheten upphör att existera. Dessutom får hela kartan för områdets fjällturism ritas om.</w:t>
      </w:r>
    </w:p>
    <w:p xmlns:w14="http://schemas.microsoft.com/office/word/2010/wordml" w:rsidR="00C73DE4" w:rsidP="00C73DE4" w:rsidRDefault="00C73DE4" w14:paraId="4ECD14F5" w14:textId="77777777">
      <w:pPr>
        <w:pStyle w:val="Normalutanindragellerluft"/>
      </w:pPr>
      <w:r>
        <w:t>Vindkraftens produktion är väderberoende och nyttograden därmed begränsad, vilket gör att de störningar som den medför i känsliga naturmiljöer motiverar restriktivitet.</w:t>
      </w:r>
    </w:p>
    <w:p xmlns:w14="http://schemas.microsoft.com/office/word/2010/wordml" w:rsidRPr="00422B9E" w:rsidR="00422B9E" w:rsidP="00C73DE4" w:rsidRDefault="00C73DE4" w14:paraId="5C976807" w14:textId="2CA9D5AB">
      <w:pPr>
        <w:pStyle w:val="Normalutanindragellerluft"/>
      </w:pPr>
      <w:r>
        <w:lastRenderedPageBreak/>
        <w:t>Med anledning av ovanstående är det av stor vikt att se över hur utbyggnaden av vindkraft i miljöer med ett högt natur- och kulturvärde kan motverkas med hänsyn till vår natur och miljö.</w:t>
      </w:r>
    </w:p>
    <w:p xmlns:w14="http://schemas.microsoft.com/office/word/2010/wordml" w:rsidR="00BB6339" w:rsidP="008E0FE2" w:rsidRDefault="00BB6339" w14:paraId="377ECF0D" w14:textId="77777777">
      <w:pPr>
        <w:pStyle w:val="Normalutanindragellerluft"/>
      </w:pPr>
    </w:p>
    <w:sdt>
      <w:sdtPr>
        <w:alias w:val="CC_Underskrifter"/>
        <w:tag w:val="CC_Underskrifter"/>
        <w:id w:val="583496634"/>
        <w:lock w:val="sdtContentLocked"/>
        <w:placeholder>
          <w:docPart w:val="B331D2A57959400989688593A1AFB756"/>
        </w:placeholder>
      </w:sdtPr>
      <w:sdtEndPr>
        <w:rPr>
          <w:i/>
          <w:noProof/>
        </w:rPr>
      </w:sdtEndPr>
      <w:sdtContent>
        <w:p xmlns:w14="http://schemas.microsoft.com/office/word/2010/wordml" w:rsidR="00C73DE4" w:rsidP="00D041C2" w:rsidRDefault="00C73DE4" w14:paraId="60EA7A36" w14:textId="77777777">
          <w:pPr/>
          <w:r/>
        </w:p>
        <w:p xmlns:w14="http://schemas.microsoft.com/office/word/2010/wordml" w:rsidR="00CC11BF" w:rsidP="00D041C2" w:rsidRDefault="00C73DE4" w14:paraId="16D9FEE4" w14:textId="31F7004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44142A26" w14:textId="77777777"/>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55FC8" w14:textId="77777777" w:rsidR="00C73DE4" w:rsidRDefault="00C73DE4" w:rsidP="000C1CAD">
      <w:pPr>
        <w:spacing w:line="240" w:lineRule="auto"/>
      </w:pPr>
      <w:r>
        <w:separator/>
      </w:r>
    </w:p>
  </w:endnote>
  <w:endnote w:type="continuationSeparator" w:id="0">
    <w:p w14:paraId="3E0FBDEA" w14:textId="77777777" w:rsidR="00C73DE4" w:rsidRDefault="00C73D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07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1C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4D44" w14:textId="67DD4CD4" w:rsidR="00262EA3" w:rsidRPr="00D041C2" w:rsidRDefault="00262EA3" w:rsidP="00D041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8E796" w14:textId="77777777" w:rsidR="00C73DE4" w:rsidRDefault="00C73DE4" w:rsidP="000C1CAD">
      <w:pPr>
        <w:spacing w:line="240" w:lineRule="auto"/>
      </w:pPr>
      <w:r>
        <w:separator/>
      </w:r>
    </w:p>
  </w:footnote>
  <w:footnote w:type="continuationSeparator" w:id="0">
    <w:p w14:paraId="5522F329" w14:textId="77777777" w:rsidR="00C73DE4" w:rsidRDefault="00C73DE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1B79A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331BB6" wp14:anchorId="19BD9C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041C2" w14:paraId="12347BFC" w14:textId="0A43AFD7">
                          <w:pPr>
                            <w:jc w:val="right"/>
                          </w:pPr>
                          <w:sdt>
                            <w:sdtPr>
                              <w:alias w:val="CC_Noformat_Partikod"/>
                              <w:tag w:val="CC_Noformat_Partikod"/>
                              <w:id w:val="-53464382"/>
                              <w:text/>
                            </w:sdtPr>
                            <w:sdtEndPr/>
                            <w:sdtContent>
                              <w:r w:rsidR="00C73DE4">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BD9C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041C2" w14:paraId="12347BFC" w14:textId="0A43AFD7">
                    <w:pPr>
                      <w:jc w:val="right"/>
                    </w:pPr>
                    <w:sdt>
                      <w:sdtPr>
                        <w:alias w:val="CC_Noformat_Partikod"/>
                        <w:tag w:val="CC_Noformat_Partikod"/>
                        <w:id w:val="-53464382"/>
                        <w:text/>
                      </w:sdtPr>
                      <w:sdtEndPr/>
                      <w:sdtContent>
                        <w:r w:rsidR="00C73DE4">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BA403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3766DCF" w14:textId="77777777">
    <w:pPr>
      <w:jc w:val="right"/>
    </w:pPr>
  </w:p>
  <w:p w:rsidR="00262EA3" w:rsidP="00776B74" w:rsidRDefault="00262EA3" w14:paraId="215F959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041C2" w14:paraId="797F2AD1"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5DD0114C" wp14:anchorId="35BAE4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041C2" w14:paraId="1E9A9A20" w14:textId="3DEA491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rsidR="00C73DE4">
          <w:t>SD</w:t>
        </w:r>
      </w:sdtContent>
    </w:sdt>
    <w:sdt>
      <w:sdtPr>
        <w:alias w:val="CC_Noformat_Partinummer"/>
        <w:tag w:val="CC_Noformat_Partinummer"/>
        <w:id w:val="-2014525982"/>
        <w:placeholder/>
        <w:showingPlcHdr/>
        <w:text/>
      </w:sdtPr>
      <w:sdtEndPr/>
      <w:sdtContent>
        <w:r w:rsidR="00821B36">
          <w:t xml:space="preserve"> </w:t>
        </w:r>
      </w:sdtContent>
    </w:sdt>
  </w:p>
  <w:p w:rsidRPr="008227B3" w:rsidR="00262EA3" w:rsidP="008227B3" w:rsidRDefault="00D041C2" w14:paraId="2C177D6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041C2" w14:paraId="1C322EE9" w14:textId="7DA65A23">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:3031</w:t>
        </w:r>
      </w:sdtContent>
    </w:sdt>
  </w:p>
  <w:p w:rsidR="00262EA3" w:rsidP="00E03A3D" w:rsidRDefault="00D041C2" w14:paraId="4C3E625B" w14:textId="7D78868C">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Aron Emilsson (SD)</w:t>
        </w:r>
      </w:sdtContent>
    </w:sdt>
  </w:p>
  <w:sdt>
    <w:sdtPr>
      <w:alias w:val="CC_Noformat_Rubtext"/>
      <w:tag w:val="CC_Noformat_Rubtext"/>
      <w:id w:val="-218060500"/>
      <w:lock w:val="sdtContentLocked"/>
      <w:placeholder>
        <w:docPart w:val="B16F9CDE46D4403092ED3CB2EB7A885A"/>
      </w:placeholder>
      <w:text/>
    </w:sdtPr>
    <w:sdtEndPr/>
    <w:sdtContent>
      <w:p w:rsidR="00262EA3" w:rsidP="00283E0F" w:rsidRDefault="00C73DE4" w14:paraId="1050225D" w14:textId="62A7B571">
        <w:pPr>
          <w:pStyle w:val="FSHRub2"/>
        </w:pPr>
        <w:r>
          <w:t>Vindkraftsutbyggnad</w:t>
        </w:r>
      </w:p>
    </w:sdtContent>
  </w:sdt>
  <w:sdt>
    <w:sdtPr>
      <w:alias w:val="CC_Boilerplate_3"/>
      <w:tag w:val="CC_Boilerplate_3"/>
      <w:id w:val="1606463544"/>
      <w:lock w:val="sdtContentLocked"/>
      <w15:appearance w15:val="hidden"/>
      <w:text w:multiLine="1"/>
    </w:sdtPr>
    <w:sdtEndPr/>
    <w:sdtContent>
      <w:p w:rsidR="00262EA3" w:rsidP="00283E0F" w:rsidRDefault="00262EA3" w14:paraId="6D4313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73D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3DE4"/>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1C2"/>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86EEE"/>
  <w15:chartTrackingRefBased/>
  <w15:docId w15:val="{F1E497FE-3536-4F6B-8506-DFA74D1F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20A932A6EB479A85ED54E6201CEEA0"/>
        <w:category>
          <w:name w:val="Allmänt"/>
          <w:gallery w:val="placeholder"/>
        </w:category>
        <w:types>
          <w:type w:val="bbPlcHdr"/>
        </w:types>
        <w:behaviors>
          <w:behavior w:val="content"/>
        </w:behaviors>
        <w:guid w:val="{63BA4486-756B-4231-A78A-5B820216667F}"/>
      </w:docPartPr>
      <w:docPartBody>
        <w:p w:rsidR="00000000" w:rsidRDefault="005C232D">
          <w:pPr>
            <w:pStyle w:val="A320A932A6EB479A85ED54E6201CEEA0"/>
          </w:pPr>
          <w:r w:rsidRPr="005A0A93">
            <w:rPr>
              <w:rStyle w:val="Platshllartext"/>
            </w:rPr>
            <w:t>Förslag till riksdagsbeslut</w:t>
          </w:r>
        </w:p>
      </w:docPartBody>
    </w:docPart>
    <w:docPart>
      <w:docPartPr>
        <w:name w:val="656018EBDF984901A19B6C0677254122"/>
        <w:category>
          <w:name w:val="Allmänt"/>
          <w:gallery w:val="placeholder"/>
        </w:category>
        <w:types>
          <w:type w:val="bbPlcHdr"/>
        </w:types>
        <w:behaviors>
          <w:behavior w:val="content"/>
        </w:behaviors>
        <w:guid w:val="{C6EF6B84-691E-4C1E-A9AE-0414D1712DFA}"/>
      </w:docPartPr>
      <w:docPartBody>
        <w:p w:rsidR="00000000" w:rsidRDefault="005C232D">
          <w:pPr>
            <w:pStyle w:val="656018EBDF984901A19B6C067725412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409370206FE48F9841332EC7117A592"/>
        <w:category>
          <w:name w:val="Allmänt"/>
          <w:gallery w:val="placeholder"/>
        </w:category>
        <w:types>
          <w:type w:val="bbPlcHdr"/>
        </w:types>
        <w:behaviors>
          <w:behavior w:val="content"/>
        </w:behaviors>
        <w:guid w:val="{EFAC0DB5-CD35-49E5-A857-145C94DBC302}"/>
      </w:docPartPr>
      <w:docPartBody>
        <w:p w:rsidR="00000000" w:rsidRDefault="005C232D">
          <w:pPr>
            <w:pStyle w:val="8409370206FE48F9841332EC7117A592"/>
          </w:pPr>
          <w:r w:rsidRPr="005A0A93">
            <w:rPr>
              <w:rStyle w:val="Platshllartext"/>
            </w:rPr>
            <w:t>Motivering</w:t>
          </w:r>
        </w:p>
      </w:docPartBody>
    </w:docPart>
    <w:docPart>
      <w:docPartPr>
        <w:name w:val="B331D2A57959400989688593A1AFB756"/>
        <w:category>
          <w:name w:val="Allmänt"/>
          <w:gallery w:val="placeholder"/>
        </w:category>
        <w:types>
          <w:type w:val="bbPlcHdr"/>
        </w:types>
        <w:behaviors>
          <w:behavior w:val="content"/>
        </w:behaviors>
        <w:guid w:val="{E3734021-8ED7-4531-BDF7-F32B792CB6E4}"/>
      </w:docPartPr>
      <w:docPartBody>
        <w:p w:rsidR="00000000" w:rsidRDefault="005C232D">
          <w:pPr>
            <w:pStyle w:val="B331D2A57959400989688593A1AFB756"/>
          </w:pPr>
          <w:r w:rsidRPr="009B077E">
            <w:rPr>
              <w:rStyle w:val="Platshllartext"/>
            </w:rPr>
            <w:t xml:space="preserve">Namn på </w:t>
          </w:r>
          <w:r w:rsidRPr="009B077E">
            <w:rPr>
              <w:rStyle w:val="Platshllartext"/>
            </w:rPr>
            <w:t>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14FBD6F8-EB9F-4DCC-99C0-02614A901DC8}"/>
      </w:docPartPr>
      <w:docPartBody>
        <w:p w:rsidR="00000000" w:rsidRDefault="005C232D">
          <w:r w:rsidRPr="00D732CE">
            <w:rPr>
              <w:rStyle w:val="Platshllartext"/>
            </w:rPr>
            <w:t>Klicka eller tryck här för att ange text.</w:t>
          </w:r>
        </w:p>
      </w:docPartBody>
    </w:docPart>
    <w:docPart>
      <w:docPartPr>
        <w:name w:val="B16F9CDE46D4403092ED3CB2EB7A885A"/>
        <w:category>
          <w:name w:val="Allmänt"/>
          <w:gallery w:val="placeholder"/>
        </w:category>
        <w:types>
          <w:type w:val="bbPlcHdr"/>
        </w:types>
        <w:behaviors>
          <w:behavior w:val="content"/>
        </w:behaviors>
        <w:guid w:val="{57D85A0C-EE99-43CC-805C-9DF2C56A5370}"/>
      </w:docPartPr>
      <w:docPartBody>
        <w:p w:rsidR="00000000" w:rsidRDefault="005C232D">
          <w:r w:rsidRPr="00D732C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32D"/>
    <w:rsid w:val="005C23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C232D"/>
    <w:rPr>
      <w:color w:val="F4B083" w:themeColor="accent2" w:themeTint="99"/>
    </w:rPr>
  </w:style>
  <w:style w:type="paragraph" w:customStyle="1" w:styleId="A320A932A6EB479A85ED54E6201CEEA0">
    <w:name w:val="A320A932A6EB479A85ED54E6201CEEA0"/>
  </w:style>
  <w:style w:type="paragraph" w:customStyle="1" w:styleId="656018EBDF984901A19B6C0677254122">
    <w:name w:val="656018EBDF984901A19B6C067725412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0E0BE63019A40398E5A5627DCA0135B">
    <w:name w:val="F0E0BE63019A40398E5A5627DCA0135B"/>
  </w:style>
  <w:style w:type="paragraph" w:customStyle="1" w:styleId="8409370206FE48F9841332EC7117A592">
    <w:name w:val="8409370206FE48F9841332EC7117A592"/>
  </w:style>
  <w:style w:type="paragraph" w:customStyle="1" w:styleId="13E04DB600F14FA18C4911F9CCFF20D5">
    <w:name w:val="13E04DB600F14FA18C4911F9CCFF20D5"/>
  </w:style>
  <w:style w:type="paragraph" w:customStyle="1" w:styleId="B331D2A57959400989688593A1AFB756">
    <w:name w:val="B331D2A57959400989688593A1AFB7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CC897D-825C-4E78-9FF6-823D49AECEFE}"/>
</file>

<file path=customXml/itemProps2.xml><?xml version="1.0" encoding="utf-8"?>
<ds:datastoreItem xmlns:ds="http://schemas.openxmlformats.org/officeDocument/2006/customXml" ds:itemID="{0ED285FC-16BA-4EF0-AAC7-41B8C5EF1D3A}"/>
</file>

<file path=customXml/itemProps3.xml><?xml version="1.0" encoding="utf-8"?>
<ds:datastoreItem xmlns:ds="http://schemas.openxmlformats.org/officeDocument/2006/customXml" ds:itemID="{89F91AAC-9AF3-469F-80EF-D84C1D378802}"/>
</file>

<file path=customXml/itemProps4.xml><?xml version="1.0" encoding="utf-8"?>
<ds:datastoreItem xmlns:ds="http://schemas.openxmlformats.org/officeDocument/2006/customXml" ds:itemID="{FDEDB75D-3CC8-4BE3-87C6-7BFB76AA60E6}"/>
</file>

<file path=docProps/app.xml><?xml version="1.0" encoding="utf-8"?>
<Properties xmlns="http://schemas.openxmlformats.org/officeDocument/2006/extended-properties" xmlns:vt="http://schemas.openxmlformats.org/officeDocument/2006/docPropsVTypes">
  <Template>Normal</Template>
  <TotalTime>4</TotalTime>
  <Pages>4</Pages>
  <Words>831</Words>
  <Characters>5115</Characters>
  <Application>Microsoft Office Word</Application>
  <DocSecurity>0</DocSecurity>
  <Lines>92</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5925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