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894" w:rsidRPr="00795B30" w:rsidRDefault="00B33894" w:rsidP="000870F0">
      <w:pPr>
        <w:pStyle w:val="Hemstlrubrik"/>
      </w:pPr>
      <w:r w:rsidRPr="00795B30">
        <w:t>Förslag till riksdagsbeslut</w:t>
      </w:r>
    </w:p>
    <w:p w:rsidR="00DA21A4" w:rsidRPr="00795B30" w:rsidRDefault="00DA21A4" w:rsidP="000870F0">
      <w:pPr>
        <w:pStyle w:val="Hemstlatt"/>
      </w:pPr>
      <w:r w:rsidRPr="00795B30">
        <w:t>Riksdagen begär en noggrann översyn av gällande la</w:t>
      </w:r>
      <w:r w:rsidRPr="00795B30">
        <w:t>g</w:t>
      </w:r>
      <w:r w:rsidRPr="00795B30">
        <w:t>stiftning och dess tillämpning kring sekretess och han</w:t>
      </w:r>
      <w:r w:rsidRPr="00795B30">
        <w:t>d</w:t>
      </w:r>
      <w:r w:rsidRPr="00795B30">
        <w:t>lingars offentlighet, särskilt vad gäller medicinsk fors</w:t>
      </w:r>
      <w:r w:rsidRPr="00795B30">
        <w:t>k</w:t>
      </w:r>
      <w:r w:rsidRPr="00795B30">
        <w:t>ning.</w:t>
      </w:r>
    </w:p>
    <w:p w:rsidR="00DA21A4" w:rsidRPr="00795B30" w:rsidRDefault="00DA21A4" w:rsidP="000870F0">
      <w:pPr>
        <w:pStyle w:val="Hemstlatt"/>
      </w:pPr>
      <w:r w:rsidRPr="00795B30">
        <w:t>Riksdagen begär att översynen utmynnar i förslag till åtgärder som ty</w:t>
      </w:r>
      <w:r w:rsidRPr="00795B30">
        <w:t>d</w:t>
      </w:r>
      <w:r w:rsidRPr="00795B30">
        <w:t>liggör undersökningspersoners rätt till sekretess, omfattande talerätten i dessa mål, i förhållande till vikten av handlingars offentli</w:t>
      </w:r>
      <w:r w:rsidRPr="00795B30">
        <w:t>g</w:t>
      </w:r>
      <w:r w:rsidRPr="00795B30">
        <w:t>het.</w:t>
      </w:r>
    </w:p>
    <w:p w:rsidR="00E84F25" w:rsidRPr="00795B30" w:rsidRDefault="007C6092" w:rsidP="000870F0">
      <w:pPr>
        <w:pStyle w:val="Rubrik1"/>
      </w:pPr>
      <w:r w:rsidRPr="00795B30">
        <w:t>Motivering</w:t>
      </w:r>
    </w:p>
    <w:p w:rsidR="009718B7" w:rsidRPr="00795B30" w:rsidRDefault="00B33894" w:rsidP="000870F0">
      <w:r w:rsidRPr="00795B30">
        <w:t>Det är av stor betydelse att människor har förtroende och kan lita på att det de blivit lovade om sekretess när de deltar i en psykologisk unde</w:t>
      </w:r>
      <w:r w:rsidRPr="00795B30">
        <w:t>r</w:t>
      </w:r>
      <w:r w:rsidRPr="00795B30">
        <w:t>sökning för forskningsändamål verkligen efterlevs. Dock är det viktigt att man beaktar deltagarnas i</w:t>
      </w:r>
      <w:r w:rsidRPr="00795B30">
        <w:t>n</w:t>
      </w:r>
      <w:r w:rsidRPr="00795B30">
        <w:t>tegritet också i andra medicinska studier, t ex sådana som gäller aids eller alkoholrelaterad skrumplever eller könssju</w:t>
      </w:r>
      <w:r w:rsidRPr="00795B30">
        <w:t>k</w:t>
      </w:r>
      <w:r w:rsidRPr="00795B30">
        <w:t>domar. Problemet gäller således inte bara psykologiska undersö</w:t>
      </w:r>
      <w:r w:rsidRPr="00795B30">
        <w:t>k</w:t>
      </w:r>
      <w:r w:rsidRPr="00795B30">
        <w:t xml:space="preserve">ningar. </w:t>
      </w:r>
    </w:p>
    <w:p w:rsidR="00B33894" w:rsidRPr="00795B30" w:rsidRDefault="00B33894" w:rsidP="000870F0">
      <w:pPr>
        <w:pStyle w:val="Normaltindrag"/>
      </w:pPr>
      <w:r w:rsidRPr="00795B30">
        <w:t>Den som känner att den lider men av att handlingar</w:t>
      </w:r>
      <w:r w:rsidR="009718B7" w:rsidRPr="00795B30">
        <w:t xml:space="preserve"> </w:t>
      </w:r>
      <w:r w:rsidR="005E1172" w:rsidRPr="00795B30">
        <w:t>som ej har kunnat a</w:t>
      </w:r>
      <w:r w:rsidR="005E1172" w:rsidRPr="00795B30">
        <w:t>v</w:t>
      </w:r>
      <w:r w:rsidR="005E1172" w:rsidRPr="00795B30">
        <w:t xml:space="preserve">identifieras </w:t>
      </w:r>
      <w:r w:rsidR="009718B7" w:rsidRPr="00795B30">
        <w:t>lämnas ut,</w:t>
      </w:r>
      <w:r w:rsidRPr="00795B30">
        <w:t xml:space="preserve"> har ingen som helst mö</w:t>
      </w:r>
      <w:r w:rsidRPr="00795B30">
        <w:t>j</w:t>
      </w:r>
      <w:r w:rsidRPr="00795B30">
        <w:t>lighet att komma till tals under rättegången och ej heller vid</w:t>
      </w:r>
      <w:r w:rsidRPr="00795B30">
        <w:t>a</w:t>
      </w:r>
      <w:r w:rsidRPr="00795B30">
        <w:t>re möjlighet att överklaga domen. Detta visar på en brist i vårt system. Lagen är tänkt att skydda, men de som ska sky</w:t>
      </w:r>
      <w:r w:rsidRPr="00795B30">
        <w:t>d</w:t>
      </w:r>
      <w:r w:rsidRPr="00795B30">
        <w:t>das kan blott i efterhand kräva skadestånd för sitt lidande och ej påverka huruvida skadan uppstår eller ens begränsa skadeverkninga</w:t>
      </w:r>
      <w:r w:rsidRPr="00795B30">
        <w:t>r</w:t>
      </w:r>
      <w:r w:rsidRPr="00795B30">
        <w:t>na.</w:t>
      </w:r>
    </w:p>
    <w:p w:rsidR="00725E89" w:rsidRPr="00795B30" w:rsidRDefault="00B33894" w:rsidP="000870F0">
      <w:pPr>
        <w:pStyle w:val="Normaltindrag"/>
      </w:pPr>
      <w:r w:rsidRPr="00795B30">
        <w:t>Lagtexten lyder: Sekretess gäller för uppgift som hänför sig till psykol</w:t>
      </w:r>
      <w:r w:rsidRPr="00795B30">
        <w:t>o</w:t>
      </w:r>
      <w:r w:rsidRPr="00795B30">
        <w:t>gisk undersökning vilken utförs för forskningsä</w:t>
      </w:r>
      <w:r w:rsidRPr="00795B30">
        <w:t>n</w:t>
      </w:r>
      <w:r w:rsidRPr="00795B30">
        <w:t>damål, om det inte står klart att uppgiften kan röjas utan att den som uppgiften berör eller någon honom nä</w:t>
      </w:r>
      <w:r w:rsidRPr="00795B30">
        <w:t>r</w:t>
      </w:r>
      <w:r w:rsidRPr="00795B30">
        <w:t>stående lide</w:t>
      </w:r>
      <w:r w:rsidR="000870F0" w:rsidRPr="00795B30">
        <w:t>r men.</w:t>
      </w:r>
    </w:p>
    <w:p w:rsidR="00B33894" w:rsidRPr="00795B30" w:rsidRDefault="00B33894" w:rsidP="000870F0">
      <w:pPr>
        <w:pStyle w:val="Normaltindrag"/>
      </w:pPr>
      <w:r w:rsidRPr="00795B30">
        <w:t>Eftersom sekretesslagstiftningen, särskilt vad gäller forskning och med</w:t>
      </w:r>
      <w:r w:rsidRPr="00795B30">
        <w:t>i</w:t>
      </w:r>
      <w:r w:rsidRPr="00795B30">
        <w:t>cinsk etik, och lagarna kring handlingars offentli</w:t>
      </w:r>
      <w:r w:rsidRPr="00795B30">
        <w:t>g</w:t>
      </w:r>
      <w:r w:rsidRPr="00795B30">
        <w:t>het är mycket viktiga delar i vår lagstiftning, bör dessa ses över i syfte att få fram förslag till ändringar, skär</w:t>
      </w:r>
      <w:r w:rsidRPr="00795B30">
        <w:t>p</w:t>
      </w:r>
      <w:r w:rsidRPr="00795B30">
        <w:t xml:space="preserve">ningar eller kompletteringar som kan vara nödvändiga för att komma till </w:t>
      </w:r>
      <w:r w:rsidRPr="00795B30">
        <w:lastRenderedPageBreak/>
        <w:t>rätta med de uppenbara brister som så me</w:t>
      </w:r>
      <w:r w:rsidRPr="00795B30">
        <w:t>n</w:t>
      </w:r>
      <w:r w:rsidRPr="00795B30">
        <w:t xml:space="preserve">ligt skadar både privatpersoner och den framtida forskningen. </w:t>
      </w:r>
    </w:p>
    <w:p w:rsidR="00B33894" w:rsidRPr="00795B30" w:rsidRDefault="00B33894" w:rsidP="000870F0">
      <w:pPr>
        <w:pStyle w:val="Normaltindrag"/>
      </w:pPr>
      <w:r w:rsidRPr="00795B30">
        <w:t>En ny lag avseende forskningsetik infördes den 1 januari 2003, men tyvärr är inte heller denna helt entydig vad gäller dessa frågor.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870F0" w:rsidRPr="00795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870F0" w:rsidRPr="00795B30" w:rsidRDefault="000870F0" w:rsidP="000870F0">
            <w:pPr>
              <w:pStyle w:val="UnderskriftDatum"/>
              <w:spacing w:before="240"/>
            </w:pPr>
            <w:r w:rsidRPr="00795B30">
              <w:t>Stockholm den 20 september 2005</w:t>
            </w:r>
          </w:p>
        </w:tc>
        <w:tc>
          <w:tcPr>
            <w:tcW w:w="3047" w:type="dxa"/>
          </w:tcPr>
          <w:p w:rsidR="000870F0" w:rsidRPr="00795B30" w:rsidRDefault="000870F0" w:rsidP="000870F0">
            <w:pPr>
              <w:pStyle w:val="Underskrifter"/>
              <w:spacing w:before="240"/>
            </w:pPr>
          </w:p>
        </w:tc>
      </w:tr>
      <w:tr w:rsidR="000870F0" w:rsidRPr="00795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870F0" w:rsidRPr="00795B30" w:rsidRDefault="000870F0" w:rsidP="000870F0">
            <w:pPr>
              <w:pStyle w:val="Underskrifter"/>
            </w:pPr>
            <w:r w:rsidRPr="00795B30">
              <w:t>Mia Franzén (fp)</w:t>
            </w:r>
          </w:p>
        </w:tc>
        <w:tc>
          <w:tcPr>
            <w:tcW w:w="3047" w:type="dxa"/>
          </w:tcPr>
          <w:p w:rsidR="000870F0" w:rsidRPr="00795B30" w:rsidRDefault="000870F0" w:rsidP="000870F0">
            <w:pPr>
              <w:pStyle w:val="Underskrifter"/>
            </w:pPr>
          </w:p>
        </w:tc>
      </w:tr>
    </w:tbl>
    <w:p w:rsidR="00B33894" w:rsidRPr="00795B30" w:rsidRDefault="00B33894" w:rsidP="000870F0">
      <w:pPr>
        <w:pStyle w:val="Normaltindrag"/>
      </w:pPr>
    </w:p>
    <w:sectPr w:rsidR="00B33894" w:rsidRPr="00795B30" w:rsidSect="000870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41D5" w:rsidRPr="00795B30" w:rsidRDefault="00D841D5">
      <w:r w:rsidRPr="00795B30">
        <w:separator/>
      </w:r>
    </w:p>
  </w:endnote>
  <w:endnote w:type="continuationSeparator" w:id="0">
    <w:p w:rsidR="00D841D5" w:rsidRPr="00795B30" w:rsidRDefault="00D841D5">
      <w:r w:rsidRPr="00795B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0F0" w:rsidRPr="00795B30" w:rsidRDefault="00795B30" w:rsidP="000870F0">
    <w:pPr>
      <w:pStyle w:val="Sidfot"/>
    </w:pPr>
    <w:r w:rsidRPr="00795B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345840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0F0" w:rsidRDefault="000870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565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70F0" w:rsidRDefault="000870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565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0F0" w:rsidRPr="00795B30" w:rsidRDefault="00795B30" w:rsidP="000870F0">
    <w:pPr>
      <w:pStyle w:val="Sidfot"/>
    </w:pPr>
    <w:r w:rsidRPr="00795B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779364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0F0" w:rsidRDefault="000870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565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70F0" w:rsidRDefault="000870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565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0F0" w:rsidRPr="00795B30" w:rsidRDefault="00795B30" w:rsidP="000870F0">
    <w:pPr>
      <w:pStyle w:val="Sidfot"/>
    </w:pPr>
    <w:r w:rsidRPr="00795B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70626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0F0" w:rsidRDefault="000870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565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70F0" w:rsidRDefault="000870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565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41D5" w:rsidRPr="00795B30" w:rsidRDefault="00D841D5">
      <w:r w:rsidRPr="00795B30">
        <w:separator/>
      </w:r>
    </w:p>
  </w:footnote>
  <w:footnote w:type="continuationSeparator" w:id="0">
    <w:p w:rsidR="00D841D5" w:rsidRPr="00795B30" w:rsidRDefault="00D841D5">
      <w:r w:rsidRPr="00795B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0F0" w:rsidRPr="00795B30" w:rsidRDefault="00795B30" w:rsidP="000870F0">
    <w:pPr>
      <w:pStyle w:val="Sidhuvud"/>
    </w:pPr>
    <w:r w:rsidRPr="00795B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70262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0F0" w:rsidRDefault="000870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565C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565C3">
                            <w:t>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70F0" w:rsidRDefault="000870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565C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565C3">
                      <w:t>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0F0" w:rsidRPr="00795B30" w:rsidRDefault="00795B30" w:rsidP="000870F0">
    <w:pPr>
      <w:pStyle w:val="Sidhuvud"/>
    </w:pPr>
    <w:r w:rsidRPr="00795B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42044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0F0" w:rsidRDefault="000870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565C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565C3">
                            <w:t>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70F0" w:rsidRDefault="000870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565C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565C3">
                      <w:t>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0F0" w:rsidRPr="00795B30" w:rsidRDefault="000870F0">
    <w:pPr>
      <w:pStyle w:val="FSHNormal"/>
      <w:tabs>
        <w:tab w:val="right" w:pos="5840"/>
      </w:tabs>
    </w:pPr>
    <w:r w:rsidRPr="00795B30">
      <w:br/>
    </w:r>
    <w:r w:rsidRPr="00795B30">
      <w:fldChar w:fldCharType="begin" w:fldLock="1"/>
    </w:r>
    <w:r w:rsidRPr="00795B30">
      <w:instrText xml:space="preserve"> DOCPROPERTY</w:instrText>
    </w:r>
    <w:r w:rsidRPr="00795B30">
      <w:rPr>
        <w:sz w:val="18"/>
      </w:rPr>
      <w:instrText xml:space="preserve"> "YearUser" *\charformat </w:instrText>
    </w:r>
    <w:r w:rsidRPr="00795B30">
      <w:fldChar w:fldCharType="separate"/>
    </w:r>
    <w:r w:rsidR="009565C3" w:rsidRPr="00795B30">
      <w:t>2005/06</w:t>
    </w:r>
    <w:r w:rsidRPr="00795B30">
      <w:fldChar w:fldCharType="end"/>
    </w:r>
    <w:r w:rsidRPr="00795B30">
      <w:t xml:space="preserve"> </w:t>
    </w:r>
    <w:r w:rsidRPr="00795B30">
      <w:tab/>
      <w:t xml:space="preserve">mnr: </w:t>
    </w:r>
    <w:r w:rsidRPr="00795B30">
      <w:fldChar w:fldCharType="begin" w:fldLock="1"/>
    </w:r>
    <w:r w:rsidRPr="00795B30">
      <w:instrText xml:space="preserve"> DOCPROPERTY</w:instrText>
    </w:r>
    <w:r w:rsidRPr="00795B30">
      <w:rPr>
        <w:sz w:val="18"/>
      </w:rPr>
      <w:instrText xml:space="preserve"> "Motionsnummer" *\charformat </w:instrText>
    </w:r>
    <w:r w:rsidRPr="00795B30">
      <w:fldChar w:fldCharType="separate"/>
    </w:r>
    <w:r w:rsidR="009565C3" w:rsidRPr="00795B30">
      <w:t>K234</w:t>
    </w:r>
    <w:r w:rsidRPr="00795B30">
      <w:fldChar w:fldCharType="end"/>
    </w:r>
    <w:r w:rsidRPr="00795B30">
      <w:br/>
    </w:r>
    <w:r w:rsidRPr="00795B30">
      <w:fldChar w:fldCharType="begin" w:fldLock="1"/>
    </w:r>
    <w:r w:rsidRPr="00795B30">
      <w:instrText xml:space="preserve"> DOCPROPERTY</w:instrText>
    </w:r>
    <w:r w:rsidRPr="00795B30">
      <w:rPr>
        <w:sz w:val="18"/>
      </w:rPr>
      <w:instrText xml:space="preserve"> "Samling" *\charformat </w:instrText>
    </w:r>
    <w:r w:rsidRPr="00795B30">
      <w:fldChar w:fldCharType="end"/>
    </w:r>
    <w:r w:rsidRPr="00795B30">
      <w:tab/>
      <w:t xml:space="preserve">pnr: </w:t>
    </w:r>
    <w:r w:rsidRPr="00795B30">
      <w:fldChar w:fldCharType="begin" w:fldLock="1"/>
    </w:r>
    <w:r w:rsidRPr="00795B30">
      <w:instrText xml:space="preserve"> DOCPROPERTY</w:instrText>
    </w:r>
    <w:r w:rsidRPr="00795B30">
      <w:rPr>
        <w:sz w:val="18"/>
      </w:rPr>
      <w:instrText xml:space="preserve"> "Partinummer" *\charformat </w:instrText>
    </w:r>
    <w:r w:rsidRPr="00795B30">
      <w:fldChar w:fldCharType="separate"/>
    </w:r>
    <w:r w:rsidR="009565C3" w:rsidRPr="00795B30">
      <w:t>fp405</w:t>
    </w:r>
    <w:r w:rsidRPr="00795B30">
      <w:fldChar w:fldCharType="end"/>
    </w:r>
  </w:p>
  <w:p w:rsidR="000870F0" w:rsidRPr="00795B30" w:rsidRDefault="000870F0">
    <w:pPr>
      <w:pStyle w:val="FSHRub1"/>
    </w:pPr>
    <w:r w:rsidRPr="00795B30">
      <w:t>Motion till riksdagen</w:t>
    </w:r>
    <w:r w:rsidRPr="00795B30">
      <w:br/>
    </w:r>
    <w:r w:rsidRPr="00795B30">
      <w:fldChar w:fldCharType="begin" w:fldLock="1"/>
    </w:r>
    <w:r w:rsidRPr="00795B30">
      <w:instrText xml:space="preserve"> DOCPROPERTY "YearUser" *\charformat </w:instrText>
    </w:r>
    <w:r w:rsidRPr="00795B30">
      <w:fldChar w:fldCharType="separate"/>
    </w:r>
    <w:r w:rsidR="009565C3" w:rsidRPr="00795B30">
      <w:t>2005/06</w:t>
    </w:r>
    <w:r w:rsidRPr="00795B30">
      <w:fldChar w:fldCharType="end"/>
    </w:r>
    <w:r w:rsidRPr="00795B30">
      <w:t>:</w:t>
    </w:r>
    <w:r w:rsidRPr="00795B30">
      <w:fldChar w:fldCharType="begin" w:fldLock="1"/>
    </w:r>
    <w:r w:rsidRPr="00795B30">
      <w:instrText xml:space="preserve"> DOCPROPERTY "Motionsnummer" *\charformat </w:instrText>
    </w:r>
    <w:r w:rsidRPr="00795B30">
      <w:fldChar w:fldCharType="separate"/>
    </w:r>
    <w:r w:rsidR="009565C3" w:rsidRPr="00795B30">
      <w:t>K234</w:t>
    </w:r>
    <w:r w:rsidRPr="00795B30">
      <w:fldChar w:fldCharType="end"/>
    </w:r>
  </w:p>
  <w:p w:rsidR="000870F0" w:rsidRPr="00795B30" w:rsidRDefault="000870F0">
    <w:pPr>
      <w:pStyle w:val="FSHNormalS5"/>
    </w:pPr>
    <w:r w:rsidRPr="00795B30">
      <w:fldChar w:fldCharType="begin" w:fldLock="1"/>
    </w:r>
    <w:r w:rsidRPr="00795B30">
      <w:instrText xml:space="preserve"> DOCPROPERTY "MotionarText" *\charformat </w:instrText>
    </w:r>
    <w:r w:rsidRPr="00795B30">
      <w:fldChar w:fldCharType="separate"/>
    </w:r>
    <w:r w:rsidR="009565C3" w:rsidRPr="00795B30">
      <w:t>av Mia Franzén (fp)</w:t>
    </w:r>
    <w:r w:rsidRPr="00795B30">
      <w:fldChar w:fldCharType="end"/>
    </w:r>
    <w:r w:rsidRPr="00795B30">
      <w:br/>
    </w:r>
    <w:r w:rsidRPr="00795B30">
      <w:fldChar w:fldCharType="begin" w:fldLock="1"/>
    </w:r>
    <w:r w:rsidRPr="00795B30">
      <w:instrText xml:space="preserve"> DOCPROPERTY "SvarFrasKort" *\charformat </w:instrText>
    </w:r>
    <w:r w:rsidRPr="00795B30">
      <w:fldChar w:fldCharType="end"/>
    </w:r>
  </w:p>
  <w:p w:rsidR="000870F0" w:rsidRPr="00795B30" w:rsidRDefault="000870F0">
    <w:pPr>
      <w:pStyle w:val="FSHTitel"/>
    </w:pPr>
    <w:r w:rsidRPr="00795B30">
      <w:fldChar w:fldCharType="begin" w:fldLock="1"/>
    </w:r>
    <w:r w:rsidRPr="00795B30">
      <w:instrText xml:space="preserve"> DOCPROPERTY</w:instrText>
    </w:r>
    <w:r w:rsidRPr="00795B30">
      <w:rPr>
        <w:sz w:val="18"/>
      </w:rPr>
      <w:instrText xml:space="preserve"> "RubrikSvar" *\charformat </w:instrText>
    </w:r>
    <w:r w:rsidRPr="00795B30">
      <w:fldChar w:fldCharType="separate"/>
    </w:r>
    <w:r w:rsidR="009565C3" w:rsidRPr="00795B30">
      <w:t>Sekretess m.m.</w:t>
    </w:r>
    <w:r w:rsidRPr="00795B30">
      <w:fldChar w:fldCharType="end"/>
    </w:r>
  </w:p>
  <w:p w:rsidR="000870F0" w:rsidRPr="00795B30" w:rsidRDefault="000870F0" w:rsidP="000870F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F385E0D"/>
    <w:multiLevelType w:val="hybridMultilevel"/>
    <w:tmpl w:val="CCF215E6"/>
    <w:lvl w:ilvl="0" w:tplc="CD3639C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975916">
    <w:abstractNumId w:val="14"/>
  </w:num>
  <w:num w:numId="2" w16cid:durableId="1688095471">
    <w:abstractNumId w:val="10"/>
  </w:num>
  <w:num w:numId="3" w16cid:durableId="1744177311">
    <w:abstractNumId w:val="12"/>
  </w:num>
  <w:num w:numId="4" w16cid:durableId="1934125239">
    <w:abstractNumId w:val="13"/>
  </w:num>
  <w:num w:numId="5" w16cid:durableId="207882679">
    <w:abstractNumId w:val="8"/>
  </w:num>
  <w:num w:numId="6" w16cid:durableId="1348871894">
    <w:abstractNumId w:val="3"/>
  </w:num>
  <w:num w:numId="7" w16cid:durableId="456486801">
    <w:abstractNumId w:val="2"/>
  </w:num>
  <w:num w:numId="8" w16cid:durableId="1579094124">
    <w:abstractNumId w:val="1"/>
  </w:num>
  <w:num w:numId="9" w16cid:durableId="980620884">
    <w:abstractNumId w:val="0"/>
  </w:num>
  <w:num w:numId="10" w16cid:durableId="1181122516">
    <w:abstractNumId w:val="9"/>
  </w:num>
  <w:num w:numId="11" w16cid:durableId="1169977064">
    <w:abstractNumId w:val="7"/>
  </w:num>
  <w:num w:numId="12" w16cid:durableId="192042993">
    <w:abstractNumId w:val="6"/>
  </w:num>
  <w:num w:numId="13" w16cid:durableId="1855729768">
    <w:abstractNumId w:val="5"/>
  </w:num>
  <w:num w:numId="14" w16cid:durableId="1120994605">
    <w:abstractNumId w:val="4"/>
  </w:num>
  <w:num w:numId="15" w16cid:durableId="933248789">
    <w:abstractNumId w:val="14"/>
  </w:num>
  <w:num w:numId="16" w16cid:durableId="1423797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6_2005-09-20"/>
  </w:docVars>
  <w:rsids>
    <w:rsidRoot w:val="009718B7"/>
    <w:rsid w:val="00064BC3"/>
    <w:rsid w:val="00066775"/>
    <w:rsid w:val="00072FB9"/>
    <w:rsid w:val="000870F0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E1172"/>
    <w:rsid w:val="00691C7A"/>
    <w:rsid w:val="00725E89"/>
    <w:rsid w:val="00740D6D"/>
    <w:rsid w:val="00794149"/>
    <w:rsid w:val="00795B30"/>
    <w:rsid w:val="007B67A7"/>
    <w:rsid w:val="007C6092"/>
    <w:rsid w:val="009565C3"/>
    <w:rsid w:val="009718B7"/>
    <w:rsid w:val="00A053C6"/>
    <w:rsid w:val="00AE7CFD"/>
    <w:rsid w:val="00B13BF0"/>
    <w:rsid w:val="00B33894"/>
    <w:rsid w:val="00C1285C"/>
    <w:rsid w:val="00C27B7D"/>
    <w:rsid w:val="00D1174F"/>
    <w:rsid w:val="00D449DD"/>
    <w:rsid w:val="00D841D5"/>
    <w:rsid w:val="00DA21A4"/>
    <w:rsid w:val="00DC6C70"/>
    <w:rsid w:val="00E22893"/>
    <w:rsid w:val="00E360DE"/>
    <w:rsid w:val="00E75D28"/>
    <w:rsid w:val="00E84F25"/>
    <w:rsid w:val="00EC146E"/>
    <w:rsid w:val="00ED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C1CE02-A99C-4631-82A0-1DE849E7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870F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870F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870F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870F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870F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870F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870F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870F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870F0"/>
    <w:pPr>
      <w:outlineLvl w:val="7"/>
    </w:pPr>
  </w:style>
  <w:style w:type="paragraph" w:styleId="Rubrik9">
    <w:name w:val="heading 9"/>
    <w:basedOn w:val="Rubrik8"/>
    <w:next w:val="Normal"/>
    <w:qFormat/>
    <w:rsid w:val="000870F0"/>
    <w:pPr>
      <w:outlineLvl w:val="8"/>
    </w:pPr>
  </w:style>
  <w:style w:type="character" w:default="1" w:styleId="Standardstycketeckensnitt">
    <w:name w:val="Default Paragraph Font"/>
    <w:semiHidden/>
    <w:rsid w:val="000870F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870F0"/>
  </w:style>
  <w:style w:type="paragraph" w:styleId="Citat">
    <w:name w:val="Quote"/>
    <w:basedOn w:val="Normal"/>
    <w:next w:val="Normal"/>
    <w:qFormat/>
    <w:rsid w:val="000870F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870F0"/>
    <w:pPr>
      <w:spacing w:before="0"/>
      <w:ind w:firstLine="227"/>
    </w:pPr>
  </w:style>
  <w:style w:type="paragraph" w:customStyle="1" w:styleId="FSHNormal">
    <w:name w:val="FSH_Normal"/>
    <w:semiHidden/>
    <w:rsid w:val="000870F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870F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870F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870F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870F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870F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870F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100531"/>
    <w:pPr>
      <w:keepNext/>
      <w:keepLines/>
      <w:spacing w:line="360" w:lineRule="auto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870F0"/>
    <w:pPr>
      <w:keepLines/>
      <w:numPr>
        <w:numId w:val="16"/>
      </w:numPr>
      <w:spacing w:before="0"/>
    </w:pPr>
  </w:style>
  <w:style w:type="paragraph" w:customStyle="1" w:styleId="Hemstlrubrik">
    <w:name w:val="Hemstl_rubrik"/>
    <w:basedOn w:val="Rubrik1"/>
    <w:next w:val="Normal"/>
    <w:rsid w:val="000870F0"/>
    <w:pPr>
      <w:spacing w:after="250"/>
    </w:pPr>
  </w:style>
  <w:style w:type="paragraph" w:customStyle="1" w:styleId="KantRubrikS5H">
    <w:name w:val="KantRubrikS5H"/>
    <w:semiHidden/>
    <w:rsid w:val="000870F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870F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870F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870F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870F0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0870F0"/>
    <w:pPr>
      <w:ind w:firstLine="170"/>
    </w:pPr>
  </w:style>
  <w:style w:type="paragraph" w:customStyle="1" w:styleId="Lagtextrubrik">
    <w:name w:val="Lagtext_rubrik"/>
    <w:basedOn w:val="Normal"/>
    <w:next w:val="Normal"/>
    <w:rsid w:val="000870F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0870F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0870F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870F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870F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870F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870F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870F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870F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870F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870F0"/>
  </w:style>
  <w:style w:type="paragraph" w:customStyle="1" w:styleId="RubrikInnehllsf">
    <w:name w:val="RubrikInnehållsf"/>
    <w:basedOn w:val="RubrikSammanf"/>
    <w:next w:val="Normal"/>
    <w:rsid w:val="000870F0"/>
  </w:style>
  <w:style w:type="paragraph" w:customStyle="1" w:styleId="Tabellochbildrubrik">
    <w:name w:val="Tabell och bildrubrik"/>
    <w:basedOn w:val="Normal"/>
    <w:next w:val="Normal"/>
    <w:rsid w:val="000870F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870F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870F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870F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870F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870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870F0"/>
    <w:pPr>
      <w:ind w:left="284"/>
    </w:pPr>
  </w:style>
  <w:style w:type="paragraph" w:styleId="Innehll3">
    <w:name w:val="toc 3"/>
    <w:basedOn w:val="Innehll2"/>
    <w:next w:val="Innehll4"/>
    <w:semiHidden/>
    <w:rsid w:val="000870F0"/>
    <w:pPr>
      <w:ind w:left="567"/>
    </w:pPr>
  </w:style>
  <w:style w:type="paragraph" w:styleId="Innehll4">
    <w:name w:val="toc 4"/>
    <w:basedOn w:val="Innehll3"/>
    <w:next w:val="Normal"/>
    <w:semiHidden/>
    <w:rsid w:val="000870F0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870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0870F0"/>
    <w:rPr>
      <w:color w:val="0000FF"/>
      <w:u w:val="single"/>
    </w:rPr>
  </w:style>
  <w:style w:type="paragraph" w:styleId="Indragetstycke">
    <w:name w:val="Block Text"/>
    <w:basedOn w:val="Normal"/>
    <w:semiHidden/>
    <w:rsid w:val="000870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0870F0"/>
  </w:style>
  <w:style w:type="paragraph" w:styleId="Lista">
    <w:name w:val="List"/>
    <w:basedOn w:val="Normal"/>
    <w:semiHidden/>
    <w:rsid w:val="000870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870F0"/>
    <w:rPr>
      <w:szCs w:val="24"/>
    </w:rPr>
  </w:style>
  <w:style w:type="paragraph" w:styleId="Numreradlista">
    <w:name w:val="List Number"/>
    <w:basedOn w:val="Normal"/>
    <w:semiHidden/>
    <w:rsid w:val="000870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870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870F0"/>
  </w:style>
  <w:style w:type="character" w:styleId="Sidnummer">
    <w:name w:val="page number"/>
    <w:basedOn w:val="Standardstycketeckensnitt"/>
    <w:semiHidden/>
    <w:rsid w:val="000870F0"/>
  </w:style>
  <w:style w:type="paragraph" w:styleId="Signatur">
    <w:name w:val="Signature"/>
    <w:basedOn w:val="Normal"/>
    <w:semiHidden/>
    <w:rsid w:val="000870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870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AE7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316</Words>
  <Characters>1827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K234</vt:lpstr>
    </vt:vector>
  </TitlesOfParts>
  <Company>Riksdagen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K234</dc:title>
  <dc:subject>K234</dc:subject>
  <dc:creator>Riksdagen</dc:creator>
  <cp:keywords>Riksdagen</cp:keywords>
  <dc:description/>
  <cp:lastModifiedBy>Lars Brink</cp:lastModifiedBy>
  <cp:revision>2</cp:revision>
  <cp:lastPrinted>2005-10-13T10:23:00Z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mot2000_416_2005-09-20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TK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Sekretess m.m.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Sekretess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fp405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Mia Franzén (fp)</vt:lpwstr>
  </property>
  <property fmtid="{D5CDD505-2E9C-101B-9397-08002B2CF9AE}" pid="26" name="MotionarLista">
    <vt:lpwstr>Franzén, Mia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Mia Franzén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terese.karras@riksdagen.se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20052006000001020112000004050069</vt:lpwstr>
  </property>
  <property fmtid="{D5CDD505-2E9C-101B-9397-08002B2CF9AE}" pid="47" name="datum">
    <vt:lpwstr>050920</vt:lpwstr>
  </property>
  <property fmtid="{D5CDD505-2E9C-101B-9397-08002B2CF9AE}" pid="48" name="avsändar-e-post">
    <vt:lpwstr>terese.karras@riksdagen.se</vt:lpwstr>
  </property>
  <property fmtid="{D5CDD505-2E9C-101B-9397-08002B2CF9AE}" pid="49" name="id">
    <vt:lpwstr>20052006000001020112000004050069</vt:lpwstr>
  </property>
  <property fmtid="{D5CDD505-2E9C-101B-9397-08002B2CF9AE}" pid="50" name="nummer">
    <vt:lpwstr>234</vt:lpwstr>
  </property>
  <property fmtid="{D5CDD505-2E9C-101B-9397-08002B2CF9AE}" pid="51" name="utskottsbeteckning">
    <vt:lpwstr>K</vt:lpwstr>
  </property>
</Properties>
</file>