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D1AA13098F4EBEB15EB6E302B9A7ED"/>
        </w:placeholder>
        <w:text/>
      </w:sdtPr>
      <w:sdtEndPr/>
      <w:sdtContent>
        <w:p w:rsidRPr="009B062B" w:rsidR="00AF30DD" w:rsidP="00DA28CE" w:rsidRDefault="00AF30DD" w14:paraId="2FFA9D6C" w14:textId="77777777">
          <w:pPr>
            <w:pStyle w:val="Rubrik1"/>
            <w:spacing w:after="300"/>
          </w:pPr>
          <w:r w:rsidRPr="009B062B">
            <w:t>Förslag till riksdagsbeslut</w:t>
          </w:r>
        </w:p>
      </w:sdtContent>
    </w:sdt>
    <w:sdt>
      <w:sdtPr>
        <w:alias w:val="Yrkande 1"/>
        <w:tag w:val="8366bbbe-a2f2-43e9-b1f9-b01303a79d91"/>
        <w:id w:val="-635172527"/>
        <w:lock w:val="sdtLocked"/>
      </w:sdtPr>
      <w:sdtEndPr/>
      <w:sdtContent>
        <w:p w:rsidR="008612B4" w:rsidRDefault="005F398F" w14:paraId="3C75F7D9" w14:textId="77777777">
          <w:pPr>
            <w:pStyle w:val="Frslagstext"/>
            <w:numPr>
              <w:ilvl w:val="0"/>
              <w:numId w:val="0"/>
            </w:numPr>
          </w:pPr>
          <w:r>
            <w:t>Riksdagen ställer sig bakom det som anförs i motionen om att få våra myndigheter att arbeta gränsöverskridande för att minska den psykiska ohälsan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7448B261E343538FC87B9D7EFB5E18"/>
        </w:placeholder>
        <w:text/>
      </w:sdtPr>
      <w:sdtEndPr/>
      <w:sdtContent>
        <w:p w:rsidRPr="009B062B" w:rsidR="006D79C9" w:rsidP="00333E95" w:rsidRDefault="006D79C9" w14:paraId="14B221D7" w14:textId="77777777">
          <w:pPr>
            <w:pStyle w:val="Rubrik1"/>
          </w:pPr>
          <w:r>
            <w:t>Motivering</w:t>
          </w:r>
        </w:p>
      </w:sdtContent>
    </w:sdt>
    <w:p w:rsidR="00D96F50" w:rsidP="00E242AC" w:rsidRDefault="00D96F50" w14:paraId="10C8FF10" w14:textId="77777777">
      <w:pPr>
        <w:pStyle w:val="Normalutanindragellerluft"/>
      </w:pPr>
      <w:r>
        <w:t xml:space="preserve">Det finns många olika orsaker till att vi mår dåligt i vårt samhälle. Det handlar om både den fysiska och den psykiska hälsan. Enligt statistiken är det den psykiska ohälsan som ökar mest. </w:t>
      </w:r>
    </w:p>
    <w:p w:rsidR="00D96F50" w:rsidP="00E242AC" w:rsidRDefault="00D96F50" w14:paraId="09EDC702" w14:textId="77777777">
      <w:r>
        <w:t xml:space="preserve">Jag är övertygad om att det både handlar om arbetsplatsernas miljö men även de privata val som vi gör. Det handlar även om det samhällets normer har skapat och vad vi då upplever förväntas av oss. </w:t>
      </w:r>
    </w:p>
    <w:p w:rsidR="00D96F50" w:rsidP="00E242AC" w:rsidRDefault="00D96F50" w14:paraId="01F84211" w14:textId="77777777">
      <w:r>
        <w:t xml:space="preserve">För att minska de stressrelaterade sjukdomarna så krävs det att alla instanser som har ett ansvar arbetar framåt. Det handlar om allt från den enskilda individens eget ansvar, till arbetsgivaren som till våra olika myndigheter. </w:t>
      </w:r>
    </w:p>
    <w:p w:rsidR="00D96F50" w:rsidP="00E242AC" w:rsidRDefault="00D96F50" w14:paraId="438A860B" w14:textId="77777777">
      <w:bookmarkStart w:name="_GoBack" w:id="1"/>
      <w:bookmarkEnd w:id="1"/>
      <w:r>
        <w:t xml:space="preserve">Våra myndigheter behöver se var de kan samverka för att påverka arbetshälsan till att färre lider av psykisk ohälsa. Det handlar både om regelrätta föreskrifter till företagen men det handlar lika mycket om hur man kan samverka för att öka kunskapen för att koppla samman arbete så att handläggning av tex sjukskrivning sker smidigare, för att inte skapa ytterligare stress för den enskilde. </w:t>
      </w:r>
    </w:p>
    <w:p w:rsidR="00D96F50" w:rsidP="00E242AC" w:rsidRDefault="00D96F50" w14:paraId="344531E2" w14:textId="77777777">
      <w:r>
        <w:t xml:space="preserve">Genom ökad samverkan mellan myndigheter där man ser till sin del i det växande problemet och därifrån förändrar sitt eget arbete och riktlinjer till arbetsgivare, så kan vi vända trenden. </w:t>
      </w:r>
    </w:p>
    <w:sdt>
      <w:sdtPr>
        <w:rPr>
          <w:i/>
          <w:noProof/>
        </w:rPr>
        <w:alias w:val="CC_Underskrifter"/>
        <w:tag w:val="CC_Underskrifter"/>
        <w:id w:val="583496634"/>
        <w:lock w:val="sdtContentLocked"/>
        <w:placeholder>
          <w:docPart w:val="A20E7FEC7E544994835F9A7DE5D537FE"/>
        </w:placeholder>
      </w:sdtPr>
      <w:sdtEndPr>
        <w:rPr>
          <w:i w:val="0"/>
          <w:noProof w:val="0"/>
        </w:rPr>
      </w:sdtEndPr>
      <w:sdtContent>
        <w:p w:rsidR="00C610CD" w:rsidP="00756196" w:rsidRDefault="00C610CD" w14:paraId="5D97756E" w14:textId="77777777"/>
        <w:p w:rsidRPr="008E0FE2" w:rsidR="004801AC" w:rsidP="00756196" w:rsidRDefault="00E242AC" w14:paraId="1680DD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5572FD" w:rsidRDefault="005572FD" w14:paraId="4A60EA7C" w14:textId="77777777"/>
    <w:sectPr w:rsidR="005572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DB4BE" w14:textId="77777777" w:rsidR="00D96F50" w:rsidRDefault="00D96F50" w:rsidP="000C1CAD">
      <w:pPr>
        <w:spacing w:line="240" w:lineRule="auto"/>
      </w:pPr>
      <w:r>
        <w:separator/>
      </w:r>
    </w:p>
  </w:endnote>
  <w:endnote w:type="continuationSeparator" w:id="0">
    <w:p w14:paraId="62D06929" w14:textId="77777777" w:rsidR="00D96F50" w:rsidRDefault="00D96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0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D8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61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1BE6" w14:textId="77777777" w:rsidR="00262EA3" w:rsidRPr="00756196" w:rsidRDefault="00262EA3" w:rsidP="00756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4ADC0" w14:textId="77777777" w:rsidR="00D96F50" w:rsidRDefault="00D96F50" w:rsidP="000C1CAD">
      <w:pPr>
        <w:spacing w:line="240" w:lineRule="auto"/>
      </w:pPr>
      <w:r>
        <w:separator/>
      </w:r>
    </w:p>
  </w:footnote>
  <w:footnote w:type="continuationSeparator" w:id="0">
    <w:p w14:paraId="14015726" w14:textId="77777777" w:rsidR="00D96F50" w:rsidRDefault="00D96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B089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735C2" wp14:anchorId="0CC3E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2AC" w14:paraId="77DC29BF" w14:textId="77777777">
                          <w:pPr>
                            <w:jc w:val="right"/>
                          </w:pPr>
                          <w:sdt>
                            <w:sdtPr>
                              <w:alias w:val="CC_Noformat_Partikod"/>
                              <w:tag w:val="CC_Noformat_Partikod"/>
                              <w:id w:val="-53464382"/>
                              <w:placeholder>
                                <w:docPart w:val="9B7622CA1FCE4203A5ADD14C75435163"/>
                              </w:placeholder>
                              <w:text/>
                            </w:sdtPr>
                            <w:sdtEndPr/>
                            <w:sdtContent>
                              <w:r w:rsidR="00D96F50">
                                <w:t>C</w:t>
                              </w:r>
                            </w:sdtContent>
                          </w:sdt>
                          <w:sdt>
                            <w:sdtPr>
                              <w:alias w:val="CC_Noformat_Partinummer"/>
                              <w:tag w:val="CC_Noformat_Partinummer"/>
                              <w:id w:val="-1709555926"/>
                              <w:placeholder>
                                <w:docPart w:val="0DFA845980644610B06C8A948D2F7C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3E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2AC" w14:paraId="77DC29BF" w14:textId="77777777">
                    <w:pPr>
                      <w:jc w:val="right"/>
                    </w:pPr>
                    <w:sdt>
                      <w:sdtPr>
                        <w:alias w:val="CC_Noformat_Partikod"/>
                        <w:tag w:val="CC_Noformat_Partikod"/>
                        <w:id w:val="-53464382"/>
                        <w:placeholder>
                          <w:docPart w:val="9B7622CA1FCE4203A5ADD14C75435163"/>
                        </w:placeholder>
                        <w:text/>
                      </w:sdtPr>
                      <w:sdtEndPr/>
                      <w:sdtContent>
                        <w:r w:rsidR="00D96F50">
                          <w:t>C</w:t>
                        </w:r>
                      </w:sdtContent>
                    </w:sdt>
                    <w:sdt>
                      <w:sdtPr>
                        <w:alias w:val="CC_Noformat_Partinummer"/>
                        <w:tag w:val="CC_Noformat_Partinummer"/>
                        <w:id w:val="-1709555926"/>
                        <w:placeholder>
                          <w:docPart w:val="0DFA845980644610B06C8A948D2F7C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986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889EF3" w14:textId="77777777">
    <w:pPr>
      <w:jc w:val="right"/>
    </w:pPr>
  </w:p>
  <w:p w:rsidR="00262EA3" w:rsidP="00776B74" w:rsidRDefault="00262EA3" w14:paraId="56468B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42AC" w14:paraId="328BFF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2D09C2" wp14:anchorId="2E0642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2AC" w14:paraId="3FCEE5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6F5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42AC" w14:paraId="7F3E8B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2AC" w14:paraId="1D718B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w:t>
        </w:r>
      </w:sdtContent>
    </w:sdt>
  </w:p>
  <w:p w:rsidR="00262EA3" w:rsidP="00E03A3D" w:rsidRDefault="00E242AC" w14:paraId="280407D4"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D96F50" w14:paraId="3DAD14CD" w14:textId="77777777">
        <w:pPr>
          <w:pStyle w:val="FSHRub2"/>
        </w:pPr>
        <w:r>
          <w:t>Samverkan för att minska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403CC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6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1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2FD"/>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98F"/>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196"/>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2B4"/>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E7"/>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CD"/>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0D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5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2A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D4"/>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19A73"/>
  <w15:chartTrackingRefBased/>
  <w15:docId w15:val="{A6769B0D-8AAB-4893-B3D9-54AE662D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D1AA13098F4EBEB15EB6E302B9A7ED"/>
        <w:category>
          <w:name w:val="Allmänt"/>
          <w:gallery w:val="placeholder"/>
        </w:category>
        <w:types>
          <w:type w:val="bbPlcHdr"/>
        </w:types>
        <w:behaviors>
          <w:behavior w:val="content"/>
        </w:behaviors>
        <w:guid w:val="{55BDB848-D707-4860-BB52-534DAA634884}"/>
      </w:docPartPr>
      <w:docPartBody>
        <w:p w:rsidR="003A0854" w:rsidRDefault="003A0854">
          <w:pPr>
            <w:pStyle w:val="B0D1AA13098F4EBEB15EB6E302B9A7ED"/>
          </w:pPr>
          <w:r w:rsidRPr="005A0A93">
            <w:rPr>
              <w:rStyle w:val="Platshllartext"/>
            </w:rPr>
            <w:t>Förslag till riksdagsbeslut</w:t>
          </w:r>
        </w:p>
      </w:docPartBody>
    </w:docPart>
    <w:docPart>
      <w:docPartPr>
        <w:name w:val="CA7448B261E343538FC87B9D7EFB5E18"/>
        <w:category>
          <w:name w:val="Allmänt"/>
          <w:gallery w:val="placeholder"/>
        </w:category>
        <w:types>
          <w:type w:val="bbPlcHdr"/>
        </w:types>
        <w:behaviors>
          <w:behavior w:val="content"/>
        </w:behaviors>
        <w:guid w:val="{D0719F61-8521-43DA-8D89-D8027BA4A156}"/>
      </w:docPartPr>
      <w:docPartBody>
        <w:p w:rsidR="003A0854" w:rsidRDefault="003A0854">
          <w:pPr>
            <w:pStyle w:val="CA7448B261E343538FC87B9D7EFB5E18"/>
          </w:pPr>
          <w:r w:rsidRPr="005A0A93">
            <w:rPr>
              <w:rStyle w:val="Platshllartext"/>
            </w:rPr>
            <w:t>Motivering</w:t>
          </w:r>
        </w:p>
      </w:docPartBody>
    </w:docPart>
    <w:docPart>
      <w:docPartPr>
        <w:name w:val="9B7622CA1FCE4203A5ADD14C75435163"/>
        <w:category>
          <w:name w:val="Allmänt"/>
          <w:gallery w:val="placeholder"/>
        </w:category>
        <w:types>
          <w:type w:val="bbPlcHdr"/>
        </w:types>
        <w:behaviors>
          <w:behavior w:val="content"/>
        </w:behaviors>
        <w:guid w:val="{2EDC1853-5546-4056-B53A-689FBFDD506B}"/>
      </w:docPartPr>
      <w:docPartBody>
        <w:p w:rsidR="003A0854" w:rsidRDefault="003A0854">
          <w:pPr>
            <w:pStyle w:val="9B7622CA1FCE4203A5ADD14C75435163"/>
          </w:pPr>
          <w:r>
            <w:rPr>
              <w:rStyle w:val="Platshllartext"/>
            </w:rPr>
            <w:t xml:space="preserve"> </w:t>
          </w:r>
        </w:p>
      </w:docPartBody>
    </w:docPart>
    <w:docPart>
      <w:docPartPr>
        <w:name w:val="0DFA845980644610B06C8A948D2F7CA8"/>
        <w:category>
          <w:name w:val="Allmänt"/>
          <w:gallery w:val="placeholder"/>
        </w:category>
        <w:types>
          <w:type w:val="bbPlcHdr"/>
        </w:types>
        <w:behaviors>
          <w:behavior w:val="content"/>
        </w:behaviors>
        <w:guid w:val="{F71AFB2E-BC4E-471B-9FB2-AD35BB02CFB6}"/>
      </w:docPartPr>
      <w:docPartBody>
        <w:p w:rsidR="003A0854" w:rsidRDefault="003A0854">
          <w:pPr>
            <w:pStyle w:val="0DFA845980644610B06C8A948D2F7CA8"/>
          </w:pPr>
          <w:r>
            <w:t xml:space="preserve"> </w:t>
          </w:r>
        </w:p>
      </w:docPartBody>
    </w:docPart>
    <w:docPart>
      <w:docPartPr>
        <w:name w:val="A20E7FEC7E544994835F9A7DE5D537FE"/>
        <w:category>
          <w:name w:val="Allmänt"/>
          <w:gallery w:val="placeholder"/>
        </w:category>
        <w:types>
          <w:type w:val="bbPlcHdr"/>
        </w:types>
        <w:behaviors>
          <w:behavior w:val="content"/>
        </w:behaviors>
        <w:guid w:val="{7013DE4D-26D4-4179-B540-387F92437CA3}"/>
      </w:docPartPr>
      <w:docPartBody>
        <w:p w:rsidR="00C8683A" w:rsidRDefault="00C868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54"/>
    <w:rsid w:val="003A0854"/>
    <w:rsid w:val="00C86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1AA13098F4EBEB15EB6E302B9A7ED">
    <w:name w:val="B0D1AA13098F4EBEB15EB6E302B9A7ED"/>
  </w:style>
  <w:style w:type="paragraph" w:customStyle="1" w:styleId="D22F1831E3AF4A98A5B34C602E1B5A1D">
    <w:name w:val="D22F1831E3AF4A98A5B34C602E1B5A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ECB0F3F5784AF69A2B461107DF244C">
    <w:name w:val="0DECB0F3F5784AF69A2B461107DF244C"/>
  </w:style>
  <w:style w:type="paragraph" w:customStyle="1" w:styleId="CA7448B261E343538FC87B9D7EFB5E18">
    <w:name w:val="CA7448B261E343538FC87B9D7EFB5E18"/>
  </w:style>
  <w:style w:type="paragraph" w:customStyle="1" w:styleId="72CA4AD6F21B44BB94A1D3855CA28D8E">
    <w:name w:val="72CA4AD6F21B44BB94A1D3855CA28D8E"/>
  </w:style>
  <w:style w:type="paragraph" w:customStyle="1" w:styleId="544560D3A9E547339FC3777D8645D1DC">
    <w:name w:val="544560D3A9E547339FC3777D8645D1DC"/>
  </w:style>
  <w:style w:type="paragraph" w:customStyle="1" w:styleId="9B7622CA1FCE4203A5ADD14C75435163">
    <w:name w:val="9B7622CA1FCE4203A5ADD14C75435163"/>
  </w:style>
  <w:style w:type="paragraph" w:customStyle="1" w:styleId="0DFA845980644610B06C8A948D2F7CA8">
    <w:name w:val="0DFA845980644610B06C8A948D2F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2DB83-7C9D-4933-95B3-7EBA6DF628CA}"/>
</file>

<file path=customXml/itemProps2.xml><?xml version="1.0" encoding="utf-8"?>
<ds:datastoreItem xmlns:ds="http://schemas.openxmlformats.org/officeDocument/2006/customXml" ds:itemID="{E56D3152-83BB-4EEE-B12C-D9BCD683CCA2}"/>
</file>

<file path=customXml/itemProps3.xml><?xml version="1.0" encoding="utf-8"?>
<ds:datastoreItem xmlns:ds="http://schemas.openxmlformats.org/officeDocument/2006/customXml" ds:itemID="{688964EC-2B6D-4888-B7BB-6008920BD0CA}"/>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1225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Samverkan för att minska psykisk ohälsa</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