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45D7DF" w14:textId="77777777">
      <w:pPr>
        <w:pStyle w:val="Normalutanindragellerluft"/>
      </w:pPr>
      <w:r>
        <w:t xml:space="preserve"> </w:t>
      </w:r>
    </w:p>
    <w:sdt>
      <w:sdtPr>
        <w:alias w:val="CC_Boilerplate_4"/>
        <w:tag w:val="CC_Boilerplate_4"/>
        <w:id w:val="-1644581176"/>
        <w:lock w:val="sdtLocked"/>
        <w:placeholder>
          <w:docPart w:val="C6C1B95BF615414C88BE75C168A9D9B0"/>
        </w:placeholder>
        <w15:appearance w15:val="hidden"/>
        <w:text/>
      </w:sdtPr>
      <w:sdtEndPr/>
      <w:sdtContent>
        <w:p w:rsidR="00AF30DD" w:rsidP="00CC4C93" w:rsidRDefault="00AF30DD" w14:paraId="5C45D7E0" w14:textId="77777777">
          <w:pPr>
            <w:pStyle w:val="Rubrik1"/>
          </w:pPr>
          <w:r>
            <w:t>Förslag till riksdagsbeslut</w:t>
          </w:r>
        </w:p>
      </w:sdtContent>
    </w:sdt>
    <w:sdt>
      <w:sdtPr>
        <w:alias w:val="Yrkande 1"/>
        <w:tag w:val="267bf3c8-f94a-4c52-8eb7-78ce1ac374ca"/>
        <w:id w:val="1438171471"/>
        <w:lock w:val="sdtLocked"/>
      </w:sdtPr>
      <w:sdtEndPr/>
      <w:sdtContent>
        <w:p w:rsidR="00D15716" w:rsidRDefault="00517C85" w14:paraId="5C45D7E1" w14:textId="77777777">
          <w:pPr>
            <w:pStyle w:val="Frslagstext"/>
          </w:pPr>
          <w:r>
            <w:t>Riksdagen ställer sig bakom det som anförs i motionen om att överväga en översyn av regelverket i arbetslöshetsförsäkringen och tillkännager detta för regeringen.</w:t>
          </w:r>
        </w:p>
      </w:sdtContent>
    </w:sdt>
    <w:p w:rsidR="00AF30DD" w:rsidP="00AF30DD" w:rsidRDefault="000156D9" w14:paraId="5C45D7E2" w14:textId="77777777">
      <w:pPr>
        <w:pStyle w:val="Rubrik1"/>
      </w:pPr>
      <w:bookmarkStart w:name="MotionsStart" w:id="0"/>
      <w:bookmarkEnd w:id="0"/>
      <w:r>
        <w:t>Motivering</w:t>
      </w:r>
    </w:p>
    <w:p w:rsidR="00676799" w:rsidP="00676799" w:rsidRDefault="00676799" w14:paraId="5C45D7E3" w14:textId="77777777">
      <w:pPr>
        <w:pStyle w:val="Normalutanindragellerluft"/>
      </w:pPr>
      <w:r>
        <w:t>Aldrig tidigare har antalet visstidsanställningar och otrygga anställningar på svensk arbetsmarknad varit så många som nu. Under för</w:t>
      </w:r>
      <w:bookmarkStart w:name="_GoBack" w:id="1"/>
      <w:bookmarkEnd w:id="1"/>
      <w:r>
        <w:t xml:space="preserve">sta kvartalet 2015 hade mer än 690 000 människor i Sverige en tidsbegränsad anställning. Dessutom jobbar många arbetstagare ofrivilligt deltid. </w:t>
      </w:r>
    </w:p>
    <w:p w:rsidR="00676799" w:rsidP="00676799" w:rsidRDefault="00676799" w14:paraId="5C45D7E4" w14:textId="77777777">
      <w:pPr>
        <w:pStyle w:val="Normalutanindragellerluft"/>
      </w:pPr>
      <w:r>
        <w:t xml:space="preserve">I december 2008 infördes den så kallade 75-dagarsregeln i arbetslöshetsförsäkringen. Den innebär att de arbetstagare som jobbar deltid eller extra vid behov inte får fortsätta jobba och samtidigt uppbära a-kassa efter 75 ersättningsdagar.  Förändringen genomfördes för att öka pressen på arbetsgivarna att erbjuda arbetstagarna heltidsanställningar. Tyvärr uteblev den effekten och de som har fått betala priset för förändringen är de enskilda arbetstagarna som efter 75 ersättningsdagar hänvisas till att avstå från jobb eller avstå från a-kassa. </w:t>
      </w:r>
    </w:p>
    <w:p w:rsidR="00AF30DD" w:rsidP="00676799" w:rsidRDefault="00676799" w14:paraId="5C45D7E5" w14:textId="77777777">
      <w:pPr>
        <w:pStyle w:val="Normalutanindragellerluft"/>
      </w:pPr>
      <w:r>
        <w:t>75-dagarsregeln är djupt orättvis och slår undan benen för många av dem som försöker komma in på svensk arbetsmarknad genom timanställningar eller deltidsanställningar. Regeln slår dessutom hårdare mot kvinnor än mot män då det i större utsträckning är kvinnor som har otrygga anställningar och deltidsanstäl</w:t>
      </w:r>
      <w:r w:rsidR="006C6990">
        <w:t xml:space="preserve">lningar. Därför bör regeringen </w:t>
      </w:r>
      <w:r>
        <w:t>se över a-kassans regelverk gällande 75-dagarsregeln.</w:t>
      </w:r>
    </w:p>
    <w:sdt>
      <w:sdtPr>
        <w:rPr>
          <w:i/>
        </w:rPr>
        <w:alias w:val="CC_Underskrifter"/>
        <w:tag w:val="CC_Underskrifter"/>
        <w:id w:val="583496634"/>
        <w:lock w:val="sdtContentLocked"/>
        <w:placeholder>
          <w:docPart w:val="594751215E8C4FF5BCB67D7940AB61BB"/>
        </w:placeholder>
        <w15:appearance w15:val="hidden"/>
      </w:sdtPr>
      <w:sdtEndPr/>
      <w:sdtContent>
        <w:p w:rsidRPr="00ED19F0" w:rsidR="00865E70" w:rsidP="00261E13" w:rsidRDefault="006E6B39" w14:paraId="5C45D7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pPr>
            <w:r>
              <w:t>Emilia Töyrä (S)</w:t>
            </w:r>
          </w:p>
        </w:tc>
        <w:tc>
          <w:tcPr>
            <w:tcW w:w="50" w:type="pct"/>
            <w:vAlign w:val="bottom"/>
          </w:tcPr>
          <w:p>
            <w:pPr>
              <w:pStyle w:val="Underskrifter"/>
            </w:pPr>
            <w:r>
              <w:t>Hillevi Larsson (S)</w:t>
            </w:r>
          </w:p>
        </w:tc>
      </w:tr>
    </w:tbl>
    <w:p w:rsidR="00445A7F" w:rsidRDefault="00445A7F" w14:paraId="5C45D7ED" w14:textId="77777777"/>
    <w:sectPr w:rsidR="00445A7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5D7EF" w14:textId="77777777" w:rsidR="00DB4306" w:rsidRDefault="00DB4306" w:rsidP="000C1CAD">
      <w:pPr>
        <w:spacing w:line="240" w:lineRule="auto"/>
      </w:pPr>
      <w:r>
        <w:separator/>
      </w:r>
    </w:p>
  </w:endnote>
  <w:endnote w:type="continuationSeparator" w:id="0">
    <w:p w14:paraId="5C45D7F0" w14:textId="77777777" w:rsidR="00DB4306" w:rsidRDefault="00DB43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6862" w14:textId="77777777" w:rsidR="006E6B39" w:rsidRDefault="006E6B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5D7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6B3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5D7FB" w14:textId="77777777" w:rsidR="006C46F8" w:rsidRDefault="006C46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201509301206</w:instrText>
    </w:r>
    <w:r>
      <w:fldChar w:fldCharType="end"/>
    </w:r>
    <w:r>
      <w:instrText xml:space="preserve"> &gt; </w:instrText>
    </w:r>
    <w:r>
      <w:fldChar w:fldCharType="begin"/>
    </w:r>
    <w:r>
      <w:instrText xml:space="preserve"> PRINTDATE \@ "yyyyMMddHHmm" </w:instrText>
    </w:r>
    <w:r>
      <w:fldChar w:fldCharType="separate"/>
    </w:r>
    <w:r>
      <w:rPr>
        <w:noProof/>
      </w:rPr>
      <w:instrText>201510011022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10:22</w:instrText>
    </w:r>
    <w:r>
      <w:fldChar w:fldCharType="end"/>
    </w:r>
    <w:r>
      <w:instrText xml:space="preserve"> </w:instrText>
    </w:r>
    <w:r>
      <w:fldChar w:fldCharType="separate"/>
    </w:r>
    <w:r>
      <w:rPr>
        <w:noProof/>
      </w:rPr>
      <w:t>2015-10-01 10:22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5D7ED" w14:textId="77777777" w:rsidR="00DB4306" w:rsidRDefault="00DB4306" w:rsidP="000C1CAD">
      <w:pPr>
        <w:spacing w:line="240" w:lineRule="auto"/>
      </w:pPr>
      <w:r>
        <w:separator/>
      </w:r>
    </w:p>
  </w:footnote>
  <w:footnote w:type="continuationSeparator" w:id="0">
    <w:p w14:paraId="5C45D7EE" w14:textId="77777777" w:rsidR="00DB4306" w:rsidRDefault="00DB43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B39" w:rsidRDefault="006E6B39" w14:paraId="1344EBF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B39" w:rsidRDefault="006E6B39" w14:paraId="65464AE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45D7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E6B39" w14:paraId="5C45D7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:995</w:t>
        </w:r>
      </w:sdtContent>
    </w:sdt>
  </w:p>
  <w:p w:rsidR="00A42228" w:rsidP="00283E0F" w:rsidRDefault="006E6B39" w14:paraId="5C45D7F8" w14:textId="77777777">
    <w:pPr>
      <w:pStyle w:val="FSHRub2"/>
    </w:pPr>
    <w:sdt>
      <w:sdtPr>
        <w:alias w:val="CC_Noformat_Avtext"/>
        <w:tag w:val="CC_Noformat_Avtext"/>
        <w:id w:val="1389603703"/>
        <w:lock w:val="sdtContentLocked"/>
        <w15:appearance w15:val="hidden"/>
        <w:text/>
      </w:sdtPr>
      <w:sdtEndPr/>
      <w:sdtContent>
        <w:r>
          <w:t>av Linus Sköld m.fl. (S)</w:t>
        </w:r>
      </w:sdtContent>
    </w:sdt>
  </w:p>
  <w:sdt>
    <w:sdtPr>
      <w:alias w:val="CC_Noformat_Rubtext"/>
      <w:tag w:val="CC_Noformat_Rubtext"/>
      <w:id w:val="1800419874"/>
      <w:lock w:val="sdtLocked"/>
      <w15:appearance w15:val="hidden"/>
      <w:text/>
    </w:sdtPr>
    <w:sdtEndPr/>
    <w:sdtContent>
      <w:p w:rsidR="00A42228" w:rsidP="00283E0F" w:rsidRDefault="00676799" w14:paraId="5C45D7F9" w14:textId="7B2CDC37">
        <w:pPr>
          <w:pStyle w:val="FSHRub2"/>
        </w:pPr>
        <w:r>
          <w:t>75-dagarsregeln</w:t>
        </w:r>
        <w:r w:rsidR="006E6B39">
          <w:t xml:space="preserve"> i arbetslöshetsförsäkringen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C45D7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679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42B1"/>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E13"/>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A7F"/>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57E1"/>
    <w:rsid w:val="00517749"/>
    <w:rsid w:val="00517C85"/>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CBF"/>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799"/>
    <w:rsid w:val="006806B7"/>
    <w:rsid w:val="00680CB1"/>
    <w:rsid w:val="006814EE"/>
    <w:rsid w:val="0068238B"/>
    <w:rsid w:val="006838D7"/>
    <w:rsid w:val="00683D70"/>
    <w:rsid w:val="00685850"/>
    <w:rsid w:val="00690904"/>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6F8"/>
    <w:rsid w:val="006C4B9F"/>
    <w:rsid w:val="006C5E6C"/>
    <w:rsid w:val="006C6990"/>
    <w:rsid w:val="006D1A26"/>
    <w:rsid w:val="006D3730"/>
    <w:rsid w:val="006E0173"/>
    <w:rsid w:val="006E1EE8"/>
    <w:rsid w:val="006E3A86"/>
    <w:rsid w:val="006E4AAB"/>
    <w:rsid w:val="006E6B39"/>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716"/>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430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45D7DF"/>
  <w15:chartTrackingRefBased/>
  <w15:docId w15:val="{31957104-3E8D-4DFF-B199-8B8526B3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C1B95BF615414C88BE75C168A9D9B0"/>
        <w:category>
          <w:name w:val="Allmänt"/>
          <w:gallery w:val="placeholder"/>
        </w:category>
        <w:types>
          <w:type w:val="bbPlcHdr"/>
        </w:types>
        <w:behaviors>
          <w:behavior w:val="content"/>
        </w:behaviors>
        <w:guid w:val="{127271AD-622B-4C65-91A8-8B4A7B5FA31E}"/>
      </w:docPartPr>
      <w:docPartBody>
        <w:p w:rsidR="003D4508" w:rsidRDefault="002C3A54">
          <w:pPr>
            <w:pStyle w:val="C6C1B95BF615414C88BE75C168A9D9B0"/>
          </w:pPr>
          <w:r w:rsidRPr="009A726D">
            <w:rPr>
              <w:rStyle w:val="Platshllartext"/>
            </w:rPr>
            <w:t>Klicka här för att ange text.</w:t>
          </w:r>
        </w:p>
      </w:docPartBody>
    </w:docPart>
    <w:docPart>
      <w:docPartPr>
        <w:name w:val="594751215E8C4FF5BCB67D7940AB61BB"/>
        <w:category>
          <w:name w:val="Allmänt"/>
          <w:gallery w:val="placeholder"/>
        </w:category>
        <w:types>
          <w:type w:val="bbPlcHdr"/>
        </w:types>
        <w:behaviors>
          <w:behavior w:val="content"/>
        </w:behaviors>
        <w:guid w:val="{FB2B7812-A2A9-4F33-9C17-ED9343EC04A7}"/>
      </w:docPartPr>
      <w:docPartBody>
        <w:p w:rsidR="003D4508" w:rsidRDefault="002C3A54">
          <w:pPr>
            <w:pStyle w:val="594751215E8C4FF5BCB67D7940AB61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54"/>
    <w:rsid w:val="002C3A54"/>
    <w:rsid w:val="003D4508"/>
    <w:rsid w:val="007355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C1B95BF615414C88BE75C168A9D9B0">
    <w:name w:val="C6C1B95BF615414C88BE75C168A9D9B0"/>
  </w:style>
  <w:style w:type="paragraph" w:customStyle="1" w:styleId="656AB96E485C4E28AA41C42D2E7C6EB4">
    <w:name w:val="656AB96E485C4E28AA41C42D2E7C6EB4"/>
  </w:style>
  <w:style w:type="paragraph" w:customStyle="1" w:styleId="594751215E8C4FF5BCB67D7940AB61BB">
    <w:name w:val="594751215E8C4FF5BCB67D7940AB6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4082</RubrikLookup>
    <MotionGuid xmlns="00d11361-0b92-4bae-a181-288d6a55b763">2f0ed9ea-c0ab-4c22-95ab-d47fd79c10d0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34C1F-44C7-4D48-99FE-2D4949807E42}"/>
</file>

<file path=customXml/itemProps2.xml><?xml version="1.0" encoding="utf-8"?>
<ds:datastoreItem xmlns:ds="http://schemas.openxmlformats.org/officeDocument/2006/customXml" ds:itemID="{EC4023A4-3C85-4BD5-88DA-748D6390B1E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DEE5A2D-8382-4B7A-BBE9-18F1A01042E7}"/>
</file>

<file path=customXml/itemProps5.xml><?xml version="1.0" encoding="utf-8"?>
<ds:datastoreItem xmlns:ds="http://schemas.openxmlformats.org/officeDocument/2006/customXml" ds:itemID="{D1CA5EAA-BF95-486B-8744-92F8DCE180D3}"/>
</file>

<file path=docProps/app.xml><?xml version="1.0" encoding="utf-8"?>
<Properties xmlns="http://schemas.openxmlformats.org/officeDocument/2006/extended-properties" xmlns:vt="http://schemas.openxmlformats.org/officeDocument/2006/docPropsVTypes">
  <Template>GranskaMot</Template>
  <TotalTime>5</TotalTime>
  <Pages>2</Pages>
  <Words>205</Words>
  <Characters>1282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201516S2035 75 dagarsregeln</vt:lpstr>
      <vt:lpstr/>
    </vt:vector>
  </TitlesOfParts>
  <Company>Sveriges riksdag</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201516S2035 75 dagarsregeln</dc:title>
  <dc:subject/>
  <dc:creator>Andreas Larses</dc:creator>
  <cp:keywords/>
  <dc:description/>
  <cp:lastModifiedBy>Jakob Nyström</cp:lastModifiedBy>
  <cp:revision>7</cp:revision>
  <cp:lastPrinted>2015-10-01T08:22:00Z</cp:lastPrinted>
  <dcterms:created xsi:type="dcterms:W3CDTF">2015-09-30T10:06:00Z</dcterms:created>
  <dcterms:modified xsi:type="dcterms:W3CDTF">2015-10-05T08:57:00Z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*T1DF1F11DBE24*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https://filur.riksdagen.se/drop/DropOffLibrary/T1DF1F11DBE24.docx</vt:lpwstr>
  </property>
  <property fmtid="{D5CDD505-2E9C-101B-9397-08002B2CF9AE}" pid="11" name="RevisionsOn">
    <vt:lpwstr>1</vt:lpwstr>
  </property>
</Properties>
</file>