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4E80" w:rsidRPr="00454E80" w:rsidRDefault="00454E80">
      <w:pPr>
        <w:pStyle w:val="Hemstlrubrik"/>
      </w:pPr>
      <w:r w:rsidRPr="00454E80">
        <w:t>Förslag till riksdagsbeslut</w:t>
      </w:r>
    </w:p>
    <w:p w:rsidR="00454E80" w:rsidRPr="00454E80" w:rsidRDefault="00454E80">
      <w:pPr>
        <w:pStyle w:val="Hemstlatt"/>
        <w:ind w:left="0"/>
      </w:pPr>
      <w:r w:rsidRPr="00454E80">
        <w:t>Riksdagen tillkännager för regeringen som sin mening vad som anförs i motionen om behovet av att se över trängselskatten för att få bättre koppling mellan skatt, bilstorlek och utsläppsmän</w:t>
      </w:r>
      <w:r w:rsidRPr="00454E80">
        <w:t>g</w:t>
      </w:r>
      <w:r w:rsidRPr="00454E80">
        <w:t>der.</w:t>
      </w:r>
    </w:p>
    <w:p w:rsidR="00454E80" w:rsidRPr="00454E80" w:rsidRDefault="00454E80">
      <w:pPr>
        <w:pStyle w:val="Rubrik1"/>
      </w:pPr>
      <w:r w:rsidRPr="00454E80">
        <w:t>Motivering</w:t>
      </w:r>
    </w:p>
    <w:p w:rsidR="00454E80" w:rsidRPr="00454E80" w:rsidRDefault="00454E80">
      <w:r w:rsidRPr="00454E80">
        <w:rPr>
          <w:rStyle w:val="brodtext"/>
        </w:rPr>
        <w:t>Med stigande bränslepriser har de flesta blivit mer medvetna om förbruknin</w:t>
      </w:r>
      <w:r w:rsidRPr="00454E80">
        <w:rPr>
          <w:rStyle w:val="brodtext"/>
        </w:rPr>
        <w:t>g</w:t>
      </w:r>
      <w:r w:rsidRPr="00454E80">
        <w:rPr>
          <w:rStyle w:val="brodtext"/>
        </w:rPr>
        <w:t>en av drivmedel samt storleken på koldioxidutsläppen. Om priset på drivm</w:t>
      </w:r>
      <w:r w:rsidRPr="00454E80">
        <w:rPr>
          <w:rStyle w:val="brodtext"/>
        </w:rPr>
        <w:t>e</w:t>
      </w:r>
      <w:r w:rsidRPr="00454E80">
        <w:rPr>
          <w:rStyle w:val="brodtext"/>
        </w:rPr>
        <w:t>del förblir högt kommer kanske folk att bli försiktigare i valet av stora och tunga bilar, vilket vore välgörande för miljön. Men det är inte säkert att de som har råd med en stadsjeep är så särskilt priskänsliga.</w:t>
      </w:r>
    </w:p>
    <w:p w:rsidR="00454E80" w:rsidRPr="00454E80" w:rsidRDefault="00454E80">
      <w:pPr>
        <w:pStyle w:val="Normaltindrag"/>
      </w:pPr>
      <w:r w:rsidRPr="00454E80">
        <w:t>Jeepar som går på etanol slipper betala trängselskatt i Stockholm eftersom de räknas som miljöbilar enligt trängselskattebestämmelserna. Det här är inte rimligt. Av miljöskäl måste vi koppla trängselskatterna till utsläppsmä</w:t>
      </w:r>
      <w:r w:rsidRPr="00454E80">
        <w:t>ngde</w:t>
      </w:r>
      <w:r w:rsidRPr="00454E80">
        <w:t>r</w:t>
      </w:r>
      <w:r w:rsidRPr="00454E80">
        <w:t>na, och det är ju tveklöst så att stora, tunga bilar förorenar mer än mindre bilar. (Dessutom innebär bilens storlek ökad trängsel.)</w:t>
      </w:r>
    </w:p>
    <w:p w:rsidR="00454E80" w:rsidRPr="00454E80" w:rsidRDefault="00454E80">
      <w:pPr>
        <w:pStyle w:val="Normaltindrag"/>
      </w:pPr>
      <w:r w:rsidRPr="00454E80">
        <w:rPr>
          <w:rStyle w:val="brodtext"/>
          <w:bCs/>
        </w:rPr>
        <w:t>I London chockhöjs</w:t>
      </w:r>
      <w:r w:rsidRPr="00454E80">
        <w:rPr>
          <w:rStyle w:val="brodtext"/>
          <w:b/>
          <w:bCs/>
        </w:rPr>
        <w:t xml:space="preserve"> </w:t>
      </w:r>
      <w:r w:rsidRPr="00454E80">
        <w:t xml:space="preserve">den 27 oktober 2008 </w:t>
      </w:r>
      <w:r w:rsidRPr="00454E80">
        <w:rPr>
          <w:rStyle w:val="brodtext"/>
          <w:bCs/>
        </w:rPr>
        <w:t>t</w:t>
      </w:r>
      <w:r w:rsidRPr="00454E80">
        <w:t>rängselavgifterna för stadsjeepar för att skapa en bättre miljö i London. Den som kör en stadsjeep i London ska betala 316 kronor – om dagen.</w:t>
      </w:r>
    </w:p>
    <w:p w:rsidR="00454E80" w:rsidRPr="00454E80" w:rsidRDefault="00454E80">
      <w:pPr>
        <w:pStyle w:val="Normaltindrag"/>
      </w:pPr>
      <w:r w:rsidRPr="00454E80">
        <w:t>Jag vet inte om vi behöver vara lika drastiska i Stockholm, men tveklöst behöver vi göra något.</w:t>
      </w:r>
    </w:p>
    <w:p w:rsidR="00454E80" w:rsidRPr="00454E80" w:rsidRDefault="00454E80">
      <w:pPr>
        <w:pStyle w:val="Normaltindrag"/>
      </w:pPr>
      <w:r w:rsidRPr="00454E80">
        <w:t>En översyn bör göras med målet att få fram en modell där trängselskatten bättre än idag har en tydlig koppling till föroreningsmängden.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54E80">
        <w:trPr>
          <w:cantSplit/>
        </w:trPr>
        <w:tc>
          <w:tcPr>
            <w:tcW w:w="3046" w:type="dxa"/>
          </w:tcPr>
          <w:p w:rsidR="00454E80" w:rsidRPr="00454E80" w:rsidRDefault="00454E80">
            <w:pPr>
              <w:pStyle w:val="UnderskriftDatum"/>
              <w:spacing w:before="240"/>
            </w:pPr>
            <w:r w:rsidRPr="00454E80">
              <w:t>Stockholm den 3 oktober 2008</w:t>
            </w:r>
          </w:p>
        </w:tc>
        <w:tc>
          <w:tcPr>
            <w:tcW w:w="3047" w:type="dxa"/>
          </w:tcPr>
          <w:p w:rsidR="00454E80" w:rsidRPr="00454E80" w:rsidRDefault="00454E80">
            <w:pPr>
              <w:pStyle w:val="Underskrifter"/>
              <w:spacing w:before="240"/>
            </w:pPr>
          </w:p>
        </w:tc>
      </w:tr>
      <w:tr w:rsidR="00000000" w:rsidRPr="00454E80">
        <w:trPr>
          <w:cantSplit/>
        </w:trPr>
        <w:tc>
          <w:tcPr>
            <w:tcW w:w="3046" w:type="dxa"/>
          </w:tcPr>
          <w:p w:rsidR="00454E80" w:rsidRPr="00454E80" w:rsidRDefault="00454E80">
            <w:pPr>
              <w:pStyle w:val="Underskrifter"/>
            </w:pPr>
            <w:r w:rsidRPr="00454E80">
              <w:t>Olle Thorell (s)</w:t>
            </w:r>
          </w:p>
        </w:tc>
        <w:tc>
          <w:tcPr>
            <w:tcW w:w="3046" w:type="dxa"/>
          </w:tcPr>
          <w:p w:rsidR="00454E80" w:rsidRPr="00454E80" w:rsidRDefault="00454E80">
            <w:pPr>
              <w:pStyle w:val="Underskrifter"/>
            </w:pPr>
          </w:p>
        </w:tc>
      </w:tr>
    </w:tbl>
    <w:p w:rsidR="00454E80" w:rsidRPr="00454E80" w:rsidRDefault="00454E80">
      <w:pPr>
        <w:pStyle w:val="Normaltindrag"/>
      </w:pPr>
    </w:p>
    <w:sectPr w:rsidR="00000000" w:rsidRPr="00454E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4E80" w:rsidRPr="00454E80" w:rsidRDefault="00454E80">
      <w:r w:rsidRPr="00454E80">
        <w:separator/>
      </w:r>
    </w:p>
  </w:endnote>
  <w:endnote w:type="continuationSeparator" w:id="0">
    <w:p w:rsidR="00454E80" w:rsidRPr="00454E80" w:rsidRDefault="00454E80">
      <w:r w:rsidRPr="00454E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E80" w:rsidRPr="00454E80" w:rsidRDefault="00454E80">
    <w:pPr>
      <w:pStyle w:val="Sidfot"/>
    </w:pPr>
    <w:r w:rsidRPr="00454E8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949260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E80" w:rsidRDefault="00454E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4E80" w:rsidRDefault="00454E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E80" w:rsidRPr="00454E80" w:rsidRDefault="00454E80">
    <w:pPr>
      <w:pStyle w:val="Sidfot"/>
    </w:pPr>
    <w:r w:rsidRPr="00454E8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42424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E80" w:rsidRDefault="00454E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4E80" w:rsidRDefault="00454E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E80" w:rsidRPr="00454E80" w:rsidRDefault="00454E80">
    <w:pPr>
      <w:pStyle w:val="Sidfot"/>
    </w:pPr>
    <w:r w:rsidRPr="00454E8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14198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E80" w:rsidRDefault="00454E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4E80" w:rsidRDefault="00454E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4E80" w:rsidRPr="00454E80" w:rsidRDefault="00454E80">
      <w:r w:rsidRPr="00454E80">
        <w:separator/>
      </w:r>
    </w:p>
  </w:footnote>
  <w:footnote w:type="continuationSeparator" w:id="0">
    <w:p w:rsidR="00454E80" w:rsidRPr="00454E80" w:rsidRDefault="00454E80">
      <w:r w:rsidRPr="00454E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E80" w:rsidRPr="00454E80" w:rsidRDefault="00454E80">
    <w:pPr>
      <w:pStyle w:val="Sidhuvud"/>
    </w:pPr>
    <w:r w:rsidRPr="00454E8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081759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E80" w:rsidRDefault="00454E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4E80" w:rsidRDefault="00454E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E80" w:rsidRPr="00454E80" w:rsidRDefault="00454E80">
    <w:pPr>
      <w:pStyle w:val="Sidhuvud"/>
    </w:pPr>
    <w:r w:rsidRPr="00454E8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406380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E80" w:rsidRDefault="00454E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4E80" w:rsidRDefault="00454E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E80" w:rsidRPr="00454E80" w:rsidRDefault="00454E80">
    <w:pPr>
      <w:pStyle w:val="FSHNormal"/>
      <w:tabs>
        <w:tab w:val="right" w:pos="5840"/>
      </w:tabs>
    </w:pPr>
    <w:r w:rsidRPr="00454E80">
      <w:br/>
    </w:r>
    <w:r w:rsidRPr="00454E80">
      <w:fldChar w:fldCharType="begin" w:fldLock="1"/>
    </w:r>
    <w:r w:rsidRPr="00454E80">
      <w:instrText xml:space="preserve"> DOCPROPERTY</w:instrText>
    </w:r>
    <w:r w:rsidRPr="00454E80">
      <w:rPr>
        <w:sz w:val="18"/>
      </w:rPr>
      <w:instrText xml:space="preserve"> "YearUser" *\charformat </w:instrText>
    </w:r>
    <w:r w:rsidRPr="00454E80">
      <w:fldChar w:fldCharType="separate"/>
    </w:r>
    <w:r w:rsidRPr="00454E80">
      <w:t>2008/09</w:t>
    </w:r>
    <w:r w:rsidRPr="00454E80">
      <w:fldChar w:fldCharType="end"/>
    </w:r>
    <w:r w:rsidRPr="00454E80">
      <w:t xml:space="preserve"> </w:t>
    </w:r>
    <w:r w:rsidRPr="00454E80">
      <w:tab/>
      <w:t xml:space="preserve">mnr: </w:t>
    </w:r>
    <w:r w:rsidRPr="00454E80">
      <w:fldChar w:fldCharType="begin" w:fldLock="1"/>
    </w:r>
    <w:r w:rsidRPr="00454E80">
      <w:instrText xml:space="preserve"> DOCPROPERTY</w:instrText>
    </w:r>
    <w:r w:rsidRPr="00454E80">
      <w:rPr>
        <w:sz w:val="18"/>
      </w:rPr>
      <w:instrText xml:space="preserve"> "Motionsnummer" *\charformat </w:instrText>
    </w:r>
    <w:r w:rsidRPr="00454E80">
      <w:fldChar w:fldCharType="separate"/>
    </w:r>
    <w:r w:rsidRPr="00454E80">
      <w:t>Sk449</w:t>
    </w:r>
    <w:r w:rsidRPr="00454E80">
      <w:fldChar w:fldCharType="end"/>
    </w:r>
    <w:r w:rsidRPr="00454E80">
      <w:br/>
    </w:r>
    <w:r w:rsidRPr="00454E80">
      <w:fldChar w:fldCharType="begin" w:fldLock="1"/>
    </w:r>
    <w:r w:rsidRPr="00454E80">
      <w:instrText xml:space="preserve"> DOCPROPERTY</w:instrText>
    </w:r>
    <w:r w:rsidRPr="00454E80">
      <w:rPr>
        <w:sz w:val="18"/>
      </w:rPr>
      <w:instrText xml:space="preserve"> "Samling" *\charformat </w:instrText>
    </w:r>
    <w:r w:rsidRPr="00454E80">
      <w:fldChar w:fldCharType="end"/>
    </w:r>
    <w:r w:rsidRPr="00454E80">
      <w:tab/>
      <w:t xml:space="preserve">pnr: </w:t>
    </w:r>
    <w:r w:rsidRPr="00454E80">
      <w:fldChar w:fldCharType="begin" w:fldLock="1"/>
    </w:r>
    <w:r w:rsidRPr="00454E80">
      <w:instrText xml:space="preserve"> DOCPROPERTY</w:instrText>
    </w:r>
    <w:r w:rsidRPr="00454E80">
      <w:rPr>
        <w:sz w:val="18"/>
      </w:rPr>
      <w:instrText xml:space="preserve"> "Partinummer" *\charformat </w:instrText>
    </w:r>
    <w:r w:rsidRPr="00454E80">
      <w:fldChar w:fldCharType="separate"/>
    </w:r>
    <w:r w:rsidRPr="00454E80">
      <w:t>s30026</w:t>
    </w:r>
    <w:r w:rsidRPr="00454E80">
      <w:fldChar w:fldCharType="end"/>
    </w:r>
  </w:p>
  <w:p w:rsidR="00454E80" w:rsidRPr="00454E80" w:rsidRDefault="00454E80">
    <w:pPr>
      <w:pStyle w:val="FSHRub1"/>
    </w:pPr>
    <w:r w:rsidRPr="00454E80">
      <w:t>Motion till riksdagen</w:t>
    </w:r>
    <w:r w:rsidRPr="00454E80">
      <w:br/>
    </w:r>
    <w:r w:rsidRPr="00454E80">
      <w:fldChar w:fldCharType="begin" w:fldLock="1"/>
    </w:r>
    <w:r w:rsidRPr="00454E80">
      <w:instrText xml:space="preserve"> DOCPROPERTY "YearUser" *\charformat </w:instrText>
    </w:r>
    <w:r w:rsidRPr="00454E80">
      <w:fldChar w:fldCharType="separate"/>
    </w:r>
    <w:r w:rsidRPr="00454E80">
      <w:t>2008/09</w:t>
    </w:r>
    <w:r w:rsidRPr="00454E80">
      <w:fldChar w:fldCharType="end"/>
    </w:r>
    <w:r w:rsidRPr="00454E80">
      <w:t>:</w:t>
    </w:r>
    <w:r w:rsidRPr="00454E80">
      <w:fldChar w:fldCharType="begin" w:fldLock="1"/>
    </w:r>
    <w:r w:rsidRPr="00454E80">
      <w:instrText xml:space="preserve"> DOCPROPERTY "Motionsnummer" *\charformat </w:instrText>
    </w:r>
    <w:r w:rsidRPr="00454E80">
      <w:fldChar w:fldCharType="separate"/>
    </w:r>
    <w:r w:rsidRPr="00454E80">
      <w:t>Sk449</w:t>
    </w:r>
    <w:r w:rsidRPr="00454E80">
      <w:fldChar w:fldCharType="end"/>
    </w:r>
  </w:p>
  <w:p w:rsidR="00454E80" w:rsidRPr="00454E80" w:rsidRDefault="00454E80">
    <w:pPr>
      <w:pStyle w:val="FSHNormalS5"/>
    </w:pPr>
    <w:r w:rsidRPr="00454E80">
      <w:fldChar w:fldCharType="begin" w:fldLock="1"/>
    </w:r>
    <w:r w:rsidRPr="00454E80">
      <w:instrText xml:space="preserve"> DOCPROPERTY "MotionarText" *\charformat </w:instrText>
    </w:r>
    <w:r w:rsidRPr="00454E80">
      <w:fldChar w:fldCharType="separate"/>
    </w:r>
    <w:r w:rsidRPr="00454E80">
      <w:t>av Olle Thorell (s)</w:t>
    </w:r>
    <w:r w:rsidRPr="00454E80">
      <w:fldChar w:fldCharType="end"/>
    </w:r>
    <w:r w:rsidRPr="00454E80">
      <w:br/>
    </w:r>
    <w:r w:rsidRPr="00454E80">
      <w:fldChar w:fldCharType="begin" w:fldLock="1"/>
    </w:r>
    <w:r w:rsidRPr="00454E80">
      <w:instrText xml:space="preserve"> DOCPROPERTY "SvarFrasKort" *\charformat </w:instrText>
    </w:r>
    <w:r w:rsidRPr="00454E80">
      <w:fldChar w:fldCharType="end"/>
    </w:r>
  </w:p>
  <w:p w:rsidR="00454E80" w:rsidRPr="00454E80" w:rsidRDefault="00454E80">
    <w:pPr>
      <w:pStyle w:val="FSHTitel"/>
    </w:pPr>
    <w:r w:rsidRPr="00454E80">
      <w:fldChar w:fldCharType="begin" w:fldLock="1"/>
    </w:r>
    <w:r w:rsidRPr="00454E80">
      <w:instrText xml:space="preserve"> DOCPROPERTY</w:instrText>
    </w:r>
    <w:r w:rsidRPr="00454E80">
      <w:rPr>
        <w:sz w:val="18"/>
      </w:rPr>
      <w:instrText xml:space="preserve"> "RubrikSvar" *\charformat </w:instrText>
    </w:r>
    <w:r w:rsidRPr="00454E80">
      <w:fldChar w:fldCharType="separate"/>
    </w:r>
    <w:r w:rsidRPr="00454E80">
      <w:t>Stadsjeepar och trängselskatt</w:t>
    </w:r>
    <w:r w:rsidRPr="00454E80">
      <w:fldChar w:fldCharType="end"/>
    </w:r>
  </w:p>
  <w:p w:rsidR="00454E80" w:rsidRPr="00454E80" w:rsidRDefault="00454E80">
    <w:pPr>
      <w:pStyle w:val="Normal00"/>
    </w:pPr>
  </w:p>
  <w:p w:rsidR="00454E80" w:rsidRPr="00454E80" w:rsidRDefault="00454E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9568016">
    <w:abstractNumId w:val="8"/>
  </w:num>
  <w:num w:numId="2" w16cid:durableId="2011981110">
    <w:abstractNumId w:val="9"/>
  </w:num>
  <w:num w:numId="3" w16cid:durableId="472790256">
    <w:abstractNumId w:val="8"/>
  </w:num>
  <w:num w:numId="4" w16cid:durableId="303245570">
    <w:abstractNumId w:val="9"/>
  </w:num>
  <w:num w:numId="5" w16cid:durableId="1598951653">
    <w:abstractNumId w:val="13"/>
  </w:num>
  <w:num w:numId="6" w16cid:durableId="1155339713">
    <w:abstractNumId w:val="10"/>
  </w:num>
  <w:num w:numId="7" w16cid:durableId="849369053">
    <w:abstractNumId w:val="11"/>
  </w:num>
  <w:num w:numId="8" w16cid:durableId="1921133078">
    <w:abstractNumId w:val="12"/>
  </w:num>
  <w:num w:numId="9" w16cid:durableId="942146558">
    <w:abstractNumId w:val="8"/>
  </w:num>
  <w:num w:numId="10" w16cid:durableId="1697460946">
    <w:abstractNumId w:val="3"/>
  </w:num>
  <w:num w:numId="11" w16cid:durableId="1810319764">
    <w:abstractNumId w:val="2"/>
  </w:num>
  <w:num w:numId="12" w16cid:durableId="1959725815">
    <w:abstractNumId w:val="1"/>
  </w:num>
  <w:num w:numId="13" w16cid:durableId="1438216894">
    <w:abstractNumId w:val="0"/>
  </w:num>
  <w:num w:numId="14" w16cid:durableId="795031529">
    <w:abstractNumId w:val="9"/>
  </w:num>
  <w:num w:numId="15" w16cid:durableId="374277265">
    <w:abstractNumId w:val="7"/>
  </w:num>
  <w:num w:numId="16" w16cid:durableId="1313635843">
    <w:abstractNumId w:val="6"/>
  </w:num>
  <w:num w:numId="17" w16cid:durableId="205533905">
    <w:abstractNumId w:val="5"/>
  </w:num>
  <w:num w:numId="18" w16cid:durableId="802621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38E0B56B-47C6-4732-B3EF-11F949BA6512}"/>
  </w:docVars>
  <w:rsids>
    <w:rsidRoot w:val="00BF642F"/>
    <w:rsid w:val="00454E80"/>
    <w:rsid w:val="00BF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11E5DFCA-396A-40EE-A5F8-21F2482E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brodtext">
    <w:name w:val="brodtext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1201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s30026</vt:lpstr>
    </vt:vector>
  </TitlesOfParts>
  <Company>Riksdagen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s30026</dc:title>
  <dc:subject>s30026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2009-02-16T10:40:00Z</cp:lastPrinted>
  <dcterms:created xsi:type="dcterms:W3CDTF">2025-12-17T18:26:00Z</dcterms:created>
  <dcterms:modified xsi:type="dcterms:W3CDTF">2025-12-17T18:26:00Z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Stadsjeepar och trängselskatt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Stadsjeepar och trängselskatt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Olle Thorell (s)</vt:lpwstr>
  </property>
  <property fmtid="{D5CDD505-2E9C-101B-9397-08002B2CF9AE}" pid="26" name="MotionarLista">
    <vt:lpwstr>Thorell, Olle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Olle Thorell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20082009000000000115000300260069</vt:lpwstr>
  </property>
  <property fmtid="{D5CDD505-2E9C-101B-9397-08002B2CF9AE}" pid="47" name="datum">
    <vt:lpwstr>081003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20082009000000000115000300260069</vt:lpwstr>
  </property>
  <property fmtid="{D5CDD505-2E9C-101B-9397-08002B2CF9AE}" pid="50" name="nummer">
    <vt:lpwstr>449</vt:lpwstr>
  </property>
  <property fmtid="{D5CDD505-2E9C-101B-9397-08002B2CF9AE}" pid="51" name="utskottsbeteckning">
    <vt:lpwstr>Sk</vt:lpwstr>
  </property>
  <property fmtid="{D5CDD505-2E9C-101B-9397-08002B2CF9AE}" pid="52" name="GlobalUID">
    <vt:lpwstr>{3BFBD2DD-6BB1-42BD-AB95-5A342E6DDF97}</vt:lpwstr>
  </property>
  <property fmtid="{D5CDD505-2E9C-101B-9397-08002B2CF9AE}" pid="53" name="Överföringar">
    <vt:i4>0</vt:i4>
  </property>
  <property fmtid="{D5CDD505-2E9C-101B-9397-08002B2CF9AE}" pid="54" name="Checksum">
    <vt:lpwstr>*1020447722869*</vt:lpwstr>
  </property>
  <property fmtid="{D5CDD505-2E9C-101B-9397-08002B2CF9AE}" pid="55" name="skuggnummer">
    <vt:lpwstr>3073</vt:lpwstr>
  </property>
  <property fmtid="{D5CDD505-2E9C-101B-9397-08002B2CF9AE}" pid="56" name="urixVersion">
    <vt:lpwstr>3.2.0.8</vt:lpwstr>
  </property>
  <property fmtid="{D5CDD505-2E9C-101B-9397-08002B2CF9AE}" pid="57" name="urixOrigin">
    <vt:lpwstr>090402 18:21:45.052</vt:lpwstr>
  </property>
  <property fmtid="{D5CDD505-2E9C-101B-9397-08002B2CF9AE}" pid="58" name="urixGuid">
    <vt:lpwstr>{FBA9B4ED-C248-4650-88A0-9B46B48CA016}</vt:lpwstr>
  </property>
</Properties>
</file>