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F226B">
        <w:tblPrEx>
          <w:tblCellMar>
            <w:top w:w="0" w:type="dxa"/>
            <w:bottom w:w="0" w:type="dxa"/>
          </w:tblCellMar>
        </w:tblPrEx>
        <w:trPr>
          <w:cantSplit/>
          <w:trHeight w:val="1720"/>
        </w:trPr>
        <w:tc>
          <w:tcPr>
            <w:tcW w:w="6024" w:type="dxa"/>
            <w:gridSpan w:val="2"/>
          </w:tcPr>
          <w:p w:rsidR="00AA1D71" w:rsidRPr="003F226B" w:rsidRDefault="00AA1D71">
            <w:pPr>
              <w:pStyle w:val="HuvudRubrik"/>
            </w:pPr>
            <w:r w:rsidRPr="003F226B">
              <w:t>Utrikesutskottets betänkande</w:t>
            </w:r>
          </w:p>
          <w:p w:rsidR="00AA1D71" w:rsidRPr="003F226B" w:rsidRDefault="00AA1D71">
            <w:pPr>
              <w:pStyle w:val="HuvudRubrikRad2"/>
            </w:pPr>
            <w:bookmarkStart w:id="0" w:name="BetänkandeNr"/>
            <w:bookmarkEnd w:id="0"/>
            <w:r w:rsidRPr="003F226B">
              <w:t>2001/02:UU6</w:t>
            </w:r>
          </w:p>
        </w:tc>
        <w:tc>
          <w:tcPr>
            <w:tcW w:w="1418" w:type="dxa"/>
            <w:tcBorders>
              <w:bottom w:val="nil"/>
            </w:tcBorders>
          </w:tcPr>
          <w:p w:rsidR="00AA1D71" w:rsidRPr="003F226B" w:rsidRDefault="003F226B">
            <w:pPr>
              <w:spacing w:line="230" w:lineRule="auto"/>
              <w:jc w:val="center"/>
            </w:pPr>
            <w:r w:rsidRPr="003F226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A1D71" w:rsidRPr="003F226B" w:rsidRDefault="00AA1D71">
            <w:pPr>
              <w:pStyle w:val="Normaltindrag"/>
              <w:jc w:val="center"/>
            </w:pPr>
          </w:p>
          <w:p w:rsidR="00AA1D71" w:rsidRPr="003F226B" w:rsidRDefault="00AA1D71">
            <w:pPr>
              <w:pStyle w:val="StatusSida1"/>
            </w:pPr>
          </w:p>
          <w:p w:rsidR="00AA1D71" w:rsidRPr="003F226B" w:rsidRDefault="00AA1D71">
            <w:pPr>
              <w:pStyle w:val="UtskriftsdatumSida1"/>
              <w:framePr w:wrap="around"/>
            </w:pPr>
          </w:p>
        </w:tc>
      </w:tr>
      <w:tr w:rsidR="00000000" w:rsidRPr="003F226B">
        <w:tblPrEx>
          <w:tblCellMar>
            <w:top w:w="0" w:type="dxa"/>
            <w:bottom w:w="0" w:type="dxa"/>
          </w:tblCellMar>
        </w:tblPrEx>
        <w:trPr>
          <w:cantSplit/>
        </w:trPr>
        <w:tc>
          <w:tcPr>
            <w:tcW w:w="6024" w:type="dxa"/>
            <w:gridSpan w:val="2"/>
            <w:tcBorders>
              <w:bottom w:val="single" w:sz="4" w:space="0" w:color="auto"/>
            </w:tcBorders>
          </w:tcPr>
          <w:p w:rsidR="00AA1D71" w:rsidRPr="003F226B" w:rsidRDefault="00AA1D71">
            <w:pPr>
              <w:pStyle w:val="DokumentRubrik"/>
              <w:rPr>
                <w:noProof w:val="0"/>
              </w:rPr>
            </w:pPr>
            <w:bookmarkStart w:id="1" w:name="Huvudrubrik"/>
            <w:bookmarkEnd w:id="1"/>
            <w:r w:rsidRPr="003F226B">
              <w:rPr>
                <w:noProof w:val="0"/>
              </w:rPr>
              <w:t>Redogörelse för verksamheten inom Organisationen för säkerhet och samarbete i Europa (OSSE) under år 2000 och första halvåret 2001</w:t>
            </w:r>
          </w:p>
        </w:tc>
        <w:tc>
          <w:tcPr>
            <w:tcW w:w="1418" w:type="dxa"/>
            <w:tcBorders>
              <w:bottom w:val="nil"/>
            </w:tcBorders>
          </w:tcPr>
          <w:p w:rsidR="00AA1D71" w:rsidRPr="003F226B" w:rsidRDefault="00AA1D71"/>
        </w:tc>
      </w:tr>
      <w:tr w:rsidR="00000000" w:rsidRPr="003F226B">
        <w:tblPrEx>
          <w:tblCellMar>
            <w:top w:w="0" w:type="dxa"/>
            <w:bottom w:w="0" w:type="dxa"/>
          </w:tblCellMar>
        </w:tblPrEx>
        <w:trPr>
          <w:cantSplit/>
          <w:trHeight w:hRule="exact" w:val="360"/>
        </w:trPr>
        <w:tc>
          <w:tcPr>
            <w:tcW w:w="3012" w:type="dxa"/>
          </w:tcPr>
          <w:p w:rsidR="00AA1D71" w:rsidRPr="003F226B" w:rsidRDefault="00AA1D71"/>
        </w:tc>
        <w:tc>
          <w:tcPr>
            <w:tcW w:w="3012" w:type="dxa"/>
          </w:tcPr>
          <w:p w:rsidR="00AA1D71" w:rsidRPr="003F226B" w:rsidRDefault="00AA1D71"/>
        </w:tc>
        <w:tc>
          <w:tcPr>
            <w:tcW w:w="1418" w:type="dxa"/>
          </w:tcPr>
          <w:p w:rsidR="00AA1D71" w:rsidRPr="003F226B" w:rsidRDefault="00AA1D71"/>
        </w:tc>
      </w:tr>
    </w:tbl>
    <w:p w:rsidR="00AA1D71" w:rsidRPr="003F226B" w:rsidRDefault="00AA1D71">
      <w:pPr>
        <w:pStyle w:val="Normaltindrag"/>
      </w:pPr>
    </w:p>
    <w:p w:rsidR="00AA1D71" w:rsidRPr="003F226B" w:rsidRDefault="00AA1D71">
      <w:pPr>
        <w:pStyle w:val="Normaltindrag"/>
      </w:pPr>
    </w:p>
    <w:p w:rsidR="00AA1D71" w:rsidRPr="003F226B" w:rsidRDefault="00AA1D71">
      <w:pPr>
        <w:pStyle w:val="Rubrik1"/>
        <w:spacing w:after="180"/>
        <w:rPr>
          <w:noProof w:val="0"/>
        </w:rPr>
      </w:pPr>
      <w:bookmarkStart w:id="2" w:name="_Toc2486952"/>
      <w:r w:rsidRPr="003F226B">
        <w:rPr>
          <w:noProof w:val="0"/>
        </w:rPr>
        <w:t>Sammanfattning</w:t>
      </w:r>
      <w:bookmarkEnd w:id="2"/>
    </w:p>
    <w:p w:rsidR="00AA1D71" w:rsidRPr="003F226B" w:rsidRDefault="00AA1D71">
      <w:bookmarkStart w:id="3" w:name="TextStart"/>
      <w:bookmarkEnd w:id="3"/>
      <w:r w:rsidRPr="003F226B">
        <w:t>Utskottet behandlar i detta betänkande regeringens skrivelse 2001/02:13 Redogörelse för verksamheten inom Organisationen för säkerhet och sama</w:t>
      </w:r>
      <w:r w:rsidRPr="003F226B">
        <w:t>r</w:t>
      </w:r>
      <w:r w:rsidRPr="003F226B">
        <w:t>bete i Europa (OSSE) under år 2000 och första halvåret 2001. Samtliga m</w:t>
      </w:r>
      <w:r w:rsidRPr="003F226B">
        <w:t>o</w:t>
      </w:r>
      <w:r w:rsidRPr="003F226B">
        <w:t>tioner som behandlas i föreliggande betänkande avstyrks eller anses besvar</w:t>
      </w:r>
      <w:r w:rsidRPr="003F226B">
        <w:t>a</w:t>
      </w:r>
      <w:r w:rsidRPr="003F226B">
        <w:t>de. Med det som anförts i betänkandet föreslår utskottet att riksdagen lägger skrivelsen till handlingarna.</w:t>
      </w:r>
    </w:p>
    <w:p w:rsidR="00AA1D71" w:rsidRPr="003F226B" w:rsidRDefault="00AA1D71"/>
    <w:p w:rsidR="00AA1D71" w:rsidRPr="003F226B" w:rsidRDefault="00AA1D71">
      <w:r w:rsidRPr="003F226B">
        <w:t xml:space="preserve">Till betänkandet har fogats en reservation. </w:t>
      </w:r>
    </w:p>
    <w:p w:rsidR="00AA1D71" w:rsidRPr="003F226B" w:rsidRDefault="00AA1D71">
      <w:pPr>
        <w:pStyle w:val="Normaltindrag"/>
      </w:pPr>
    </w:p>
    <w:p w:rsidR="00AA1D71" w:rsidRPr="003F226B" w:rsidRDefault="00AA1D71">
      <w:pPr>
        <w:pStyle w:val="Normaltindrag"/>
        <w:sectPr w:rsidR="00000000" w:rsidRPr="003F226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A1D71" w:rsidRPr="003F226B" w:rsidRDefault="00AA1D71">
      <w:pPr>
        <w:pStyle w:val="Rubrik1"/>
        <w:rPr>
          <w:noProof w:val="0"/>
        </w:rPr>
      </w:pPr>
      <w:bookmarkStart w:id="4" w:name="_Toc2486953"/>
      <w:r w:rsidRPr="003F226B">
        <w:rPr>
          <w:noProof w:val="0"/>
        </w:rPr>
        <w:lastRenderedPageBreak/>
        <w:t>Innehållsförteckning</w:t>
      </w:r>
      <w:bookmarkEnd w:id="4"/>
    </w:p>
    <w:p w:rsidR="00AA1D71" w:rsidRPr="003F226B" w:rsidRDefault="00AA1D71">
      <w:pPr>
        <w:pStyle w:val="Innehll1"/>
      </w:pPr>
      <w:r w:rsidRPr="003F226B">
        <w:t>Sammanfattning</w:t>
      </w:r>
      <w:r w:rsidRPr="003F226B">
        <w:tab/>
        <w:t>1</w:t>
      </w:r>
    </w:p>
    <w:p w:rsidR="00AA1D71" w:rsidRPr="003F226B" w:rsidRDefault="00AA1D71">
      <w:pPr>
        <w:pStyle w:val="Innehll1"/>
      </w:pPr>
      <w:r w:rsidRPr="003F226B">
        <w:t>Innehållsförteckning</w:t>
      </w:r>
      <w:r w:rsidRPr="003F226B">
        <w:tab/>
        <w:t>2</w:t>
      </w:r>
    </w:p>
    <w:p w:rsidR="00AA1D71" w:rsidRPr="003F226B" w:rsidRDefault="00AA1D71">
      <w:pPr>
        <w:pStyle w:val="Innehll1"/>
      </w:pPr>
      <w:r w:rsidRPr="003F226B">
        <w:t>Utskottets förslag till riksdagsbeslut</w:t>
      </w:r>
      <w:r w:rsidRPr="003F226B">
        <w:tab/>
        <w:t>3</w:t>
      </w:r>
    </w:p>
    <w:p w:rsidR="00AA1D71" w:rsidRPr="003F226B" w:rsidRDefault="00AA1D71">
      <w:pPr>
        <w:pStyle w:val="Innehll1"/>
      </w:pPr>
      <w:r w:rsidRPr="003F226B">
        <w:t>Redogörelse för ärendet</w:t>
      </w:r>
      <w:r w:rsidRPr="003F226B">
        <w:tab/>
        <w:t>4</w:t>
      </w:r>
    </w:p>
    <w:p w:rsidR="00AA1D71" w:rsidRPr="003F226B" w:rsidRDefault="00AA1D71">
      <w:pPr>
        <w:pStyle w:val="Innehll2"/>
      </w:pPr>
      <w:r w:rsidRPr="003F226B">
        <w:t>Skrivelsens huvudsakliga innehåll</w:t>
      </w:r>
      <w:r w:rsidRPr="003F226B">
        <w:tab/>
        <w:t>4</w:t>
      </w:r>
    </w:p>
    <w:p w:rsidR="00AA1D71" w:rsidRPr="003F226B" w:rsidRDefault="00AA1D71">
      <w:pPr>
        <w:pStyle w:val="Innehll2"/>
      </w:pPr>
      <w:r w:rsidRPr="003F226B">
        <w:t>Motionerna</w:t>
      </w:r>
      <w:r w:rsidRPr="003F226B">
        <w:tab/>
        <w:t>4</w:t>
      </w:r>
    </w:p>
    <w:p w:rsidR="00AA1D71" w:rsidRPr="003F226B" w:rsidRDefault="00AA1D71">
      <w:pPr>
        <w:pStyle w:val="Innehll1"/>
      </w:pPr>
      <w:r w:rsidRPr="003F226B">
        <w:t>Utskottets överväganden</w:t>
      </w:r>
      <w:r w:rsidRPr="003F226B">
        <w:tab/>
        <w:t>6</w:t>
      </w:r>
    </w:p>
    <w:p w:rsidR="00AA1D71" w:rsidRPr="003F226B" w:rsidRDefault="00AA1D71">
      <w:pPr>
        <w:pStyle w:val="Innehll1"/>
      </w:pPr>
      <w:r w:rsidRPr="003F226B">
        <w:t>Reservation</w:t>
      </w:r>
      <w:r w:rsidRPr="003F226B">
        <w:tab/>
        <w:t>9</w:t>
      </w:r>
    </w:p>
    <w:p w:rsidR="00AA1D71" w:rsidRPr="003F226B" w:rsidRDefault="00AA1D71">
      <w:pPr>
        <w:pStyle w:val="Innehll2"/>
      </w:pPr>
      <w:r w:rsidRPr="003F226B">
        <w:t>Satsning på OSSE:s civila krishantering (punkt 4) (v, mp)</w:t>
      </w:r>
      <w:r w:rsidRPr="003F226B">
        <w:tab/>
        <w:t>9</w:t>
      </w:r>
    </w:p>
    <w:p w:rsidR="00AA1D71" w:rsidRPr="003F226B" w:rsidRDefault="00AA1D71">
      <w:pPr>
        <w:pStyle w:val="Innehll1"/>
        <w:rPr>
          <w:i/>
        </w:rPr>
      </w:pPr>
      <w:r w:rsidRPr="003F226B">
        <w:rPr>
          <w:i/>
        </w:rPr>
        <w:t>Bilaga</w:t>
      </w:r>
    </w:p>
    <w:p w:rsidR="00AA1D71" w:rsidRPr="003F226B" w:rsidRDefault="00AA1D71">
      <w:pPr>
        <w:pStyle w:val="Innehll1"/>
      </w:pPr>
      <w:r w:rsidRPr="003F226B">
        <w:t>Förteckning över behandlade förslag</w:t>
      </w:r>
      <w:r w:rsidRPr="003F226B">
        <w:tab/>
        <w:t>10</w:t>
      </w:r>
    </w:p>
    <w:p w:rsidR="00AA1D71" w:rsidRPr="003F226B" w:rsidRDefault="00AA1D71">
      <w:pPr>
        <w:pStyle w:val="Innehll2"/>
      </w:pPr>
      <w:r w:rsidRPr="003F226B">
        <w:t>Skrivelsen</w:t>
      </w:r>
      <w:r w:rsidRPr="003F226B">
        <w:tab/>
        <w:t>10</w:t>
      </w:r>
    </w:p>
    <w:p w:rsidR="00AA1D71" w:rsidRPr="003F226B" w:rsidRDefault="00AA1D71">
      <w:pPr>
        <w:pStyle w:val="Innehll2"/>
      </w:pPr>
      <w:r w:rsidRPr="003F226B">
        <w:t>Motioner från allmänna motionstiden</w:t>
      </w:r>
      <w:r w:rsidRPr="003F226B">
        <w:tab/>
        <w:t>10</w:t>
      </w:r>
    </w:p>
    <w:p w:rsidR="00AA1D71" w:rsidRPr="003F226B" w:rsidRDefault="00AA1D71"/>
    <w:p w:rsidR="00AA1D71" w:rsidRPr="003F226B" w:rsidRDefault="00AA1D71">
      <w:pPr>
        <w:pStyle w:val="Normaltindrag"/>
        <w:sectPr w:rsidR="00000000" w:rsidRPr="003F226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A1D71" w:rsidRPr="003F226B" w:rsidRDefault="00AA1D71">
      <w:pPr>
        <w:pStyle w:val="Rubrik1"/>
        <w:rPr>
          <w:noProof w:val="0"/>
        </w:rPr>
      </w:pPr>
      <w:bookmarkStart w:id="5" w:name="_Hlt536437391"/>
      <w:bookmarkStart w:id="6" w:name="_Toc2486954"/>
      <w:bookmarkEnd w:id="5"/>
      <w:r w:rsidRPr="003F226B">
        <w:rPr>
          <w:noProof w:val="0"/>
        </w:rPr>
        <w:t>Utskottets förslag till riksdagsbeslut</w:t>
      </w:r>
      <w:bookmarkEnd w:id="6"/>
    </w:p>
    <w:p w:rsidR="00AA1D71" w:rsidRPr="003F226B" w:rsidRDefault="00AA1D71">
      <w:pPr>
        <w:pStyle w:val="Frslagspunkt"/>
        <w:rPr>
          <w:noProof w:val="0"/>
        </w:rPr>
      </w:pPr>
      <w:r w:rsidRPr="003F226B">
        <w:rPr>
          <w:noProof w:val="0"/>
        </w:rPr>
        <w:t>1.</w:t>
      </w:r>
      <w:r w:rsidRPr="003F226B">
        <w:rPr>
          <w:noProof w:val="0"/>
        </w:rPr>
        <w:tab/>
        <w:t>Konflikten i Nagorno-Karabach</w:t>
      </w:r>
    </w:p>
    <w:p w:rsidR="00AA1D71" w:rsidRPr="003F226B" w:rsidRDefault="00AA1D71">
      <w:pPr>
        <w:pStyle w:val="Frslagstext"/>
      </w:pPr>
      <w:r w:rsidRPr="003F226B">
        <w:t xml:space="preserve">Riksdagen förklarar motion 2001/02:U227 yrkande 1 besvarad med vad utskottet anfört. </w:t>
      </w:r>
      <w:bookmarkStart w:id="7" w:name="RESPARTI001"/>
      <w:bookmarkEnd w:id="7"/>
    </w:p>
    <w:p w:rsidR="00AA1D71" w:rsidRPr="003F226B" w:rsidRDefault="00AA1D71">
      <w:pPr>
        <w:pStyle w:val="Frslagspunkt"/>
        <w:rPr>
          <w:noProof w:val="0"/>
        </w:rPr>
      </w:pPr>
      <w:r w:rsidRPr="003F226B">
        <w:rPr>
          <w:noProof w:val="0"/>
        </w:rPr>
        <w:t>2.</w:t>
      </w:r>
      <w:r w:rsidRPr="003F226B">
        <w:rPr>
          <w:noProof w:val="0"/>
        </w:rPr>
        <w:tab/>
        <w:t>Fördelning av återuppbyggadsstödet i Bosnien</w:t>
      </w:r>
    </w:p>
    <w:p w:rsidR="00AA1D71" w:rsidRPr="003F226B" w:rsidRDefault="00AA1D71">
      <w:pPr>
        <w:pStyle w:val="Frslagstext"/>
      </w:pPr>
      <w:r w:rsidRPr="003F226B">
        <w:t xml:space="preserve">Riksdagen förklarar motion 2001/02:U250 besvarad med vad utskottet anfört.  </w:t>
      </w:r>
      <w:bookmarkStart w:id="8" w:name="RESPARTI002"/>
      <w:bookmarkEnd w:id="8"/>
    </w:p>
    <w:p w:rsidR="00AA1D71" w:rsidRPr="003F226B" w:rsidRDefault="00AA1D71">
      <w:pPr>
        <w:pStyle w:val="Frslagspunkt"/>
        <w:rPr>
          <w:noProof w:val="0"/>
        </w:rPr>
      </w:pPr>
      <w:r w:rsidRPr="003F226B">
        <w:rPr>
          <w:noProof w:val="0"/>
        </w:rPr>
        <w:t>3.</w:t>
      </w:r>
      <w:r w:rsidRPr="003F226B">
        <w:rPr>
          <w:noProof w:val="0"/>
        </w:rPr>
        <w:tab/>
        <w:t>Överföring av VEU:s civila kompetens till OSSE</w:t>
      </w:r>
    </w:p>
    <w:p w:rsidR="00AA1D71" w:rsidRPr="003F226B" w:rsidRDefault="00AA1D71">
      <w:pPr>
        <w:pStyle w:val="Frslagstext"/>
      </w:pPr>
      <w:r w:rsidRPr="003F226B">
        <w:t>Riksdagen avslår motion 2001/02:U283 yrkande 2.</w:t>
      </w:r>
      <w:bookmarkStart w:id="9" w:name="RESPARTI003"/>
      <w:bookmarkEnd w:id="9"/>
    </w:p>
    <w:p w:rsidR="00AA1D71" w:rsidRPr="003F226B" w:rsidRDefault="00AA1D71">
      <w:pPr>
        <w:pStyle w:val="Frslagspunkt"/>
        <w:rPr>
          <w:noProof w:val="0"/>
        </w:rPr>
      </w:pPr>
      <w:r w:rsidRPr="003F226B">
        <w:rPr>
          <w:noProof w:val="0"/>
        </w:rPr>
        <w:t>4.</w:t>
      </w:r>
      <w:r w:rsidRPr="003F226B">
        <w:rPr>
          <w:noProof w:val="0"/>
        </w:rPr>
        <w:tab/>
        <w:t>Satsning på OSSE:s civila krishantering</w:t>
      </w:r>
    </w:p>
    <w:p w:rsidR="00AA1D71" w:rsidRPr="003F226B" w:rsidRDefault="00AA1D71">
      <w:pPr>
        <w:pStyle w:val="Frslagstext"/>
      </w:pPr>
      <w:r w:rsidRPr="003F226B">
        <w:t>Riksdagen avslår motion 2001/02:U283 yrkande 3.</w:t>
      </w:r>
    </w:p>
    <w:p w:rsidR="00AA1D71" w:rsidRPr="003F226B" w:rsidRDefault="00AA1D71">
      <w:pPr>
        <w:pStyle w:val="Reservationshnvisning"/>
      </w:pPr>
      <w:r w:rsidRPr="003F226B">
        <w:t xml:space="preserve">Reservation (v, mp) </w:t>
      </w:r>
      <w:bookmarkStart w:id="10" w:name="RESPARTI004"/>
      <w:bookmarkEnd w:id="10"/>
    </w:p>
    <w:p w:rsidR="00AA1D71" w:rsidRPr="003F226B" w:rsidRDefault="00AA1D71">
      <w:pPr>
        <w:pStyle w:val="Frslagspunkt"/>
        <w:rPr>
          <w:noProof w:val="0"/>
        </w:rPr>
      </w:pPr>
      <w:r w:rsidRPr="003F226B">
        <w:rPr>
          <w:noProof w:val="0"/>
        </w:rPr>
        <w:t>5.</w:t>
      </w:r>
      <w:r w:rsidRPr="003F226B">
        <w:rPr>
          <w:noProof w:val="0"/>
        </w:rPr>
        <w:tab/>
        <w:t>Utökat ansvar för OSSE i Östeuropa och Centralasien</w:t>
      </w:r>
    </w:p>
    <w:p w:rsidR="00AA1D71" w:rsidRPr="003F226B" w:rsidRDefault="00AA1D71">
      <w:pPr>
        <w:pStyle w:val="Frslagstext"/>
      </w:pPr>
      <w:r w:rsidRPr="003F226B">
        <w:t>Riksdagen förklarar motion 2001/02:U303 yrkande 26 besvarad med vad u</w:t>
      </w:r>
      <w:r w:rsidRPr="003F226B">
        <w:t>t</w:t>
      </w:r>
      <w:r w:rsidRPr="003F226B">
        <w:t>skottet anfört</w:t>
      </w:r>
      <w:bookmarkStart w:id="11" w:name="RESPARTI005"/>
      <w:bookmarkEnd w:id="11"/>
      <w:r w:rsidRPr="003F226B">
        <w:t>.</w:t>
      </w:r>
    </w:p>
    <w:p w:rsidR="00AA1D71" w:rsidRPr="003F226B" w:rsidRDefault="00AA1D71">
      <w:pPr>
        <w:pStyle w:val="Frslagspunkt"/>
        <w:rPr>
          <w:noProof w:val="0"/>
        </w:rPr>
      </w:pPr>
      <w:r w:rsidRPr="003F226B">
        <w:rPr>
          <w:noProof w:val="0"/>
        </w:rPr>
        <w:t>6.</w:t>
      </w:r>
      <w:r w:rsidRPr="003F226B">
        <w:rPr>
          <w:noProof w:val="0"/>
        </w:rPr>
        <w:tab/>
        <w:t>Regeringens skrivelse 2001/02:13 Redogörelse för verksamheten inom Organisationen för säkerhet och samarbete i Europa (OSSE) under år 2000 och första halvåret 2001</w:t>
      </w:r>
    </w:p>
    <w:p w:rsidR="00AA1D71" w:rsidRPr="003F226B" w:rsidRDefault="00AA1D71">
      <w:pPr>
        <w:pStyle w:val="Frslagstext"/>
      </w:pPr>
      <w:r w:rsidRPr="003F226B">
        <w:t xml:space="preserve">Riksdagen lägger skrivelsen till handlingarna. </w:t>
      </w:r>
      <w:bookmarkStart w:id="12" w:name="RESPARTI006"/>
      <w:bookmarkEnd w:id="12"/>
    </w:p>
    <w:p w:rsidR="00AA1D71" w:rsidRPr="003F226B" w:rsidRDefault="00AA1D71">
      <w:pPr>
        <w:pStyle w:val="Frslagstext"/>
      </w:pPr>
      <w:bookmarkStart w:id="13" w:name="Nästa_Hpunkt"/>
      <w:bookmarkEnd w:id="13"/>
    </w:p>
    <w:p w:rsidR="00AA1D71" w:rsidRPr="003F226B" w:rsidRDefault="00AA1D71">
      <w:pPr>
        <w:pStyle w:val="Frslagstext"/>
      </w:pPr>
    </w:p>
    <w:p w:rsidR="00AA1D71" w:rsidRPr="003F226B" w:rsidRDefault="00AA1D71">
      <w:pPr>
        <w:pStyle w:val="Frslagstext"/>
      </w:pPr>
    </w:p>
    <w:p w:rsidR="00AA1D71" w:rsidRPr="003F226B" w:rsidRDefault="00AA1D71">
      <w:pPr>
        <w:pStyle w:val="Utskriftsdatum"/>
      </w:pPr>
      <w:r w:rsidRPr="003F226B">
        <w:t>Stockholm den 31 januari 2002</w:t>
      </w:r>
    </w:p>
    <w:p w:rsidR="00AA1D71" w:rsidRPr="003F226B" w:rsidRDefault="00AA1D71">
      <w:pPr>
        <w:pStyle w:val="Utskriftsdatum"/>
      </w:pPr>
      <w:r w:rsidRPr="003F226B">
        <w:t>På utrikesutskottets vägnar</w:t>
      </w:r>
    </w:p>
    <w:p w:rsidR="00AA1D71" w:rsidRPr="003F226B" w:rsidRDefault="00AA1D71">
      <w:pPr>
        <w:pStyle w:val="Ordfranden"/>
        <w:rPr>
          <w:noProof w:val="0"/>
        </w:rPr>
      </w:pPr>
      <w:bookmarkStart w:id="14" w:name="Ordförande"/>
      <w:bookmarkEnd w:id="14"/>
      <w:r w:rsidRPr="003F226B">
        <w:rPr>
          <w:noProof w:val="0"/>
        </w:rPr>
        <w:t xml:space="preserve">Urban Ahlin </w:t>
      </w:r>
    </w:p>
    <w:p w:rsidR="00AA1D71" w:rsidRPr="003F226B" w:rsidRDefault="00AA1D71">
      <w:pPr>
        <w:pStyle w:val="Deltagare"/>
        <w:rPr>
          <w:noProof w:val="0"/>
        </w:rPr>
      </w:pPr>
      <w:bookmarkStart w:id="15" w:name="Deltagare"/>
      <w:bookmarkEnd w:id="15"/>
      <w:r w:rsidRPr="003F226B">
        <w:rPr>
          <w:noProof w:val="0"/>
        </w:rPr>
        <w:t>Följande ledamöter har deltagit i beslutet: Urban Ahlin (s), Sören Lekberg (s), Holger Gustafsson (kd), Göran Lennmarker (m), Liselotte Wågö (m), Marianne Jönsson (s), Murad Artin (v), Sten Tolgfors (m), Marianne Samuelsson (mp), Marianne Andersson (c), Karl-Göran Biörsmark (fp), Birgitta Ahlqvist (s), Ronny Olander (s), Eva Zetterberg (v), Hans Hjortzberg-Nordlund (m) och Rosita Runegrund (kd).</w:t>
      </w:r>
    </w:p>
    <w:p w:rsidR="00AA1D71" w:rsidRPr="003F226B" w:rsidRDefault="00AA1D71">
      <w:pPr>
        <w:pStyle w:val="Normaltindrag"/>
        <w:sectPr w:rsidR="00000000" w:rsidRPr="003F226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A1D71" w:rsidRPr="003F226B" w:rsidRDefault="00AA1D71">
      <w:pPr>
        <w:pStyle w:val="Rubrik1"/>
        <w:rPr>
          <w:noProof w:val="0"/>
        </w:rPr>
      </w:pPr>
      <w:bookmarkStart w:id="16" w:name="_Hlt536437382"/>
      <w:bookmarkStart w:id="17" w:name="_Toc2486955"/>
      <w:bookmarkEnd w:id="16"/>
      <w:r w:rsidRPr="003F226B">
        <w:rPr>
          <w:noProof w:val="0"/>
        </w:rPr>
        <w:t>Redogörelse för ärendet</w:t>
      </w:r>
      <w:bookmarkEnd w:id="17"/>
    </w:p>
    <w:p w:rsidR="00AA1D71" w:rsidRPr="003F226B" w:rsidRDefault="00AA1D71">
      <w:pPr>
        <w:pStyle w:val="Rubrik2"/>
        <w:spacing w:before="0"/>
      </w:pPr>
      <w:bookmarkStart w:id="18" w:name="_Toc2486956"/>
      <w:r w:rsidRPr="003F226B">
        <w:t>Skrivelsens huvudsakliga innehåll</w:t>
      </w:r>
      <w:bookmarkEnd w:id="18"/>
    </w:p>
    <w:p w:rsidR="00AA1D71" w:rsidRPr="003F226B" w:rsidRDefault="00AA1D71">
      <w:r w:rsidRPr="003F226B">
        <w:t>I skrivelsen lämnar regeringen en redogörelse för verksamheten i Organis</w:t>
      </w:r>
      <w:r w:rsidRPr="003F226B">
        <w:t>a</w:t>
      </w:r>
      <w:r w:rsidRPr="003F226B">
        <w:t xml:space="preserve">tionen för säkerhet och samarbete i Europa (OSSE) under 2000 och första halvåret av 2001. Inledningsvis återges EU:s mål med arbetet i OSSE. EU skall i enlighet med de uppsatta målen verka för att stärka både OSSE som organisation och samarbetet mellan EU och OSSE. OSSE har i sin tur beslutat att inom sitt sekretariat upprätta ett operationscenter, vars uppgifter bl.a. består i att ombesörja kontakterna med andra internationella aktörer.  </w:t>
      </w:r>
    </w:p>
    <w:p w:rsidR="00AA1D71" w:rsidRPr="003F226B" w:rsidRDefault="00AA1D71">
      <w:pPr>
        <w:pStyle w:val="Normaltindrag"/>
      </w:pPr>
      <w:r w:rsidRPr="003F226B">
        <w:t>När OSSE:s utrikesministrar samlades i Wien den 27–28 november 2000</w:t>
      </w:r>
      <w:r w:rsidRPr="003F226B">
        <w:t xml:space="preserve"> lyckades man inte åstadkomma en heltäckande slutdeklaration. Däremot uppnåddes enighet kring OSSE:s arbete i sydöstra Europa. Vid mötet i Wien fick OSSE en ny fullvärdig medlem i form av Förbundsrepubliken Jugoslav</w:t>
      </w:r>
      <w:r w:rsidRPr="003F226B">
        <w:t>i</w:t>
      </w:r>
      <w:r w:rsidRPr="003F226B">
        <w:t>en. I anslutning till ministermötet diskuterades en rad konfliktförebyggande åtgärder. Ett av de mer framträdande dokumenten som undertecknades gällde en överenskommelse som omfattar både normer och konkreta åtgärder för begränsningar av lätta vapen. Dokumentet är i sitt slag det mest heltäckand</w:t>
      </w:r>
      <w:r w:rsidRPr="003F226B">
        <w:t>e och långtgående internationella aktstycket hiti</w:t>
      </w:r>
      <w:r w:rsidRPr="003F226B">
        <w:t>n</w:t>
      </w:r>
      <w:r w:rsidRPr="003F226B">
        <w:t xml:space="preserve">tills.  </w:t>
      </w:r>
    </w:p>
    <w:p w:rsidR="00AA1D71" w:rsidRPr="003F226B" w:rsidRDefault="00AA1D71">
      <w:pPr>
        <w:pStyle w:val="Normaltindrag"/>
      </w:pPr>
      <w:r w:rsidRPr="003F226B">
        <w:t xml:space="preserve">Den svenske ambassadören Rolf Ekéus är från och med den 1 juli 2001 Högkommissarien för frågor om nationella minoriteter (HCNM). HCNM har under de gångna åren främst arbetat med minoritetssituationerna på Balkan, i OSS-området samt i Estland och Lettland. </w:t>
      </w:r>
    </w:p>
    <w:p w:rsidR="00AA1D71" w:rsidRPr="003F226B" w:rsidRDefault="00AA1D71">
      <w:pPr>
        <w:pStyle w:val="Normaltindrag"/>
      </w:pPr>
      <w:r w:rsidRPr="003F226B">
        <w:t>Under 2000 och första hälften av 2001 har det genomförts val där OSSE, genom kontoret för demokratiska institutioner och mänskliga rättigheter (ODIHR), utfört ett tjugotal valinsatser. ODIHR:s verksamhet har sedan starten 1991 kontinuerligt utökats och kontoret bedriver i dag omfattande projektarbeten som främst rör genomförandet av val samt stärkandet av d</w:t>
      </w:r>
      <w:r w:rsidRPr="003F226B">
        <w:t>e</w:t>
      </w:r>
      <w:r w:rsidRPr="003F226B">
        <w:t>mokratiska institutioner. Även OSSE:s medierepresentant arbetar med dem</w:t>
      </w:r>
      <w:r w:rsidRPr="003F226B">
        <w:t>o</w:t>
      </w:r>
      <w:r w:rsidRPr="003F226B">
        <w:t>kratifrågor och  har bl.a. uppmärksammat olika former av indirekt censur och journaliste</w:t>
      </w:r>
      <w:r w:rsidRPr="003F226B">
        <w:t>r</w:t>
      </w:r>
      <w:r w:rsidRPr="003F226B">
        <w:t xml:space="preserve">nas situation i konfliktområden.  </w:t>
      </w:r>
    </w:p>
    <w:p w:rsidR="00AA1D71" w:rsidRPr="003F226B" w:rsidRDefault="00AA1D71">
      <w:pPr>
        <w:pStyle w:val="Normaltindrag"/>
      </w:pPr>
      <w:r w:rsidRPr="003F226B">
        <w:t>I ett omfattande kapitel redovisar regeringen den fältverksamhet som OSSE bedriver i Baltikum, på Balkan och i en rad stater som framsprungit ur det tidigare Sovjetunionen. Avslutningsvis rapporteras det om arbetet i OSSE:s parlamentariska församling samt om organisationens budget för 2000 och 2001.</w:t>
      </w:r>
    </w:p>
    <w:p w:rsidR="00AA1D71" w:rsidRPr="003F226B" w:rsidRDefault="00AA1D71">
      <w:pPr>
        <w:pStyle w:val="Rubrik2"/>
      </w:pPr>
      <w:bookmarkStart w:id="19" w:name="_Hlt536437375"/>
      <w:bookmarkStart w:id="20" w:name="_Toc2486957"/>
      <w:bookmarkEnd w:id="19"/>
      <w:r w:rsidRPr="003F226B">
        <w:t>Motionerna</w:t>
      </w:r>
      <w:bookmarkEnd w:id="20"/>
    </w:p>
    <w:p w:rsidR="00AA1D71" w:rsidRPr="003F226B" w:rsidRDefault="00AA1D71">
      <w:r w:rsidRPr="003F226B">
        <w:t xml:space="preserve">I motion </w:t>
      </w:r>
      <w:r w:rsidRPr="003F226B">
        <w:rPr>
          <w:i/>
        </w:rPr>
        <w:t>2001/02:U227 (v)</w:t>
      </w:r>
      <w:r w:rsidRPr="003F226B">
        <w:t xml:space="preserve"> </w:t>
      </w:r>
      <w:r w:rsidRPr="003F226B">
        <w:rPr>
          <w:i/>
        </w:rPr>
        <w:t>yrkande 1</w:t>
      </w:r>
      <w:r w:rsidRPr="003F226B">
        <w:rPr>
          <w:b/>
          <w:i/>
        </w:rPr>
        <w:t xml:space="preserve"> </w:t>
      </w:r>
      <w:r w:rsidRPr="003F226B">
        <w:t xml:space="preserve">framhålls att konflikten i Nagorno-Karabach måste lösas. Motionärerna menar att den svenska regeringen inom OSSE:s ram aktivt skall verka för att situationen i Nagorno-Karabach finner en lösning. </w:t>
      </w:r>
    </w:p>
    <w:p w:rsidR="00AA1D71" w:rsidRPr="003F226B" w:rsidRDefault="00AA1D71">
      <w:r w:rsidRPr="003F226B">
        <w:t xml:space="preserve">I motion </w:t>
      </w:r>
      <w:r w:rsidRPr="003F226B">
        <w:rPr>
          <w:i/>
        </w:rPr>
        <w:t>2001/02:U250 (s)</w:t>
      </w:r>
      <w:r w:rsidRPr="003F226B">
        <w:t xml:space="preserve"> framhålls att OSSE:s parlamentarikerförsamling beslutat begära att organisationen skall arbeta för metoder som motverkar att återuppbyggnadsstöd distribueras på ett sätt som missgynnar vissa etniska grupper. Med anledning av detta vill motionären uppmärksamma fördelnin</w:t>
      </w:r>
      <w:r w:rsidRPr="003F226B">
        <w:t>g</w:t>
      </w:r>
      <w:r w:rsidRPr="003F226B">
        <w:t>en av biståndet i Bosnien mellan muslimer och serber. Motionären anser att  återuppbyggnadsstödet fördelas på ett sätt som förfördelar serberna och m</w:t>
      </w:r>
      <w:r w:rsidRPr="003F226B">
        <w:t>e</w:t>
      </w:r>
      <w:r w:rsidRPr="003F226B">
        <w:t xml:space="preserve">nar vidare att detta missförhållande måste rättas till om fred skall kunna </w:t>
      </w:r>
      <w:r w:rsidRPr="003F226B">
        <w:t>up</w:t>
      </w:r>
      <w:r w:rsidRPr="003F226B">
        <w:t>p</w:t>
      </w:r>
      <w:r w:rsidRPr="003F226B">
        <w:t>nås i landet.</w:t>
      </w:r>
    </w:p>
    <w:p w:rsidR="00AA1D71" w:rsidRPr="003F226B" w:rsidRDefault="00AA1D71">
      <w:r w:rsidRPr="003F226B">
        <w:t xml:space="preserve">I motion </w:t>
      </w:r>
      <w:r w:rsidRPr="003F226B">
        <w:rPr>
          <w:i/>
        </w:rPr>
        <w:t>2001/02:U283 (v) yrkande 2</w:t>
      </w:r>
      <w:r w:rsidRPr="003F226B">
        <w:t xml:space="preserve"> anförs att det förekommer planer på att inkorporera Västeuropeiska unionen (VEU) i EU:s militära krishantering. Motionärerna anser att OSSE i kraft av sitt verksamhetsområde och sina organisatoriska förutsättningar utgör ett bättre alternativ för VEU än vad som är fallet med EU. Av anförda skäl uppmanar motionärerna att Sverige arbetar för att ett samgående mellan OSSE och VEU kommer till stånd. I</w:t>
      </w:r>
      <w:r w:rsidRPr="003F226B">
        <w:rPr>
          <w:b/>
          <w:i/>
        </w:rPr>
        <w:t xml:space="preserve"> </w:t>
      </w:r>
      <w:r w:rsidRPr="003F226B">
        <w:rPr>
          <w:i/>
        </w:rPr>
        <w:t>yrkande 3</w:t>
      </w:r>
      <w:r w:rsidRPr="003F226B">
        <w:rPr>
          <w:b/>
          <w:i/>
        </w:rPr>
        <w:t xml:space="preserve"> </w:t>
      </w:r>
      <w:r w:rsidRPr="003F226B">
        <w:t>anser motionärerna att OSSE på grund av sin nyckelroll i europeiska och ce</w:t>
      </w:r>
      <w:r w:rsidRPr="003F226B">
        <w:t>ntralasiatiska problemområden samt genom sitt stora medlemsantal är en organisation som bör prioriteras framför en uppbyggnad av EU:s militära kapacitet. Sverige bör, enligt motionärerna, följaktligen verka för att en sådan priorit</w:t>
      </w:r>
      <w:r w:rsidRPr="003F226B">
        <w:t>e</w:t>
      </w:r>
      <w:r w:rsidRPr="003F226B">
        <w:t xml:space="preserve">ring kommer till stånd. </w:t>
      </w:r>
    </w:p>
    <w:p w:rsidR="00AA1D71" w:rsidRPr="003F226B" w:rsidRDefault="00AA1D71">
      <w:r w:rsidRPr="003F226B">
        <w:t xml:space="preserve">I motion </w:t>
      </w:r>
      <w:r w:rsidRPr="003F226B">
        <w:rPr>
          <w:i/>
        </w:rPr>
        <w:t>2001/02:U303</w:t>
      </w:r>
      <w:r w:rsidRPr="003F226B">
        <w:t xml:space="preserve"> </w:t>
      </w:r>
      <w:r w:rsidRPr="003F226B">
        <w:rPr>
          <w:i/>
        </w:rPr>
        <w:t>(m) yrkande 26</w:t>
      </w:r>
      <w:r w:rsidRPr="003F226B">
        <w:t xml:space="preserve"> anförs att spänningarna i Östeuropa och Centralasien visar på behovet av OSSE:s konfliktförebyggande åtgärder. Motionärerna menar att Sverige bör verka för att OSSE skall ges möjlighet att utöva ett utökat ansvar för säkerheten i ovan nämnda områden.</w:t>
      </w:r>
    </w:p>
    <w:p w:rsidR="00AA1D71" w:rsidRPr="003F226B" w:rsidRDefault="00AA1D71"/>
    <w:p w:rsidR="00AA1D71" w:rsidRPr="003F226B" w:rsidRDefault="00AA1D71">
      <w:pPr>
        <w:pStyle w:val="Normaltindrag"/>
        <w:sectPr w:rsidR="00000000" w:rsidRPr="003F226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A1D71" w:rsidRPr="003F226B" w:rsidRDefault="00AA1D71">
      <w:pPr>
        <w:pStyle w:val="Rubrik1"/>
        <w:rPr>
          <w:noProof w:val="0"/>
        </w:rPr>
      </w:pPr>
      <w:bookmarkStart w:id="21" w:name="_Hlt536437367"/>
      <w:bookmarkStart w:id="22" w:name="_Toc2486958"/>
      <w:bookmarkEnd w:id="21"/>
      <w:r w:rsidRPr="003F226B">
        <w:rPr>
          <w:noProof w:val="0"/>
        </w:rPr>
        <w:t>Utskottets överväganden</w:t>
      </w:r>
      <w:bookmarkEnd w:id="22"/>
    </w:p>
    <w:p w:rsidR="00AA1D71" w:rsidRPr="003F226B" w:rsidRDefault="00AA1D71">
      <w:pPr>
        <w:spacing w:before="0"/>
      </w:pPr>
      <w:r w:rsidRPr="003F226B">
        <w:t>Utskottet har tagit del av regeringens skrivelse 2001/02:13 Redogörelse för verksamheten inom Organisationen för säkerhet och samarbete i Europa (OSSE) under år 2000 och första halvåret 2001. I skrivelsen framgår bl.a. att OSSE antagit ett i sitt slag unikt dokument om lätta vapen och att samarbetet mellan EU och OSSE har förstärkts. Med anledning av vad som anförs i den vill utskottet understryka den viktiga roll som OSSE med sitt breda säke</w:t>
      </w:r>
      <w:r w:rsidRPr="003F226B">
        <w:t>r</w:t>
      </w:r>
      <w:r w:rsidRPr="003F226B">
        <w:t>hetsbegrepp och omfattande fältverksamhet spelar inom det europeiska säke</w:t>
      </w:r>
      <w:r w:rsidRPr="003F226B">
        <w:t>r</w:t>
      </w:r>
      <w:r w:rsidRPr="003F226B">
        <w:t xml:space="preserve">hetsarbetet. </w:t>
      </w:r>
    </w:p>
    <w:p w:rsidR="00AA1D71" w:rsidRPr="003F226B" w:rsidRDefault="00AA1D71">
      <w:pPr>
        <w:rPr>
          <w:snapToGrid w:val="0"/>
          <w:lang w:eastAsia="sv-SE"/>
        </w:rPr>
      </w:pPr>
      <w:r w:rsidRPr="003F226B">
        <w:rPr>
          <w:snapToGrid w:val="0"/>
          <w:color w:val="000000"/>
          <w:lang w:eastAsia="sv-SE"/>
        </w:rPr>
        <w:t xml:space="preserve">I motion </w:t>
      </w:r>
      <w:r w:rsidRPr="003F226B">
        <w:rPr>
          <w:i/>
          <w:snapToGrid w:val="0"/>
          <w:color w:val="000000"/>
          <w:lang w:eastAsia="sv-SE"/>
        </w:rPr>
        <w:t>2001/02:U227 (v)</w:t>
      </w:r>
      <w:r w:rsidRPr="003F226B">
        <w:rPr>
          <w:snapToGrid w:val="0"/>
          <w:color w:val="000000"/>
          <w:lang w:eastAsia="sv-SE"/>
        </w:rPr>
        <w:t xml:space="preserve"> </w:t>
      </w:r>
      <w:r w:rsidRPr="003F226B">
        <w:rPr>
          <w:i/>
          <w:snapToGrid w:val="0"/>
          <w:color w:val="000000"/>
          <w:lang w:eastAsia="sv-SE"/>
        </w:rPr>
        <w:t>yrkande 1</w:t>
      </w:r>
      <w:r w:rsidRPr="003F226B">
        <w:rPr>
          <w:snapToGrid w:val="0"/>
          <w:color w:val="000000"/>
          <w:lang w:eastAsia="sv-SE"/>
        </w:rPr>
        <w:t xml:space="preserve"> anförs att den svenska regeringen inom</w:t>
      </w:r>
      <w:r w:rsidRPr="003F226B">
        <w:rPr>
          <w:snapToGrid w:val="0"/>
          <w:lang w:eastAsia="sv-SE"/>
        </w:rPr>
        <w:t xml:space="preserve"> </w:t>
      </w:r>
      <w:r w:rsidRPr="003F226B">
        <w:rPr>
          <w:snapToGrid w:val="0"/>
          <w:color w:val="000000"/>
          <w:lang w:eastAsia="sv-SE"/>
        </w:rPr>
        <w:t>OSSE aktivt bör verka för att frågan om Nagorno-Karabach löses.</w:t>
      </w:r>
    </w:p>
    <w:p w:rsidR="00AA1D71" w:rsidRPr="003F226B" w:rsidRDefault="00AA1D71">
      <w:pPr>
        <w:pStyle w:val="Normaltindrag"/>
        <w:rPr>
          <w:snapToGrid w:val="0"/>
          <w:lang w:eastAsia="sv-SE"/>
        </w:rPr>
      </w:pPr>
      <w:r w:rsidRPr="003F226B">
        <w:rPr>
          <w:snapToGrid w:val="0"/>
          <w:lang w:eastAsia="sv-SE"/>
        </w:rPr>
        <w:t>Utskottet noterar att OSSE sedan 1992 inom ramen för den s.k. Mins</w:t>
      </w:r>
      <w:r w:rsidRPr="003F226B">
        <w:rPr>
          <w:snapToGrid w:val="0"/>
          <w:lang w:eastAsia="sv-SE"/>
        </w:rPr>
        <w:t>k</w:t>
      </w:r>
      <w:r w:rsidRPr="003F226B">
        <w:rPr>
          <w:snapToGrid w:val="0"/>
          <w:lang w:eastAsia="sv-SE"/>
        </w:rPr>
        <w:t>gruppen, i vilken Sverige ingår, gjort fredsmäklande insatser. Utskottet vill också uppmärksamma att Sverige under sitt ordförandeskap i EU målmedv</w:t>
      </w:r>
      <w:r w:rsidRPr="003F226B">
        <w:rPr>
          <w:snapToGrid w:val="0"/>
          <w:lang w:eastAsia="sv-SE"/>
        </w:rPr>
        <w:t>e</w:t>
      </w:r>
      <w:r w:rsidRPr="003F226B">
        <w:rPr>
          <w:snapToGrid w:val="0"/>
          <w:lang w:eastAsia="sv-SE"/>
        </w:rPr>
        <w:t xml:space="preserve">tet arbetade för att engagemanget i södra Kaukasus, inklusive Nagorno-Karabach, stärktes. Dock har de medlingsförsök som hitintills genomförts inte medfört några klara </w:t>
      </w:r>
      <w:r w:rsidRPr="003F226B">
        <w:rPr>
          <w:snapToGrid w:val="0"/>
          <w:color w:val="000000"/>
          <w:lang w:eastAsia="sv-SE"/>
        </w:rPr>
        <w:t>framsteg. Bland annat kan konstateras att de förhandlin</w:t>
      </w:r>
      <w:r w:rsidRPr="003F226B">
        <w:rPr>
          <w:snapToGrid w:val="0"/>
          <w:color w:val="000000"/>
          <w:lang w:eastAsia="sv-SE"/>
        </w:rPr>
        <w:t>g</w:t>
      </w:r>
      <w:r w:rsidRPr="003F226B">
        <w:rPr>
          <w:snapToGrid w:val="0"/>
          <w:color w:val="000000"/>
          <w:lang w:eastAsia="sv-SE"/>
        </w:rPr>
        <w:t>ar som</w:t>
      </w:r>
      <w:r w:rsidRPr="003F226B">
        <w:rPr>
          <w:snapToGrid w:val="0"/>
          <w:lang w:eastAsia="sv-SE"/>
        </w:rPr>
        <w:t xml:space="preserve"> </w:t>
      </w:r>
      <w:r w:rsidRPr="003F226B">
        <w:rPr>
          <w:snapToGrid w:val="0"/>
          <w:color w:val="000000"/>
          <w:lang w:eastAsia="sv-SE"/>
        </w:rPr>
        <w:t xml:space="preserve">arrangerades under våren 2001, och som såg ut att gå i en positiv riktning, </w:t>
      </w:r>
      <w:r w:rsidRPr="003F226B">
        <w:rPr>
          <w:snapToGrid w:val="0"/>
          <w:lang w:eastAsia="sv-SE"/>
        </w:rPr>
        <w:t>avbröts i juni på obestämd tid. Minskgruppen arbetar lik</w:t>
      </w:r>
      <w:r w:rsidRPr="003F226B">
        <w:rPr>
          <w:snapToGrid w:val="0"/>
          <w:lang w:eastAsia="sv-SE"/>
        </w:rPr>
        <w:t xml:space="preserve">väl vidare med förtroendeskapande åtgärder för att i förlängningen uppnå ett bättre förhandlingsklimat. När det gäller det fortsatta arbetet i </w:t>
      </w:r>
      <w:r w:rsidRPr="003F226B">
        <w:rPr>
          <w:snapToGrid w:val="0"/>
          <w:color w:val="000000"/>
          <w:lang w:eastAsia="sv-SE"/>
        </w:rPr>
        <w:t>regionen stödjer u</w:t>
      </w:r>
      <w:r w:rsidRPr="003F226B">
        <w:rPr>
          <w:snapToGrid w:val="0"/>
          <w:color w:val="000000"/>
          <w:lang w:eastAsia="sv-SE"/>
        </w:rPr>
        <w:t>t</w:t>
      </w:r>
      <w:r w:rsidRPr="003F226B">
        <w:rPr>
          <w:snapToGrid w:val="0"/>
          <w:color w:val="000000"/>
          <w:lang w:eastAsia="sv-SE"/>
        </w:rPr>
        <w:t>skottet det uttalande som OSSE gjorde under ministermötet 3–4 december 2001 och i vilket parterna uppmanas att tillsammans med Minskgruppen söka en lösning på konflikten.</w:t>
      </w:r>
      <w:r w:rsidRPr="003F226B">
        <w:rPr>
          <w:snapToGrid w:val="0"/>
          <w:lang w:eastAsia="sv-SE"/>
        </w:rPr>
        <w:t xml:space="preserve"> </w:t>
      </w:r>
    </w:p>
    <w:p w:rsidR="00AA1D71" w:rsidRPr="003F226B" w:rsidRDefault="00AA1D71">
      <w:pPr>
        <w:rPr>
          <w:snapToGrid w:val="0"/>
          <w:lang w:eastAsia="sv-SE"/>
        </w:rPr>
      </w:pPr>
      <w:r w:rsidRPr="003F226B">
        <w:rPr>
          <w:snapToGrid w:val="0"/>
          <w:color w:val="000000"/>
          <w:lang w:eastAsia="sv-SE"/>
        </w:rPr>
        <w:t>Med vad som ovan anförts anser utskottet att motion 2001/02:U227 (v)</w:t>
      </w:r>
      <w:r w:rsidRPr="003F226B">
        <w:rPr>
          <w:snapToGrid w:val="0"/>
          <w:lang w:eastAsia="sv-SE"/>
        </w:rPr>
        <w:t xml:space="preserve"> </w:t>
      </w:r>
      <w:r w:rsidRPr="003F226B">
        <w:rPr>
          <w:snapToGrid w:val="0"/>
          <w:color w:val="000000"/>
          <w:lang w:eastAsia="sv-SE"/>
        </w:rPr>
        <w:t>y</w:t>
      </w:r>
      <w:r w:rsidRPr="003F226B">
        <w:rPr>
          <w:snapToGrid w:val="0"/>
          <w:color w:val="000000"/>
          <w:lang w:eastAsia="sv-SE"/>
        </w:rPr>
        <w:t>r</w:t>
      </w:r>
      <w:r w:rsidRPr="003F226B">
        <w:rPr>
          <w:snapToGrid w:val="0"/>
          <w:color w:val="000000"/>
          <w:lang w:eastAsia="sv-SE"/>
        </w:rPr>
        <w:t>kande 1 kan besvaras.</w:t>
      </w:r>
    </w:p>
    <w:p w:rsidR="00AA1D71" w:rsidRPr="003F226B" w:rsidRDefault="00AA1D71">
      <w:pPr>
        <w:rPr>
          <w:snapToGrid w:val="0"/>
          <w:lang w:eastAsia="sv-SE"/>
        </w:rPr>
      </w:pPr>
      <w:r w:rsidRPr="003F226B">
        <w:rPr>
          <w:snapToGrid w:val="0"/>
          <w:color w:val="000000"/>
          <w:lang w:eastAsia="sv-SE"/>
        </w:rPr>
        <w:t xml:space="preserve">I den enskilda motionen </w:t>
      </w:r>
      <w:r w:rsidRPr="003F226B">
        <w:rPr>
          <w:i/>
          <w:snapToGrid w:val="0"/>
          <w:color w:val="000000"/>
          <w:lang w:eastAsia="sv-SE"/>
        </w:rPr>
        <w:t>2001/02:U250 (s)</w:t>
      </w:r>
      <w:r w:rsidRPr="003F226B">
        <w:rPr>
          <w:snapToGrid w:val="0"/>
          <w:color w:val="000000"/>
          <w:lang w:eastAsia="sv-SE"/>
        </w:rPr>
        <w:t xml:space="preserve"> anförs att den svenska regeringen bör verka för</w:t>
      </w:r>
      <w:r w:rsidRPr="003F226B">
        <w:rPr>
          <w:snapToGrid w:val="0"/>
          <w:lang w:eastAsia="sv-SE"/>
        </w:rPr>
        <w:t xml:space="preserve"> </w:t>
      </w:r>
      <w:r w:rsidRPr="003F226B">
        <w:rPr>
          <w:snapToGrid w:val="0"/>
          <w:color w:val="000000"/>
          <w:lang w:eastAsia="sv-SE"/>
        </w:rPr>
        <w:t>att biståndet till Bosnien-Hercegovina fördelas mer rättvist mellan</w:t>
      </w:r>
      <w:r w:rsidRPr="003F226B">
        <w:rPr>
          <w:snapToGrid w:val="0"/>
          <w:lang w:eastAsia="sv-SE"/>
        </w:rPr>
        <w:t xml:space="preserve"> </w:t>
      </w:r>
      <w:r w:rsidRPr="003F226B">
        <w:rPr>
          <w:snapToGrid w:val="0"/>
          <w:color w:val="000000"/>
          <w:lang w:eastAsia="sv-SE"/>
        </w:rPr>
        <w:t>muslimer och serber.</w:t>
      </w:r>
    </w:p>
    <w:p w:rsidR="00AA1D71" w:rsidRPr="003F226B" w:rsidRDefault="00AA1D71">
      <w:pPr>
        <w:pStyle w:val="Normaltindrag"/>
        <w:rPr>
          <w:snapToGrid w:val="0"/>
          <w:lang w:eastAsia="sv-SE"/>
        </w:rPr>
      </w:pPr>
      <w:r w:rsidRPr="003F226B">
        <w:rPr>
          <w:snapToGrid w:val="0"/>
          <w:lang w:eastAsia="sv-SE"/>
        </w:rPr>
        <w:t xml:space="preserve">OSSE antog 2001 i Paris en deklaration som betonar vikten av att hitta metoder för att fördelningen av återuppbyggnadsstöd mellan olika etniska grupper skall bli rättvis. </w:t>
      </w:r>
    </w:p>
    <w:p w:rsidR="00AA1D71" w:rsidRPr="003F226B" w:rsidRDefault="00AA1D71">
      <w:pPr>
        <w:pStyle w:val="Normaltindrag"/>
        <w:rPr>
          <w:snapToGrid w:val="0"/>
          <w:lang w:eastAsia="sv-SE"/>
        </w:rPr>
      </w:pPr>
      <w:r w:rsidRPr="003F226B">
        <w:rPr>
          <w:snapToGrid w:val="0"/>
          <w:lang w:eastAsia="sv-SE"/>
        </w:rPr>
        <w:t>I Bosnien-Hercegovina sträcker sig OSSE:s verksamhet över hela landet och det mesta av organisationens arbete syftar till att skapa förutsättningar för att en försoning mellan de olika folkgrupperna möjliggörs. De bidrag som når landet är därför delvis knutna till vissa politiska villkor. Under en period var biståndet till Bosnien-Hercegovina ojämnt fördelat, vilket berodde på att Republika Srpskas parlament visade en bristande vilja att följa Daytona</w:t>
      </w:r>
      <w:r w:rsidRPr="003F226B">
        <w:rPr>
          <w:snapToGrid w:val="0"/>
          <w:lang w:eastAsia="sv-SE"/>
        </w:rPr>
        <w:t>v</w:t>
      </w:r>
      <w:r w:rsidRPr="003F226B">
        <w:rPr>
          <w:snapToGrid w:val="0"/>
          <w:lang w:eastAsia="sv-SE"/>
        </w:rPr>
        <w:t xml:space="preserve">talet. </w:t>
      </w:r>
    </w:p>
    <w:p w:rsidR="00AA1D71" w:rsidRPr="003F226B" w:rsidRDefault="00AA1D71">
      <w:pPr>
        <w:pStyle w:val="Normaltindrag"/>
        <w:rPr>
          <w:snapToGrid w:val="0"/>
          <w:lang w:eastAsia="sv-SE"/>
        </w:rPr>
      </w:pPr>
      <w:r w:rsidRPr="003F226B">
        <w:rPr>
          <w:snapToGrid w:val="0"/>
          <w:lang w:eastAsia="sv-SE"/>
        </w:rPr>
        <w:t>I dagsläget är emellertid  regeringen i Republika Srpska mer positivt i</w:t>
      </w:r>
      <w:r w:rsidRPr="003F226B">
        <w:rPr>
          <w:snapToGrid w:val="0"/>
          <w:lang w:eastAsia="sv-SE"/>
        </w:rPr>
        <w:t>n</w:t>
      </w:r>
      <w:r w:rsidRPr="003F226B">
        <w:rPr>
          <w:snapToGrid w:val="0"/>
          <w:lang w:eastAsia="sv-SE"/>
        </w:rPr>
        <w:t>ställd till samarbete, något som har resulterat i att fördelningen av biståndet har jämnats ut. Utskottet utgår från att distributionen av återuppbyggnadsst</w:t>
      </w:r>
      <w:r w:rsidRPr="003F226B">
        <w:rPr>
          <w:snapToGrid w:val="0"/>
          <w:lang w:eastAsia="sv-SE"/>
        </w:rPr>
        <w:t>ö</w:t>
      </w:r>
      <w:r w:rsidRPr="003F226B">
        <w:rPr>
          <w:snapToGrid w:val="0"/>
          <w:lang w:eastAsia="sv-SE"/>
        </w:rPr>
        <w:t>den  i Bosnien-Hercegovina fortsätter att gå i nuvarande riktning, under föru</w:t>
      </w:r>
      <w:r w:rsidRPr="003F226B">
        <w:rPr>
          <w:snapToGrid w:val="0"/>
          <w:lang w:eastAsia="sv-SE"/>
        </w:rPr>
        <w:t>t</w:t>
      </w:r>
      <w:r w:rsidRPr="003F226B">
        <w:rPr>
          <w:snapToGrid w:val="0"/>
          <w:lang w:eastAsia="sv-SE"/>
        </w:rPr>
        <w:t>sättning att samtliga parter uppfyller de förpliktelser som Daytonavtalet anv</w:t>
      </w:r>
      <w:r w:rsidRPr="003F226B">
        <w:rPr>
          <w:snapToGrid w:val="0"/>
          <w:lang w:eastAsia="sv-SE"/>
        </w:rPr>
        <w:t>i</w:t>
      </w:r>
      <w:r w:rsidRPr="003F226B">
        <w:rPr>
          <w:snapToGrid w:val="0"/>
          <w:lang w:eastAsia="sv-SE"/>
        </w:rPr>
        <w:t xml:space="preserve">sar. </w:t>
      </w:r>
    </w:p>
    <w:p w:rsidR="00AA1D71" w:rsidRPr="003F226B" w:rsidRDefault="00AA1D71">
      <w:pPr>
        <w:rPr>
          <w:snapToGrid w:val="0"/>
          <w:lang w:eastAsia="sv-SE"/>
        </w:rPr>
      </w:pPr>
      <w:r w:rsidRPr="003F226B">
        <w:rPr>
          <w:snapToGrid w:val="0"/>
          <w:color w:val="000000"/>
          <w:lang w:eastAsia="sv-SE"/>
        </w:rPr>
        <w:t>Med vad som ovan anförts anser utskottet att motion 2001/02:U250 (s)</w:t>
      </w:r>
      <w:r w:rsidRPr="003F226B">
        <w:rPr>
          <w:b/>
          <w:snapToGrid w:val="0"/>
          <w:color w:val="000000"/>
          <w:lang w:eastAsia="sv-SE"/>
        </w:rPr>
        <w:t xml:space="preserve"> </w:t>
      </w:r>
      <w:r w:rsidRPr="003F226B">
        <w:rPr>
          <w:snapToGrid w:val="0"/>
          <w:color w:val="000000"/>
          <w:lang w:eastAsia="sv-SE"/>
        </w:rPr>
        <w:t>kan  besvaras.</w:t>
      </w:r>
    </w:p>
    <w:p w:rsidR="00AA1D71" w:rsidRPr="003F226B" w:rsidRDefault="00AA1D71">
      <w:pPr>
        <w:rPr>
          <w:snapToGrid w:val="0"/>
          <w:lang w:eastAsia="sv-SE"/>
        </w:rPr>
      </w:pPr>
      <w:r w:rsidRPr="003F226B">
        <w:rPr>
          <w:snapToGrid w:val="0"/>
          <w:color w:val="000000"/>
          <w:lang w:eastAsia="sv-SE"/>
        </w:rPr>
        <w:t xml:space="preserve">I motion </w:t>
      </w:r>
      <w:r w:rsidRPr="003F226B">
        <w:rPr>
          <w:i/>
          <w:snapToGrid w:val="0"/>
          <w:color w:val="000000"/>
          <w:lang w:eastAsia="sv-SE"/>
        </w:rPr>
        <w:t>2001/02:U283 (v) yrkande 2</w:t>
      </w:r>
      <w:r w:rsidRPr="003F226B">
        <w:rPr>
          <w:snapToGrid w:val="0"/>
          <w:color w:val="000000"/>
          <w:lang w:eastAsia="sv-SE"/>
        </w:rPr>
        <w:t xml:space="preserve"> anförs att den civila kompetensen i</w:t>
      </w:r>
      <w:r w:rsidRPr="003F226B">
        <w:rPr>
          <w:snapToGrid w:val="0"/>
          <w:lang w:eastAsia="sv-SE"/>
        </w:rPr>
        <w:t xml:space="preserve"> </w:t>
      </w:r>
      <w:r w:rsidRPr="003F226B">
        <w:rPr>
          <w:snapToGrid w:val="0"/>
          <w:color w:val="000000"/>
          <w:lang w:eastAsia="sv-SE"/>
        </w:rPr>
        <w:t>Västeuropeiska unionen (VEU) skall överföras till Organisationen för säke</w:t>
      </w:r>
      <w:r w:rsidRPr="003F226B">
        <w:rPr>
          <w:snapToGrid w:val="0"/>
          <w:color w:val="000000"/>
          <w:lang w:eastAsia="sv-SE"/>
        </w:rPr>
        <w:t>r</w:t>
      </w:r>
      <w:r w:rsidRPr="003F226B">
        <w:rPr>
          <w:snapToGrid w:val="0"/>
          <w:color w:val="000000"/>
          <w:lang w:eastAsia="sv-SE"/>
        </w:rPr>
        <w:t>het</w:t>
      </w:r>
      <w:r w:rsidRPr="003F226B">
        <w:rPr>
          <w:snapToGrid w:val="0"/>
          <w:lang w:eastAsia="sv-SE"/>
        </w:rPr>
        <w:t xml:space="preserve"> </w:t>
      </w:r>
      <w:r w:rsidRPr="003F226B">
        <w:rPr>
          <w:snapToGrid w:val="0"/>
          <w:color w:val="000000"/>
          <w:lang w:eastAsia="sv-SE"/>
        </w:rPr>
        <w:t>och sama</w:t>
      </w:r>
      <w:r w:rsidRPr="003F226B">
        <w:rPr>
          <w:snapToGrid w:val="0"/>
          <w:color w:val="000000"/>
          <w:lang w:eastAsia="sv-SE"/>
        </w:rPr>
        <w:t>r</w:t>
      </w:r>
      <w:r w:rsidRPr="003F226B">
        <w:rPr>
          <w:snapToGrid w:val="0"/>
          <w:color w:val="000000"/>
          <w:lang w:eastAsia="sv-SE"/>
        </w:rPr>
        <w:t>bete i Europa (OSSE).</w:t>
      </w:r>
    </w:p>
    <w:p w:rsidR="00AA1D71" w:rsidRPr="003F226B" w:rsidRDefault="00AA1D71">
      <w:pPr>
        <w:pStyle w:val="Normaltindrag"/>
        <w:rPr>
          <w:snapToGrid w:val="0"/>
          <w:lang w:eastAsia="sv-SE"/>
        </w:rPr>
      </w:pPr>
      <w:r w:rsidRPr="003F226B">
        <w:rPr>
          <w:snapToGrid w:val="0"/>
          <w:lang w:eastAsia="sv-SE"/>
        </w:rPr>
        <w:t xml:space="preserve">Utrikesutskottet har i flera tidigare betänkanden (bl.a. i bet. 1999/2000:UU10) påpekat att de framsteg som gjorts i arbetet med att stärka unionens förmåga till krishantering är välkomna. </w:t>
      </w:r>
    </w:p>
    <w:p w:rsidR="00AA1D71" w:rsidRPr="003F226B" w:rsidRDefault="00AA1D71">
      <w:pPr>
        <w:pStyle w:val="Normaltindrag"/>
        <w:rPr>
          <w:snapToGrid w:val="0"/>
          <w:lang w:eastAsia="sv-SE"/>
        </w:rPr>
      </w:pPr>
      <w:r w:rsidRPr="003F226B">
        <w:rPr>
          <w:snapToGrid w:val="0"/>
          <w:lang w:eastAsia="sv-SE"/>
        </w:rPr>
        <w:t>Västeuropeiska unionen har i enlighet med den s.k. Peterbergsdeklarati</w:t>
      </w:r>
      <w:r w:rsidRPr="003F226B">
        <w:rPr>
          <w:snapToGrid w:val="0"/>
          <w:lang w:eastAsia="sv-SE"/>
        </w:rPr>
        <w:t>o</w:t>
      </w:r>
      <w:r w:rsidRPr="003F226B">
        <w:rPr>
          <w:snapToGrid w:val="0"/>
          <w:lang w:eastAsia="sv-SE"/>
        </w:rPr>
        <w:t>nen från 1992 främst arbetat med hanteringen av kriser. Vid Europeiska r</w:t>
      </w:r>
      <w:r w:rsidRPr="003F226B">
        <w:rPr>
          <w:snapToGrid w:val="0"/>
          <w:lang w:eastAsia="sv-SE"/>
        </w:rPr>
        <w:t>å</w:t>
      </w:r>
      <w:r w:rsidRPr="003F226B">
        <w:rPr>
          <w:snapToGrid w:val="0"/>
          <w:lang w:eastAsia="sv-SE"/>
        </w:rPr>
        <w:t>dets möte i Köln i juni 1999 fattades dock beslut om att de uppgifter som ingick i Peterbergsdeklarationen skulle övergå till EU. Med anledning av att krishanteringsuppgifterna överfördes till EU gjordes även en översyn av VEU:s andra funktioner. Syftet var att utröna om det fanns uppgifter som hörde samman med Peterberg</w:t>
      </w:r>
      <w:r w:rsidRPr="003F226B">
        <w:rPr>
          <w:snapToGrid w:val="0"/>
          <w:lang w:eastAsia="sv-SE"/>
        </w:rPr>
        <w:t>s</w:t>
      </w:r>
      <w:r w:rsidRPr="003F226B">
        <w:rPr>
          <w:snapToGrid w:val="0"/>
          <w:lang w:eastAsia="sv-SE"/>
        </w:rPr>
        <w:t xml:space="preserve">deklarationen. </w:t>
      </w:r>
    </w:p>
    <w:p w:rsidR="00AA1D71" w:rsidRPr="003F226B" w:rsidRDefault="00AA1D71">
      <w:pPr>
        <w:pStyle w:val="Normaltindrag"/>
        <w:rPr>
          <w:snapToGrid w:val="0"/>
          <w:lang w:eastAsia="sv-SE"/>
        </w:rPr>
      </w:pPr>
      <w:r w:rsidRPr="003F226B">
        <w:rPr>
          <w:snapToGrid w:val="0"/>
          <w:lang w:eastAsia="sv-SE"/>
        </w:rPr>
        <w:t>Genomgången gav vid handen att Satellitcentret och Institutet för säke</w:t>
      </w:r>
      <w:r w:rsidRPr="003F226B">
        <w:rPr>
          <w:snapToGrid w:val="0"/>
          <w:lang w:eastAsia="sv-SE"/>
        </w:rPr>
        <w:t>r</w:t>
      </w:r>
      <w:r w:rsidRPr="003F226B">
        <w:rPr>
          <w:snapToGrid w:val="0"/>
          <w:lang w:eastAsia="sv-SE"/>
        </w:rPr>
        <w:t>hetspolitiska studier borde övergå till EU:s regi. Därtill har VEU i Albanien drivit en polisrådgivningsmission som avslutades våren 2001. Missionen har följts upp av EU-kommissionen, som beslutat att från och med den 1 juni 2001 integrera en jämförbar verksamhet i ett mer omfattande biståndsprojekt för västra Balkan. Till följd av de översyner som gjorts beträffande VEU:s kompetenskatalog och därpå fattade beslut har organisationens operativa verksamhet på krishanteringsomr</w:t>
      </w:r>
      <w:r w:rsidRPr="003F226B">
        <w:rPr>
          <w:snapToGrid w:val="0"/>
          <w:lang w:eastAsia="sv-SE"/>
        </w:rPr>
        <w:t>å</w:t>
      </w:r>
      <w:r w:rsidRPr="003F226B">
        <w:rPr>
          <w:snapToGrid w:val="0"/>
          <w:lang w:eastAsia="sv-SE"/>
        </w:rPr>
        <w:t xml:space="preserve">det helt upphört. </w:t>
      </w:r>
    </w:p>
    <w:p w:rsidR="00AA1D71" w:rsidRPr="003F226B" w:rsidRDefault="00AA1D71">
      <w:pPr>
        <w:pStyle w:val="Normaltindrag"/>
        <w:rPr>
          <w:snapToGrid w:val="0"/>
          <w:lang w:eastAsia="sv-SE"/>
        </w:rPr>
      </w:pPr>
      <w:r w:rsidRPr="003F226B">
        <w:rPr>
          <w:snapToGrid w:val="0"/>
          <w:lang w:eastAsia="sv-SE"/>
        </w:rPr>
        <w:t>Utskottet me</w:t>
      </w:r>
      <w:r w:rsidRPr="003F226B">
        <w:rPr>
          <w:snapToGrid w:val="0"/>
          <w:lang w:eastAsia="sv-SE"/>
        </w:rPr>
        <w:t>nar att den utveckling som sker inom ramen för EU:s kri</w:t>
      </w:r>
      <w:r w:rsidRPr="003F226B">
        <w:rPr>
          <w:snapToGrid w:val="0"/>
          <w:lang w:eastAsia="sv-SE"/>
        </w:rPr>
        <w:t>s</w:t>
      </w:r>
      <w:r w:rsidRPr="003F226B">
        <w:rPr>
          <w:snapToGrid w:val="0"/>
          <w:lang w:eastAsia="sv-SE"/>
        </w:rPr>
        <w:t>hantering blir allt viktigare och ser positivt på att medlemmarna inom EU i dag har större möjligheter att agera med tyngd i konfliktområden än vad som förut har varit fallet. I enlighet med detta synsätt anser utskottet att den ko</w:t>
      </w:r>
      <w:r w:rsidRPr="003F226B">
        <w:rPr>
          <w:snapToGrid w:val="0"/>
          <w:lang w:eastAsia="sv-SE"/>
        </w:rPr>
        <w:t>m</w:t>
      </w:r>
      <w:r w:rsidRPr="003F226B">
        <w:rPr>
          <w:snapToGrid w:val="0"/>
          <w:lang w:eastAsia="sv-SE"/>
        </w:rPr>
        <w:t>petensfördelning som gjorts mellan VEU, EU och OSSE är läm</w:t>
      </w:r>
      <w:r w:rsidRPr="003F226B">
        <w:rPr>
          <w:snapToGrid w:val="0"/>
          <w:lang w:eastAsia="sv-SE"/>
        </w:rPr>
        <w:t>p</w:t>
      </w:r>
      <w:r w:rsidRPr="003F226B">
        <w:rPr>
          <w:snapToGrid w:val="0"/>
          <w:lang w:eastAsia="sv-SE"/>
        </w:rPr>
        <w:t xml:space="preserve">lig. </w:t>
      </w:r>
    </w:p>
    <w:p w:rsidR="00AA1D71" w:rsidRPr="003F226B" w:rsidRDefault="00AA1D71">
      <w:pPr>
        <w:rPr>
          <w:snapToGrid w:val="0"/>
          <w:lang w:eastAsia="sv-SE"/>
        </w:rPr>
      </w:pPr>
      <w:r w:rsidRPr="003F226B">
        <w:rPr>
          <w:snapToGrid w:val="0"/>
          <w:color w:val="000000"/>
          <w:lang w:eastAsia="sv-SE"/>
        </w:rPr>
        <w:t>Med vad som ovan anförts avstyrker utskottet motion 2001/02:U283 (v)</w:t>
      </w:r>
      <w:r w:rsidRPr="003F226B">
        <w:rPr>
          <w:snapToGrid w:val="0"/>
          <w:lang w:eastAsia="sv-SE"/>
        </w:rPr>
        <w:t xml:space="preserve"> </w:t>
      </w:r>
      <w:r w:rsidRPr="003F226B">
        <w:rPr>
          <w:snapToGrid w:val="0"/>
          <w:color w:val="000000"/>
          <w:lang w:eastAsia="sv-SE"/>
        </w:rPr>
        <w:t>yrkande 2.</w:t>
      </w:r>
    </w:p>
    <w:p w:rsidR="00AA1D71" w:rsidRPr="003F226B" w:rsidRDefault="00AA1D71">
      <w:pPr>
        <w:rPr>
          <w:snapToGrid w:val="0"/>
          <w:lang w:eastAsia="sv-SE"/>
        </w:rPr>
      </w:pPr>
      <w:r w:rsidRPr="003F226B">
        <w:rPr>
          <w:snapToGrid w:val="0"/>
          <w:color w:val="000000"/>
          <w:lang w:eastAsia="sv-SE"/>
        </w:rPr>
        <w:t xml:space="preserve">I motion </w:t>
      </w:r>
      <w:r w:rsidRPr="003F226B">
        <w:rPr>
          <w:i/>
          <w:snapToGrid w:val="0"/>
          <w:color w:val="000000"/>
          <w:lang w:eastAsia="sv-SE"/>
        </w:rPr>
        <w:t>2001/02:U283 (v) yrkande 3</w:t>
      </w:r>
      <w:r w:rsidRPr="003F226B">
        <w:rPr>
          <w:snapToGrid w:val="0"/>
          <w:color w:val="000000"/>
          <w:lang w:eastAsia="sv-SE"/>
        </w:rPr>
        <w:t xml:space="preserve"> anförs att den svenska regeringen bör prioritera civil krishantering i OSSE:s regi i stället för en militarisering</w:t>
      </w:r>
      <w:r w:rsidRPr="003F226B">
        <w:rPr>
          <w:snapToGrid w:val="0"/>
          <w:lang w:eastAsia="sv-SE"/>
        </w:rPr>
        <w:t xml:space="preserve"> </w:t>
      </w:r>
      <w:r w:rsidRPr="003F226B">
        <w:rPr>
          <w:snapToGrid w:val="0"/>
          <w:color w:val="000000"/>
          <w:lang w:eastAsia="sv-SE"/>
        </w:rPr>
        <w:t>av EU.</w:t>
      </w:r>
    </w:p>
    <w:p w:rsidR="00AA1D71" w:rsidRPr="003F226B" w:rsidRDefault="00AA1D71">
      <w:pPr>
        <w:pStyle w:val="Normaltindrag"/>
        <w:rPr>
          <w:snapToGrid w:val="0"/>
          <w:lang w:eastAsia="sv-SE"/>
        </w:rPr>
      </w:pPr>
      <w:r w:rsidRPr="003F226B">
        <w:rPr>
          <w:snapToGrid w:val="0"/>
          <w:lang w:eastAsia="sv-SE"/>
        </w:rPr>
        <w:t xml:space="preserve">EU har i likhet med OSSE en ambition att aktivt agera i frågor som rör konfliktförebyggande insatser. Utskottet ser ingen motsättning i de båda organisationernas strävanden att utveckla och förbättra sina respektive </w:t>
      </w:r>
      <w:r w:rsidRPr="003F226B">
        <w:rPr>
          <w:snapToGrid w:val="0"/>
          <w:color w:val="000000"/>
          <w:lang w:eastAsia="sv-SE"/>
        </w:rPr>
        <w:t>ko</w:t>
      </w:r>
      <w:r w:rsidRPr="003F226B">
        <w:rPr>
          <w:snapToGrid w:val="0"/>
          <w:color w:val="000000"/>
          <w:lang w:eastAsia="sv-SE"/>
        </w:rPr>
        <w:t>m</w:t>
      </w:r>
      <w:r w:rsidRPr="003F226B">
        <w:rPr>
          <w:snapToGrid w:val="0"/>
          <w:color w:val="000000"/>
          <w:lang w:eastAsia="sv-SE"/>
        </w:rPr>
        <w:t>petenser inom det civila krishanteringsområdet. Under sitt ordförandeskap i EU arbetade Sverige aktivt för att samarbetet mellan EU</w:t>
      </w:r>
      <w:r w:rsidRPr="003F226B">
        <w:rPr>
          <w:snapToGrid w:val="0"/>
          <w:lang w:eastAsia="sv-SE"/>
        </w:rPr>
        <w:t xml:space="preserve"> </w:t>
      </w:r>
      <w:r w:rsidRPr="003F226B">
        <w:rPr>
          <w:snapToGrid w:val="0"/>
          <w:color w:val="000000"/>
          <w:lang w:eastAsia="sv-SE"/>
        </w:rPr>
        <w:t>och OSSE skulle fördjupas. Den internationella utvecklingen på säkerhetsområdet gör att OSSE kommit att utgöra en allt naturligare och alltmer prioriterad partner för EU i arbetet med</w:t>
      </w:r>
      <w:r w:rsidRPr="003F226B">
        <w:rPr>
          <w:snapToGrid w:val="0"/>
          <w:lang w:eastAsia="sv-SE"/>
        </w:rPr>
        <w:t xml:space="preserve"> </w:t>
      </w:r>
      <w:r w:rsidRPr="003F226B">
        <w:rPr>
          <w:snapToGrid w:val="0"/>
          <w:color w:val="000000"/>
          <w:lang w:eastAsia="sv-SE"/>
        </w:rPr>
        <w:t>den civila krishanteringen. Utskottet menar att det av den orsaken finns all anledning att stödja fortsatt samarbete mellan de båda org</w:t>
      </w:r>
      <w:r w:rsidRPr="003F226B">
        <w:rPr>
          <w:snapToGrid w:val="0"/>
          <w:color w:val="000000"/>
          <w:lang w:eastAsia="sv-SE"/>
        </w:rPr>
        <w:t>a</w:t>
      </w:r>
      <w:r w:rsidRPr="003F226B">
        <w:rPr>
          <w:snapToGrid w:val="0"/>
          <w:color w:val="000000"/>
          <w:lang w:eastAsia="sv-SE"/>
        </w:rPr>
        <w:t>nisationerna, vilka väl kompletterar varandra.</w:t>
      </w:r>
      <w:r w:rsidRPr="003F226B">
        <w:rPr>
          <w:snapToGrid w:val="0"/>
          <w:lang w:eastAsia="sv-SE"/>
        </w:rPr>
        <w:t xml:space="preserve"> </w:t>
      </w:r>
    </w:p>
    <w:p w:rsidR="00AA1D71" w:rsidRPr="003F226B" w:rsidRDefault="00AA1D71">
      <w:pPr>
        <w:rPr>
          <w:snapToGrid w:val="0"/>
          <w:color w:val="000000"/>
          <w:lang w:eastAsia="sv-SE"/>
        </w:rPr>
      </w:pPr>
      <w:r w:rsidRPr="003F226B">
        <w:rPr>
          <w:snapToGrid w:val="0"/>
          <w:color w:val="000000"/>
          <w:lang w:eastAsia="sv-SE"/>
        </w:rPr>
        <w:t>Med vad s</w:t>
      </w:r>
      <w:r w:rsidRPr="003F226B">
        <w:rPr>
          <w:snapToGrid w:val="0"/>
          <w:color w:val="000000"/>
          <w:lang w:eastAsia="sv-SE"/>
        </w:rPr>
        <w:t>om ovan anförts avstyrker utskottet motion 2001/02:U283 (v)</w:t>
      </w:r>
      <w:r w:rsidRPr="003F226B">
        <w:rPr>
          <w:snapToGrid w:val="0"/>
          <w:lang w:eastAsia="sv-SE"/>
        </w:rPr>
        <w:t xml:space="preserve"> </w:t>
      </w:r>
      <w:r w:rsidRPr="003F226B">
        <w:rPr>
          <w:snapToGrid w:val="0"/>
          <w:color w:val="000000"/>
          <w:lang w:eastAsia="sv-SE"/>
        </w:rPr>
        <w:t xml:space="preserve">yrkande 3. </w:t>
      </w:r>
    </w:p>
    <w:p w:rsidR="00AA1D71" w:rsidRPr="003F226B" w:rsidRDefault="00AA1D71">
      <w:pPr>
        <w:rPr>
          <w:snapToGrid w:val="0"/>
          <w:lang w:eastAsia="sv-SE"/>
        </w:rPr>
      </w:pPr>
      <w:r w:rsidRPr="003F226B">
        <w:rPr>
          <w:snapToGrid w:val="0"/>
          <w:color w:val="000000"/>
          <w:lang w:eastAsia="sv-SE"/>
        </w:rPr>
        <w:t xml:space="preserve">I motion </w:t>
      </w:r>
      <w:r w:rsidRPr="003F226B">
        <w:rPr>
          <w:i/>
          <w:snapToGrid w:val="0"/>
          <w:color w:val="000000"/>
          <w:lang w:eastAsia="sv-SE"/>
        </w:rPr>
        <w:t>2001/02:U303 (m)</w:t>
      </w:r>
      <w:r w:rsidRPr="003F226B">
        <w:rPr>
          <w:snapToGrid w:val="0"/>
          <w:color w:val="000000"/>
          <w:lang w:eastAsia="sv-SE"/>
        </w:rPr>
        <w:t xml:space="preserve"> </w:t>
      </w:r>
      <w:r w:rsidRPr="003F226B">
        <w:rPr>
          <w:i/>
          <w:snapToGrid w:val="0"/>
          <w:color w:val="000000"/>
          <w:lang w:eastAsia="sv-SE"/>
        </w:rPr>
        <w:t>yrkande 26</w:t>
      </w:r>
      <w:r w:rsidRPr="003F226B">
        <w:rPr>
          <w:b/>
          <w:i/>
          <w:snapToGrid w:val="0"/>
          <w:color w:val="000000"/>
          <w:lang w:eastAsia="sv-SE"/>
        </w:rPr>
        <w:t xml:space="preserve"> </w:t>
      </w:r>
      <w:r w:rsidRPr="003F226B">
        <w:rPr>
          <w:snapToGrid w:val="0"/>
          <w:color w:val="000000"/>
          <w:lang w:eastAsia="sv-SE"/>
        </w:rPr>
        <w:t>anförs att Sverige skall verka för att</w:t>
      </w:r>
      <w:r w:rsidRPr="003F226B">
        <w:rPr>
          <w:snapToGrid w:val="0"/>
          <w:lang w:eastAsia="sv-SE"/>
        </w:rPr>
        <w:t xml:space="preserve"> </w:t>
      </w:r>
      <w:r w:rsidRPr="003F226B">
        <w:rPr>
          <w:snapToGrid w:val="0"/>
          <w:color w:val="000000"/>
          <w:lang w:eastAsia="sv-SE"/>
        </w:rPr>
        <w:t>OSSE utrustas med ett utökat ansvar för säkerheten i Östeuropa och</w:t>
      </w:r>
      <w:r w:rsidRPr="003F226B">
        <w:rPr>
          <w:snapToGrid w:val="0"/>
          <w:lang w:eastAsia="sv-SE"/>
        </w:rPr>
        <w:t xml:space="preserve"> </w:t>
      </w:r>
      <w:r w:rsidRPr="003F226B">
        <w:rPr>
          <w:snapToGrid w:val="0"/>
          <w:color w:val="000000"/>
          <w:lang w:eastAsia="sv-SE"/>
        </w:rPr>
        <w:t>Central- asien.</w:t>
      </w:r>
    </w:p>
    <w:p w:rsidR="00AA1D71" w:rsidRPr="003F226B" w:rsidRDefault="00AA1D71">
      <w:pPr>
        <w:pStyle w:val="Normaltindrag"/>
        <w:rPr>
          <w:snapToGrid w:val="0"/>
          <w:lang w:eastAsia="sv-SE"/>
        </w:rPr>
      </w:pPr>
      <w:r w:rsidRPr="003F226B">
        <w:rPr>
          <w:snapToGrid w:val="0"/>
          <w:lang w:eastAsia="sv-SE"/>
        </w:rPr>
        <w:t>Den verksamhet som OSSE bedriver har sedan organisationens tillkomst 1995 ökat väsentligt. Budgeten är i dag tio gånger större än vad den var då, och organisationen är numera verksam över hela Centralasien samt stora delar av Öste</w:t>
      </w:r>
      <w:r w:rsidRPr="003F226B">
        <w:rPr>
          <w:snapToGrid w:val="0"/>
          <w:lang w:eastAsia="sv-SE"/>
        </w:rPr>
        <w:t>u</w:t>
      </w:r>
      <w:r w:rsidRPr="003F226B">
        <w:rPr>
          <w:snapToGrid w:val="0"/>
          <w:lang w:eastAsia="sv-SE"/>
        </w:rPr>
        <w:t xml:space="preserve">ropa. </w:t>
      </w:r>
    </w:p>
    <w:p w:rsidR="00AA1D71" w:rsidRPr="003F226B" w:rsidRDefault="00AA1D71">
      <w:pPr>
        <w:pStyle w:val="Normaltindrag"/>
        <w:rPr>
          <w:snapToGrid w:val="0"/>
          <w:lang w:eastAsia="sv-SE"/>
        </w:rPr>
      </w:pPr>
      <w:r w:rsidRPr="003F226B">
        <w:rPr>
          <w:snapToGrid w:val="0"/>
          <w:lang w:eastAsia="sv-SE"/>
        </w:rPr>
        <w:t>OSSE har redan före händelserna den 11 september 2001 betonat Centra</w:t>
      </w:r>
      <w:r w:rsidRPr="003F226B">
        <w:rPr>
          <w:snapToGrid w:val="0"/>
          <w:lang w:eastAsia="sv-SE"/>
        </w:rPr>
        <w:t>l</w:t>
      </w:r>
      <w:r w:rsidRPr="003F226B">
        <w:rPr>
          <w:snapToGrid w:val="0"/>
          <w:lang w:eastAsia="sv-SE"/>
        </w:rPr>
        <w:t>asiens betydelse för det gemensamma säkerhetsarbetet. Utvecklingen i regi</w:t>
      </w:r>
      <w:r w:rsidRPr="003F226B">
        <w:rPr>
          <w:snapToGrid w:val="0"/>
          <w:lang w:eastAsia="sv-SE"/>
        </w:rPr>
        <w:t>o</w:t>
      </w:r>
      <w:r w:rsidRPr="003F226B">
        <w:rPr>
          <w:snapToGrid w:val="0"/>
          <w:lang w:eastAsia="sv-SE"/>
        </w:rPr>
        <w:t>nen kommer även i fortsättningen att följas på nära håll och Portugal, som är ordförande i OSSE under 2002, har identifierat Centralasien som ett priorit</w:t>
      </w:r>
      <w:r w:rsidRPr="003F226B">
        <w:rPr>
          <w:snapToGrid w:val="0"/>
          <w:lang w:eastAsia="sv-SE"/>
        </w:rPr>
        <w:t>e</w:t>
      </w:r>
      <w:r w:rsidRPr="003F226B">
        <w:rPr>
          <w:snapToGrid w:val="0"/>
          <w:lang w:eastAsia="sv-SE"/>
        </w:rPr>
        <w:t>rat och viktigt område. Utskottet noterar i sammanhanget även att säkerhets- och stabilitetskonferensen i Bisjek (13–14 december  2001), som arrangerades av FN och OSSE, lyfte fram regionens roll i det fortsatta arbetet mot terrori</w:t>
      </w:r>
      <w:r w:rsidRPr="003F226B">
        <w:rPr>
          <w:snapToGrid w:val="0"/>
          <w:lang w:eastAsia="sv-SE"/>
        </w:rPr>
        <w:t>s</w:t>
      </w:r>
      <w:r w:rsidRPr="003F226B">
        <w:rPr>
          <w:snapToGrid w:val="0"/>
          <w:lang w:eastAsia="sv-SE"/>
        </w:rPr>
        <w:t>men. Vid konferensen underströks även vikten av att</w:t>
      </w:r>
      <w:r w:rsidRPr="003F226B">
        <w:rPr>
          <w:snapToGrid w:val="0"/>
          <w:lang w:eastAsia="sv-SE"/>
        </w:rPr>
        <w:t xml:space="preserve"> de berörda länderna reformerar sina institutioner i en demokratisk riktning och att de i dessa frågor medverkar i det regionala och internationella samarbetet. Utskottet ser pos</w:t>
      </w:r>
      <w:r w:rsidRPr="003F226B">
        <w:rPr>
          <w:snapToGrid w:val="0"/>
          <w:lang w:eastAsia="sv-SE"/>
        </w:rPr>
        <w:t>i</w:t>
      </w:r>
      <w:r w:rsidRPr="003F226B">
        <w:rPr>
          <w:snapToGrid w:val="0"/>
          <w:lang w:eastAsia="sv-SE"/>
        </w:rPr>
        <w:t>tivt på att Sverige aktivt tagit del i detta arbete och verkat för att det regionala samförståndet länderna emellan förbättras.</w:t>
      </w:r>
    </w:p>
    <w:p w:rsidR="00AA1D71" w:rsidRPr="003F226B" w:rsidRDefault="00AA1D71">
      <w:pPr>
        <w:pStyle w:val="Normaltindrag"/>
        <w:rPr>
          <w:snapToGrid w:val="0"/>
          <w:lang w:eastAsia="sv-SE"/>
        </w:rPr>
      </w:pPr>
      <w:r w:rsidRPr="003F226B">
        <w:rPr>
          <w:snapToGrid w:val="0"/>
          <w:lang w:eastAsia="sv-SE"/>
        </w:rPr>
        <w:t>I sydöstra Europa har OSSE under en längre tid arbetat med säkerhets- och förtroendeskapande åtgärder. I Förbundsrepubliken Jugoslavien öppnades en ny mission i januari 2001. Dessutom har engagemanget i de</w:t>
      </w:r>
      <w:r w:rsidRPr="003F226B">
        <w:rPr>
          <w:snapToGrid w:val="0"/>
          <w:lang w:eastAsia="sv-SE"/>
        </w:rPr>
        <w:t xml:space="preserve">n f.d. jugoslaviska republiken Makedonien utökats på grund av de kriser som under det gångna året drabbat landet. Utskottet bedömer att OSSE:s närvaro i området har en återhållande effekt på de inblandade parterna. </w:t>
      </w:r>
    </w:p>
    <w:p w:rsidR="00AA1D71" w:rsidRPr="003F226B" w:rsidRDefault="00AA1D71">
      <w:pPr>
        <w:rPr>
          <w:snapToGrid w:val="0"/>
          <w:color w:val="000000"/>
          <w:lang w:eastAsia="sv-SE"/>
        </w:rPr>
      </w:pPr>
      <w:r w:rsidRPr="003F226B">
        <w:rPr>
          <w:snapToGrid w:val="0"/>
          <w:color w:val="000000"/>
          <w:lang w:eastAsia="sv-SE"/>
        </w:rPr>
        <w:t>Med vad som ovan anförts anser utskottet att motion 2001/02:U303 (m) y</w:t>
      </w:r>
      <w:r w:rsidRPr="003F226B">
        <w:rPr>
          <w:snapToGrid w:val="0"/>
          <w:color w:val="000000"/>
          <w:lang w:eastAsia="sv-SE"/>
        </w:rPr>
        <w:t>r</w:t>
      </w:r>
      <w:r w:rsidRPr="003F226B">
        <w:rPr>
          <w:snapToGrid w:val="0"/>
          <w:color w:val="000000"/>
          <w:lang w:eastAsia="sv-SE"/>
        </w:rPr>
        <w:t>kande</w:t>
      </w:r>
      <w:r w:rsidRPr="003F226B">
        <w:rPr>
          <w:snapToGrid w:val="0"/>
          <w:lang w:eastAsia="sv-SE"/>
        </w:rPr>
        <w:t xml:space="preserve"> </w:t>
      </w:r>
      <w:r w:rsidRPr="003F226B">
        <w:rPr>
          <w:snapToGrid w:val="0"/>
          <w:color w:val="000000"/>
          <w:lang w:eastAsia="sv-SE"/>
        </w:rPr>
        <w:t>26 kan besvaras.</w:t>
      </w:r>
    </w:p>
    <w:p w:rsidR="00AA1D71" w:rsidRPr="003F226B" w:rsidRDefault="00AA1D71">
      <w:r w:rsidRPr="003F226B">
        <w:t>Utskottet vill slutligen erinra om att regeringens skrivelse om verksamheten inom Organisationen för säkerhet och samarbete i Europa (OSSE) tidigare regelmässigt lämnats varje år till riksdagen. Till följd av en förskjutning  i inlämningsprocessen på grund av det svenska ordförandeskapet i EU, omfa</w:t>
      </w:r>
      <w:r w:rsidRPr="003F226B">
        <w:t>t</w:t>
      </w:r>
      <w:r w:rsidRPr="003F226B">
        <w:t>tar årets skrivelse 18 månader. Utskottet menar att ett lämpligt sätt att tid</w:t>
      </w:r>
      <w:r w:rsidRPr="003F226B">
        <w:t>s</w:t>
      </w:r>
      <w:r w:rsidRPr="003F226B">
        <w:t>mässigt komma i fas vore att låta också nästa skrivelse, med tänkt avlämning våren 2003, omfatta en 18-månadersperiod.</w:t>
      </w:r>
    </w:p>
    <w:p w:rsidR="00AA1D71" w:rsidRPr="003F226B" w:rsidRDefault="00AA1D71">
      <w:r w:rsidRPr="003F226B">
        <w:t>Utskottet föreslår med det anförda att riksdagen lägger regeringens skrivelse 2001/02:13 Redogörelse för verksamheten inom Organisationen för säkerhet och samarbete (OSSE) under år 2000 och första halvåret av 2001 till han</w:t>
      </w:r>
      <w:r w:rsidRPr="003F226B">
        <w:t>d</w:t>
      </w:r>
      <w:r w:rsidRPr="003F226B">
        <w:t>linga</w:t>
      </w:r>
      <w:r w:rsidRPr="003F226B">
        <w:t>r</w:t>
      </w:r>
      <w:r w:rsidRPr="003F226B">
        <w:t xml:space="preserve">na.  </w:t>
      </w:r>
    </w:p>
    <w:p w:rsidR="00AA1D71" w:rsidRPr="003F226B" w:rsidRDefault="00AA1D71"/>
    <w:p w:rsidR="00AA1D71" w:rsidRPr="003F226B" w:rsidRDefault="00AA1D71">
      <w:pPr>
        <w:pStyle w:val="Yrkanden"/>
        <w:sectPr w:rsidR="00000000" w:rsidRPr="003F226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A1D71" w:rsidRPr="003F226B" w:rsidRDefault="00AA1D71">
      <w:pPr>
        <w:pStyle w:val="Rubrik1"/>
        <w:rPr>
          <w:noProof w:val="0"/>
        </w:rPr>
      </w:pPr>
      <w:bookmarkStart w:id="23" w:name="_Toc2486959"/>
      <w:r w:rsidRPr="003F226B">
        <w:rPr>
          <w:noProof w:val="0"/>
        </w:rPr>
        <w:t>Reservation</w:t>
      </w:r>
      <w:bookmarkEnd w:id="23"/>
    </w:p>
    <w:p w:rsidR="00AA1D71" w:rsidRPr="003F226B" w:rsidRDefault="00AA1D71">
      <w:pPr>
        <w:pStyle w:val="Reservationspunkt"/>
        <w:spacing w:before="0"/>
        <w:rPr>
          <w:noProof w:val="0"/>
        </w:rPr>
      </w:pPr>
      <w:bookmarkStart w:id="24" w:name="_Toc2486960"/>
      <w:r w:rsidRPr="003F226B">
        <w:rPr>
          <w:noProof w:val="0"/>
        </w:rPr>
        <w:t>Satsning på OSSE:s civila krishantering (punkt 4) (v, mp)</w:t>
      </w:r>
      <w:bookmarkEnd w:id="24"/>
    </w:p>
    <w:p w:rsidR="00AA1D71" w:rsidRPr="003F226B" w:rsidRDefault="00AA1D71">
      <w:r w:rsidRPr="003F226B">
        <w:t>av Murad Artin, Eva Zetterberg (båda v) och Marianne Samuelsson (mp)</w:t>
      </w:r>
    </w:p>
    <w:p w:rsidR="00AA1D71" w:rsidRPr="003F226B" w:rsidRDefault="00AA1D71">
      <w:pPr>
        <w:pStyle w:val="R4"/>
      </w:pPr>
      <w:r w:rsidRPr="003F226B">
        <w:t>Förslag till riksdagsbeslut</w:t>
      </w:r>
    </w:p>
    <w:p w:rsidR="00AA1D71" w:rsidRPr="003F226B" w:rsidRDefault="00AA1D71">
      <w:r w:rsidRPr="003F226B">
        <w:t>Vi anser att utskottets förslag under punkt 4 borde ha följande lydelse:</w:t>
      </w:r>
    </w:p>
    <w:p w:rsidR="00AA1D71" w:rsidRPr="003F226B" w:rsidRDefault="00AA1D71">
      <w:r w:rsidRPr="003F226B">
        <w:t>4. Riksdagen tillkännager för regeringen som sin mening vad som anförs i reservationen. Därmed bifaller riksdagen motion 2001/02:U283 yrkande 3.</w:t>
      </w:r>
    </w:p>
    <w:p w:rsidR="00AA1D71" w:rsidRPr="003F226B" w:rsidRDefault="00AA1D71">
      <w:pPr>
        <w:pStyle w:val="R4"/>
      </w:pPr>
      <w:r w:rsidRPr="003F226B">
        <w:t>Ställningstagande</w:t>
      </w:r>
    </w:p>
    <w:p w:rsidR="00AA1D71" w:rsidRPr="003F226B" w:rsidRDefault="00AA1D71">
      <w:r w:rsidRPr="003F226B">
        <w:t>Vi anser att den del av utskottets yttrande som på s. 7 börjar med ”Utskottet ser ingen” och på s. 8 slutar med ”väl kompletterar varandra” borde ha följa</w:t>
      </w:r>
      <w:r w:rsidRPr="003F226B">
        <w:t>n</w:t>
      </w:r>
      <w:r w:rsidRPr="003F226B">
        <w:t xml:space="preserve">de lydelse: </w:t>
      </w:r>
    </w:p>
    <w:p w:rsidR="00AA1D71" w:rsidRPr="003F226B" w:rsidRDefault="00AA1D71">
      <w:r w:rsidRPr="003F226B">
        <w:t>OSSE har dock allt tydligare kommit att framstå som den ledande operativa kraften i Europa när det gäller civil krishantering och förebyggande verksa</w:t>
      </w:r>
      <w:r w:rsidRPr="003F226B">
        <w:t>m</w:t>
      </w:r>
      <w:r w:rsidRPr="003F226B">
        <w:t>het. Mot den bakgrunden och med tanke på organisationens breda medlem</w:t>
      </w:r>
      <w:r w:rsidRPr="003F226B">
        <w:t>s</w:t>
      </w:r>
      <w:r w:rsidRPr="003F226B">
        <w:t>bas och stora legitimitet är det naturligt att Sveriges ambitioner som syftar till ett aktivt agerande i hela Europa följs av en prioriterad satsning på OSSE:s civila krishant</w:t>
      </w:r>
      <w:r w:rsidRPr="003F226B">
        <w:t>e</w:t>
      </w:r>
      <w:r w:rsidRPr="003F226B">
        <w:t xml:space="preserve">ring framför en militarisering av EU. </w:t>
      </w:r>
    </w:p>
    <w:p w:rsidR="00AA1D71" w:rsidRPr="003F226B" w:rsidRDefault="00AA1D71">
      <w:r w:rsidRPr="003F226B">
        <w:t>Därmed tillstyrker utskottet motion 2001/02:U283 (v) yrkande 3.</w:t>
      </w:r>
    </w:p>
    <w:p w:rsidR="00AA1D71" w:rsidRPr="003F226B" w:rsidRDefault="00AA1D71"/>
    <w:p w:rsidR="00AA1D71" w:rsidRPr="003F226B" w:rsidRDefault="00AA1D71"/>
    <w:p w:rsidR="00AA1D71" w:rsidRPr="003F226B" w:rsidRDefault="00AA1D71">
      <w:pPr>
        <w:pStyle w:val="Yrkanden"/>
        <w:sectPr w:rsidR="00000000" w:rsidRPr="003F226B">
          <w:headerReference w:type="even" r:id="rId38"/>
          <w:headerReference w:type="default" r:id="rId39"/>
          <w:footerReference w:type="even" r:id="rId40"/>
          <w:footerReference w:type="default" r:id="rId41"/>
          <w:headerReference w:type="first" r:id="rId42"/>
          <w:footerReference w:type="first" r:id="rId43"/>
          <w:pgSz w:w="11906" w:h="16838" w:code="9"/>
          <w:pgMar w:top="850" w:right="4649" w:bottom="4507" w:left="1304" w:header="340" w:footer="227" w:gutter="0"/>
          <w:cols w:space="720"/>
          <w:titlePg/>
        </w:sectPr>
      </w:pPr>
    </w:p>
    <w:p w:rsidR="00AA1D71" w:rsidRPr="003F226B" w:rsidRDefault="00AA1D71">
      <w:pPr>
        <w:pStyle w:val="Bilaga"/>
        <w:rPr>
          <w:u w:val="none"/>
        </w:rPr>
      </w:pPr>
      <w:r w:rsidRPr="003F226B">
        <w:rPr>
          <w:u w:val="none"/>
        </w:rPr>
        <w:t>Bilaga</w:t>
      </w:r>
    </w:p>
    <w:p w:rsidR="00AA1D71" w:rsidRPr="003F226B" w:rsidRDefault="00AA1D71">
      <w:pPr>
        <w:pStyle w:val="Rubrik1"/>
        <w:rPr>
          <w:noProof w:val="0"/>
        </w:rPr>
      </w:pPr>
      <w:bookmarkStart w:id="25" w:name="_Toc2486961"/>
      <w:r w:rsidRPr="003F226B">
        <w:rPr>
          <w:noProof w:val="0"/>
        </w:rPr>
        <w:t>Förteckning över behandlade förslag</w:t>
      </w:r>
      <w:bookmarkEnd w:id="25"/>
    </w:p>
    <w:p w:rsidR="00AA1D71" w:rsidRPr="003F226B" w:rsidRDefault="00AA1D71">
      <w:pPr>
        <w:pStyle w:val="Rubrik2"/>
        <w:spacing w:before="0"/>
      </w:pPr>
      <w:bookmarkStart w:id="26" w:name="_Toc2486962"/>
      <w:r w:rsidRPr="003F226B">
        <w:t>Skrivelsen</w:t>
      </w:r>
      <w:bookmarkEnd w:id="26"/>
    </w:p>
    <w:p w:rsidR="00AA1D71" w:rsidRPr="003F226B" w:rsidRDefault="00AA1D71">
      <w:r w:rsidRPr="003F226B">
        <w:t>2001/02:13 I skrivelsen lämnar regeringen en redogörelse för verksamheten inom Organsiationen för säkerhet och samarbete i Europa (OSSE) under år 2000 och första halvåret 2001.</w:t>
      </w:r>
    </w:p>
    <w:p w:rsidR="00AA1D71" w:rsidRPr="003F226B" w:rsidRDefault="00AA1D71">
      <w:pPr>
        <w:pStyle w:val="Rubrik2"/>
      </w:pPr>
      <w:bookmarkStart w:id="27" w:name="_Toc535813200"/>
      <w:bookmarkStart w:id="28" w:name="_Toc2486963"/>
      <w:r w:rsidRPr="003F226B">
        <w:t>Motioner från allmänna motionstiden</w:t>
      </w:r>
      <w:bookmarkEnd w:id="27"/>
      <w:bookmarkEnd w:id="28"/>
    </w:p>
    <w:p w:rsidR="00AA1D71" w:rsidRPr="003F226B" w:rsidRDefault="00AA1D71">
      <w:pPr>
        <w:pStyle w:val="Motioner"/>
      </w:pPr>
      <w:bookmarkStart w:id="29" w:name="RangeStart"/>
      <w:bookmarkStart w:id="30" w:name="RangeEnd"/>
      <w:bookmarkEnd w:id="29"/>
      <w:r w:rsidRPr="003F226B">
        <w:t>2001/02:U227 av Murad Artin m.fl. (v):</w:t>
      </w:r>
    </w:p>
    <w:p w:rsidR="00AA1D71" w:rsidRPr="003F226B" w:rsidRDefault="00AA1D71">
      <w:pPr>
        <w:pStyle w:val="Yrkanden"/>
      </w:pPr>
      <w:r w:rsidRPr="003F226B">
        <w:t xml:space="preserve">1. Riksdagen tillkännager för regeringen som sin mening att den svenska regeringen inom OSSE aktivt bör verka för att frågan om Nagorno-Karabach löses. </w:t>
      </w:r>
    </w:p>
    <w:p w:rsidR="00AA1D71" w:rsidRPr="003F226B" w:rsidRDefault="00AA1D71">
      <w:pPr>
        <w:pStyle w:val="Motioner"/>
      </w:pPr>
      <w:r w:rsidRPr="003F226B">
        <w:t>2001/02:U250 av Karin Wegestål (s):</w:t>
      </w:r>
    </w:p>
    <w:p w:rsidR="00AA1D71" w:rsidRPr="003F226B" w:rsidRDefault="00AA1D71">
      <w:r w:rsidRPr="003F226B">
        <w:t>Riksdagen tillkännager för regeringen som sin mening vad i motionen anförs om att den svenska regeringen bör stödja OSSE:s parlamentarikerorganis</w:t>
      </w:r>
      <w:r w:rsidRPr="003F226B">
        <w:t>a</w:t>
      </w:r>
      <w:r w:rsidRPr="003F226B">
        <w:t>tions beslut att OSSE får i uppgift att utvärdera metoderna för fred och ko</w:t>
      </w:r>
      <w:r w:rsidRPr="003F226B">
        <w:t>n</w:t>
      </w:r>
      <w:r w:rsidRPr="003F226B">
        <w:t>fliktlösning och omedelbart fasa ut de strukturer som verkar i motsatt rik</w:t>
      </w:r>
      <w:r w:rsidRPr="003F226B">
        <w:t>t</w:t>
      </w:r>
      <w:r w:rsidRPr="003F226B">
        <w:t xml:space="preserve">ning. </w:t>
      </w:r>
    </w:p>
    <w:p w:rsidR="00AA1D71" w:rsidRPr="003F226B" w:rsidRDefault="00AA1D71">
      <w:pPr>
        <w:pStyle w:val="Motioner"/>
      </w:pPr>
      <w:r w:rsidRPr="003F226B">
        <w:t>2001/02:U283 av Stig Sandström m.fl. (v):</w:t>
      </w:r>
    </w:p>
    <w:p w:rsidR="00AA1D71" w:rsidRPr="003F226B" w:rsidRDefault="00AA1D71">
      <w:pPr>
        <w:pStyle w:val="Yrkanden"/>
      </w:pPr>
      <w:r w:rsidRPr="003F226B">
        <w:t xml:space="preserve">2. Riksdagen tillkännager för regeringen som sin mening vad i motionen anförs om att överföra WEU:s civila kompetens till OSSE. </w:t>
      </w:r>
    </w:p>
    <w:p w:rsidR="00AA1D71" w:rsidRPr="003F226B" w:rsidRDefault="00AA1D71">
      <w:pPr>
        <w:pStyle w:val="Yrkanden"/>
      </w:pPr>
      <w:r w:rsidRPr="003F226B">
        <w:t xml:space="preserve">3. Riksdagen tillkännager för regeringen som sin mening att prioritera civil krishantering i OSSE:s regi i stället för militarisering av EU. </w:t>
      </w:r>
    </w:p>
    <w:p w:rsidR="00AA1D71" w:rsidRPr="003F226B" w:rsidRDefault="00AA1D71">
      <w:pPr>
        <w:pStyle w:val="Motioner"/>
      </w:pPr>
      <w:r w:rsidRPr="003F226B">
        <w:t>2001/02:U303 av Bo Lundgren m.fl. (m):</w:t>
      </w:r>
    </w:p>
    <w:p w:rsidR="00AA1D71" w:rsidRPr="003F226B" w:rsidRDefault="00AA1D71">
      <w:pPr>
        <w:pStyle w:val="Yrkanden"/>
      </w:pPr>
      <w:r w:rsidRPr="003F226B">
        <w:t xml:space="preserve">26. Riksdagen tillkännager för regeringen som sin mening vad i motionen  anförs om att Sverige skall verka för att OSSE utrustas med ett utökat an svar för säkerheten i Östeuropa och Centralasien. </w:t>
      </w:r>
      <w:bookmarkEnd w:id="30"/>
    </w:p>
    <w:p w:rsidR="00AA1D71" w:rsidRPr="003F226B" w:rsidRDefault="00AA1D71"/>
    <w:p w:rsidR="00AA1D71" w:rsidRPr="003F226B" w:rsidRDefault="00AA1D71">
      <w:pPr>
        <w:pStyle w:val="Tryckort"/>
        <w:framePr w:wrap="around"/>
        <w:jc w:val="right"/>
      </w:pPr>
      <w:r w:rsidRPr="003F226B">
        <w:t>Elanders Gotab, Stockholm  2002</w:t>
      </w:r>
    </w:p>
    <w:p w:rsidR="00AA1D71" w:rsidRPr="003F226B" w:rsidRDefault="00AA1D71">
      <w:pPr>
        <w:pStyle w:val="Normaltindrag"/>
      </w:pPr>
    </w:p>
    <w:sectPr w:rsidR="00AA1D71" w:rsidRPr="003F226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D71" w:rsidRPr="003F226B" w:rsidRDefault="00AA1D71">
      <w:pPr>
        <w:spacing w:before="0" w:line="240" w:lineRule="auto"/>
      </w:pPr>
      <w:r w:rsidRPr="003F226B">
        <w:separator/>
      </w:r>
    </w:p>
  </w:endnote>
  <w:endnote w:type="continuationSeparator" w:id="0">
    <w:p w:rsidR="00AA1D71" w:rsidRPr="003F226B" w:rsidRDefault="00AA1D71">
      <w:pPr>
        <w:spacing w:before="0" w:line="240" w:lineRule="auto"/>
      </w:pPr>
      <w:r w:rsidRPr="003F22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2</w:t>
    </w:r>
    <w:r w:rsidRPr="003F226B">
      <w:fldChar w:fldCharType="end"/>
    </w:r>
  </w:p>
  <w:p w:rsidR="00AA1D71" w:rsidRPr="003F226B" w:rsidRDefault="00AA1D7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6</w:t>
    </w:r>
    <w:r w:rsidRPr="003F226B">
      <w:fldChar w:fldCharType="end"/>
    </w:r>
  </w:p>
  <w:p w:rsidR="00AA1D71" w:rsidRPr="003F226B" w:rsidRDefault="00AA1D7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H"/>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5</w:t>
    </w:r>
    <w:r w:rsidRPr="003F226B">
      <w:fldChar w:fldCharType="end"/>
    </w:r>
  </w:p>
  <w:p w:rsidR="00AA1D71" w:rsidRPr="003F226B" w:rsidRDefault="00AA1D7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if </w:instrText>
    </w:r>
    <w:r w:rsidRPr="003F226B">
      <w:fldChar w:fldCharType="begin" w:fldLock="1"/>
    </w:r>
    <w:r w:rsidRPr="003F226B">
      <w:instrText xml:space="preserve"> = </w:instrText>
    </w:r>
    <w:r w:rsidRPr="003F226B">
      <w:fldChar w:fldCharType="begin" w:fldLock="1"/>
    </w:r>
    <w:r w:rsidRPr="003F226B">
      <w:instrText xml:space="preserve"> = </w:instrText>
    </w:r>
    <w:r w:rsidRPr="003F226B">
      <w:fldChar w:fldCharType="begin" w:fldLock="1"/>
    </w:r>
    <w:r w:rsidRPr="003F226B">
      <w:instrText xml:space="preserve"> page</w:instrText>
    </w:r>
    <w:r w:rsidRPr="003F226B">
      <w:fldChar w:fldCharType="separate"/>
    </w:r>
    <w:r w:rsidRPr="003F226B">
      <w:instrText>4</w:instrText>
    </w:r>
    <w:r w:rsidRPr="003F226B">
      <w:fldChar w:fldCharType="end"/>
    </w:r>
    <w:r w:rsidRPr="003F226B">
      <w:instrText xml:space="preserve">/2 </w:instrText>
    </w:r>
    <w:r w:rsidRPr="003F226B">
      <w:fldChar w:fldCharType="separate"/>
    </w:r>
    <w:r w:rsidRPr="003F226B">
      <w:instrText>2</w:instrText>
    </w:r>
    <w:r w:rsidRPr="003F226B">
      <w:fldChar w:fldCharType="end"/>
    </w:r>
    <w:r w:rsidRPr="003F226B">
      <w:instrText xml:space="preserve"> - </w:instrText>
    </w:r>
    <w:r w:rsidRPr="003F226B">
      <w:fldChar w:fldCharType="begin" w:fldLock="1"/>
    </w:r>
    <w:r w:rsidRPr="003F226B">
      <w:instrText xml:space="preserve"> = int(</w:instrText>
    </w:r>
    <w:r w:rsidRPr="003F226B">
      <w:fldChar w:fldCharType="begin" w:fldLock="1"/>
    </w:r>
    <w:r w:rsidRPr="003F226B">
      <w:instrText xml:space="preserve"> page</w:instrText>
    </w:r>
    <w:r w:rsidRPr="003F226B">
      <w:fldChar w:fldCharType="separate"/>
    </w:r>
    <w:r w:rsidRPr="003F226B">
      <w:instrText>4</w:instrText>
    </w:r>
    <w:r w:rsidRPr="003F226B">
      <w:fldChar w:fldCharType="end"/>
    </w:r>
    <w:r w:rsidRPr="003F226B">
      <w:instrText xml:space="preserve">/2) </w:instrText>
    </w:r>
    <w:r w:rsidRPr="003F226B">
      <w:fldChar w:fldCharType="separate"/>
    </w:r>
    <w:r w:rsidRPr="003F226B">
      <w:instrText>2</w:instrText>
    </w:r>
    <w:r w:rsidRPr="003F226B">
      <w:fldChar w:fldCharType="end"/>
    </w:r>
    <w:r w:rsidRPr="003F226B">
      <w:fldChar w:fldCharType="separate"/>
    </w:r>
    <w:r w:rsidRPr="003F226B">
      <w:instrText>0</w:instrText>
    </w:r>
    <w:r w:rsidRPr="003F226B">
      <w:fldChar w:fldCharType="end"/>
    </w:r>
    <w:r w:rsidRPr="003F226B">
      <w:instrText xml:space="preserve"> = 0 "</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4</w:instrText>
    </w:r>
    <w:r w:rsidRPr="003F226B">
      <w:fldChar w:fldCharType="end"/>
    </w:r>
  </w:p>
  <w:p w:rsidR="00AA1D71" w:rsidRPr="003F226B" w:rsidRDefault="00AA1D71">
    <w:pPr>
      <w:pStyle w:val="SidfotV"/>
      <w:framePr w:w="8732" w:h="284" w:hRule="exact" w:hSpace="0" w:vSpace="0" w:wrap="around" w:xAlign="inside" w:y="13042" w:anchorLock="0"/>
    </w:pPr>
    <w:r w:rsidRPr="003F226B">
      <w:instrText>""</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5</w:instrText>
    </w:r>
    <w:r w:rsidRPr="003F226B">
      <w:fldChar w:fldCharType="end"/>
    </w:r>
    <w:r w:rsidRPr="003F226B">
      <w:instrText>"</w:instrText>
    </w:r>
    <w:r w:rsidRPr="003F226B">
      <w:fldChar w:fldCharType="separate"/>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4</w:t>
    </w:r>
    <w:r w:rsidRPr="003F226B">
      <w:fldChar w:fldCharType="end"/>
    </w:r>
  </w:p>
  <w:p w:rsidR="00AA1D71" w:rsidRPr="003F226B" w:rsidRDefault="00AA1D71">
    <w:pPr>
      <w:pStyle w:val="SidfotH"/>
      <w:framePr w:w="8732" w:h="284" w:hRule="exact" w:hSpace="0" w:vSpace="0" w:wrap="around" w:xAlign="inside" w:y="13042" w:anchorLock="0"/>
    </w:pPr>
    <w:r w:rsidRPr="003F226B">
      <w:fldChar w:fldCharType="end"/>
    </w:r>
  </w:p>
  <w:p w:rsidR="00AA1D71" w:rsidRPr="003F226B" w:rsidRDefault="00AA1D7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8</w:t>
    </w:r>
    <w:r w:rsidRPr="003F226B">
      <w:fldChar w:fldCharType="end"/>
    </w:r>
  </w:p>
  <w:p w:rsidR="00AA1D71" w:rsidRPr="003F226B" w:rsidRDefault="00AA1D7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H"/>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7</w:t>
    </w:r>
    <w:r w:rsidRPr="003F226B">
      <w:fldChar w:fldCharType="end"/>
    </w:r>
  </w:p>
  <w:p w:rsidR="00AA1D71" w:rsidRPr="003F226B" w:rsidRDefault="00AA1D7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if </w:instrText>
    </w:r>
    <w:r w:rsidRPr="003F226B">
      <w:fldChar w:fldCharType="begin" w:fldLock="1"/>
    </w:r>
    <w:r w:rsidRPr="003F226B">
      <w:instrText xml:space="preserve"> = </w:instrText>
    </w:r>
    <w:r w:rsidRPr="003F226B">
      <w:fldChar w:fldCharType="begin" w:fldLock="1"/>
    </w:r>
    <w:r w:rsidRPr="003F226B">
      <w:instrText xml:space="preserve"> = </w:instrText>
    </w:r>
    <w:r w:rsidRPr="003F226B">
      <w:fldChar w:fldCharType="begin" w:fldLock="1"/>
    </w:r>
    <w:r w:rsidRPr="003F226B">
      <w:instrText xml:space="preserve"> page</w:instrText>
    </w:r>
    <w:r w:rsidRPr="003F226B">
      <w:fldChar w:fldCharType="separate"/>
    </w:r>
    <w:r w:rsidRPr="003F226B">
      <w:instrText>6</w:instrText>
    </w:r>
    <w:r w:rsidRPr="003F226B">
      <w:fldChar w:fldCharType="end"/>
    </w:r>
    <w:r w:rsidRPr="003F226B">
      <w:instrText xml:space="preserve">/2 </w:instrText>
    </w:r>
    <w:r w:rsidRPr="003F226B">
      <w:fldChar w:fldCharType="separate"/>
    </w:r>
    <w:r w:rsidRPr="003F226B">
      <w:instrText>3</w:instrText>
    </w:r>
    <w:r w:rsidRPr="003F226B">
      <w:fldChar w:fldCharType="end"/>
    </w:r>
    <w:r w:rsidRPr="003F226B">
      <w:instrText xml:space="preserve"> - </w:instrText>
    </w:r>
    <w:r w:rsidRPr="003F226B">
      <w:fldChar w:fldCharType="begin" w:fldLock="1"/>
    </w:r>
    <w:r w:rsidRPr="003F226B">
      <w:instrText xml:space="preserve"> = int(</w:instrText>
    </w:r>
    <w:r w:rsidRPr="003F226B">
      <w:fldChar w:fldCharType="begin" w:fldLock="1"/>
    </w:r>
    <w:r w:rsidRPr="003F226B">
      <w:instrText xml:space="preserve"> page</w:instrText>
    </w:r>
    <w:r w:rsidRPr="003F226B">
      <w:fldChar w:fldCharType="separate"/>
    </w:r>
    <w:r w:rsidRPr="003F226B">
      <w:instrText>6</w:instrText>
    </w:r>
    <w:r w:rsidRPr="003F226B">
      <w:fldChar w:fldCharType="end"/>
    </w:r>
    <w:r w:rsidRPr="003F226B">
      <w:instrText xml:space="preserve">/2) </w:instrText>
    </w:r>
    <w:r w:rsidRPr="003F226B">
      <w:fldChar w:fldCharType="separate"/>
    </w:r>
    <w:r w:rsidRPr="003F226B">
      <w:instrText>3</w:instrText>
    </w:r>
    <w:r w:rsidRPr="003F226B">
      <w:fldChar w:fldCharType="end"/>
    </w:r>
    <w:r w:rsidRPr="003F226B">
      <w:fldChar w:fldCharType="separate"/>
    </w:r>
    <w:r w:rsidRPr="003F226B">
      <w:instrText>0</w:instrText>
    </w:r>
    <w:r w:rsidRPr="003F226B">
      <w:fldChar w:fldCharType="end"/>
    </w:r>
    <w:r w:rsidRPr="003F226B">
      <w:instrText xml:space="preserve"> = 0 "</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6</w:instrText>
    </w:r>
    <w:r w:rsidRPr="003F226B">
      <w:fldChar w:fldCharType="end"/>
    </w:r>
  </w:p>
  <w:p w:rsidR="00AA1D71" w:rsidRPr="003F226B" w:rsidRDefault="00AA1D71">
    <w:pPr>
      <w:pStyle w:val="SidfotV"/>
      <w:framePr w:w="8732" w:h="284" w:hRule="exact" w:hSpace="0" w:vSpace="0" w:wrap="around" w:xAlign="inside" w:y="13042" w:anchorLock="0"/>
    </w:pPr>
    <w:r w:rsidRPr="003F226B">
      <w:instrText>""</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7</w:instrText>
    </w:r>
    <w:r w:rsidRPr="003F226B">
      <w:fldChar w:fldCharType="end"/>
    </w:r>
    <w:r w:rsidRPr="003F226B">
      <w:instrText>"</w:instrText>
    </w:r>
    <w:r w:rsidRPr="003F226B">
      <w:fldChar w:fldCharType="separate"/>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6</w:t>
    </w:r>
    <w:r w:rsidRPr="003F226B">
      <w:fldChar w:fldCharType="end"/>
    </w:r>
  </w:p>
  <w:p w:rsidR="00AA1D71" w:rsidRPr="003F226B" w:rsidRDefault="00AA1D71">
    <w:pPr>
      <w:pStyle w:val="SidfotH"/>
      <w:framePr w:w="8732" w:h="284" w:hRule="exact" w:hSpace="0" w:vSpace="0" w:wrap="around" w:xAlign="inside" w:y="13042" w:anchorLock="0"/>
    </w:pPr>
    <w:r w:rsidRPr="003F226B">
      <w:fldChar w:fldCharType="end"/>
    </w:r>
  </w:p>
  <w:p w:rsidR="00AA1D71" w:rsidRPr="003F226B" w:rsidRDefault="00AA1D7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957" w:h="283" w:hRule="exact" w:hSpace="0" w:vSpace="0" w:wrap="around" w:xAlign="inside" w:y="13040"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8</w:t>
    </w:r>
    <w:r w:rsidRPr="003F226B">
      <w:fldChar w:fldCharType="end"/>
    </w:r>
  </w:p>
  <w:p w:rsidR="00AA1D71" w:rsidRPr="003F226B" w:rsidRDefault="00AA1D7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H"/>
      <w:framePr w:w="8957" w:h="283" w:hRule="exact" w:hSpace="0" w:vSpace="0" w:wrap="around" w:xAlign="inside" w:y="13040"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9</w:t>
    </w:r>
    <w:r w:rsidRPr="003F226B">
      <w:fldChar w:fldCharType="end"/>
    </w:r>
  </w:p>
  <w:p w:rsidR="00AA1D71" w:rsidRPr="003F226B" w:rsidRDefault="00AA1D7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957" w:h="283" w:hRule="exact" w:hSpace="0" w:vSpace="0" w:wrap="around" w:xAlign="inside" w:y="13040" w:anchorLock="0"/>
    </w:pPr>
    <w:r w:rsidRPr="003F226B">
      <w:fldChar w:fldCharType="begin" w:fldLock="1"/>
    </w:r>
    <w:r w:rsidRPr="003F226B">
      <w:instrText xml:space="preserve"> if </w:instrText>
    </w:r>
    <w:r w:rsidRPr="003F226B">
      <w:fldChar w:fldCharType="begin" w:fldLock="1"/>
    </w:r>
    <w:r w:rsidRPr="003F226B">
      <w:instrText xml:space="preserve"> = </w:instrText>
    </w:r>
    <w:r w:rsidRPr="003F226B">
      <w:fldChar w:fldCharType="begin" w:fldLock="1"/>
    </w:r>
    <w:r w:rsidRPr="003F226B">
      <w:instrText xml:space="preserve"> = </w:instrText>
    </w:r>
    <w:r w:rsidRPr="003F226B">
      <w:fldChar w:fldCharType="begin" w:fldLock="1"/>
    </w:r>
    <w:r w:rsidRPr="003F226B">
      <w:instrText xml:space="preserve"> page</w:instrText>
    </w:r>
    <w:r w:rsidRPr="003F226B">
      <w:fldChar w:fldCharType="separate"/>
    </w:r>
    <w:r w:rsidRPr="003F226B">
      <w:instrText>9</w:instrText>
    </w:r>
    <w:r w:rsidRPr="003F226B">
      <w:fldChar w:fldCharType="end"/>
    </w:r>
    <w:r w:rsidRPr="003F226B">
      <w:instrText xml:space="preserve">/2 </w:instrText>
    </w:r>
    <w:r w:rsidRPr="003F226B">
      <w:fldChar w:fldCharType="separate"/>
    </w:r>
    <w:r w:rsidRPr="003F226B">
      <w:instrText>4,5</w:instrText>
    </w:r>
    <w:r w:rsidRPr="003F226B">
      <w:fldChar w:fldCharType="end"/>
    </w:r>
    <w:r w:rsidRPr="003F226B">
      <w:instrText xml:space="preserve"> - </w:instrText>
    </w:r>
    <w:r w:rsidRPr="003F226B">
      <w:fldChar w:fldCharType="begin" w:fldLock="1"/>
    </w:r>
    <w:r w:rsidRPr="003F226B">
      <w:instrText xml:space="preserve"> = int(</w:instrText>
    </w:r>
    <w:r w:rsidRPr="003F226B">
      <w:fldChar w:fldCharType="begin" w:fldLock="1"/>
    </w:r>
    <w:r w:rsidRPr="003F226B">
      <w:instrText xml:space="preserve"> page</w:instrText>
    </w:r>
    <w:r w:rsidRPr="003F226B">
      <w:fldChar w:fldCharType="separate"/>
    </w:r>
    <w:r w:rsidRPr="003F226B">
      <w:instrText>9</w:instrText>
    </w:r>
    <w:r w:rsidRPr="003F226B">
      <w:fldChar w:fldCharType="end"/>
    </w:r>
    <w:r w:rsidRPr="003F226B">
      <w:instrText xml:space="preserve">/2) </w:instrText>
    </w:r>
    <w:r w:rsidRPr="003F226B">
      <w:fldChar w:fldCharType="separate"/>
    </w:r>
    <w:r w:rsidRPr="003F226B">
      <w:instrText>4</w:instrText>
    </w:r>
    <w:r w:rsidRPr="003F226B">
      <w:fldChar w:fldCharType="end"/>
    </w:r>
    <w:r w:rsidRPr="003F226B">
      <w:fldChar w:fldCharType="separate"/>
    </w:r>
    <w:r w:rsidRPr="003F226B">
      <w:instrText>0,5</w:instrText>
    </w:r>
    <w:r w:rsidRPr="003F226B">
      <w:fldChar w:fldCharType="end"/>
    </w:r>
    <w:r w:rsidRPr="003F226B">
      <w:instrText xml:space="preserve"> = 0 "</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10</w:instrText>
    </w:r>
    <w:r w:rsidRPr="003F226B">
      <w:fldChar w:fldCharType="end"/>
    </w:r>
  </w:p>
  <w:p w:rsidR="00AA1D71" w:rsidRPr="003F226B" w:rsidRDefault="00AA1D71">
    <w:pPr>
      <w:pStyle w:val="SidfotH"/>
      <w:framePr w:w="8957" w:h="283" w:hRule="exact" w:hSpace="0" w:vSpace="0" w:wrap="around" w:xAlign="inside" w:y="13040" w:anchorLock="0"/>
    </w:pPr>
    <w:r w:rsidRPr="003F226B">
      <w:instrText>""</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9</w:instrText>
    </w:r>
    <w:r w:rsidRPr="003F226B">
      <w:fldChar w:fldCharType="end"/>
    </w:r>
    <w:r w:rsidRPr="003F226B">
      <w:instrText>"</w:instrText>
    </w:r>
    <w:r w:rsidRPr="003F226B">
      <w:fldChar w:fldCharType="separate"/>
    </w:r>
    <w:r w:rsidRPr="003F226B">
      <w:t>9</w:t>
    </w:r>
    <w:r w:rsidRPr="003F226B">
      <w:fldChar w:fldCharType="end"/>
    </w:r>
  </w:p>
  <w:p w:rsidR="00AA1D71" w:rsidRPr="003F226B" w:rsidRDefault="00AA1D7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14</w:t>
    </w:r>
    <w:r w:rsidRPr="003F226B">
      <w:fldChar w:fldCharType="end"/>
    </w:r>
  </w:p>
  <w:p w:rsidR="00AA1D71" w:rsidRPr="003F226B" w:rsidRDefault="00AA1D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H"/>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3</w:t>
    </w:r>
    <w:r w:rsidRPr="003F226B">
      <w:fldChar w:fldCharType="end"/>
    </w:r>
  </w:p>
  <w:p w:rsidR="00AA1D71" w:rsidRPr="003F226B" w:rsidRDefault="00AA1D7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H"/>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13</w:t>
    </w:r>
    <w:r w:rsidRPr="003F226B">
      <w:fldChar w:fldCharType="end"/>
    </w:r>
  </w:p>
  <w:p w:rsidR="00AA1D71" w:rsidRPr="003F226B" w:rsidRDefault="00AA1D7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if </w:instrText>
    </w:r>
    <w:r w:rsidRPr="003F226B">
      <w:fldChar w:fldCharType="begin" w:fldLock="1"/>
    </w:r>
    <w:r w:rsidRPr="003F226B">
      <w:instrText xml:space="preserve"> = </w:instrText>
    </w:r>
    <w:r w:rsidRPr="003F226B">
      <w:fldChar w:fldCharType="begin" w:fldLock="1"/>
    </w:r>
    <w:r w:rsidRPr="003F226B">
      <w:instrText xml:space="preserve"> = </w:instrText>
    </w:r>
    <w:r w:rsidRPr="003F226B">
      <w:fldChar w:fldCharType="begin" w:fldLock="1"/>
    </w:r>
    <w:r w:rsidRPr="003F226B">
      <w:instrText xml:space="preserve"> page</w:instrText>
    </w:r>
    <w:r w:rsidRPr="003F226B">
      <w:fldChar w:fldCharType="separate"/>
    </w:r>
    <w:r w:rsidRPr="003F226B">
      <w:instrText>10</w:instrText>
    </w:r>
    <w:r w:rsidRPr="003F226B">
      <w:fldChar w:fldCharType="end"/>
    </w:r>
    <w:r w:rsidRPr="003F226B">
      <w:instrText xml:space="preserve">/2 </w:instrText>
    </w:r>
    <w:r w:rsidRPr="003F226B">
      <w:fldChar w:fldCharType="separate"/>
    </w:r>
    <w:r w:rsidRPr="003F226B">
      <w:instrText>5</w:instrText>
    </w:r>
    <w:r w:rsidRPr="003F226B">
      <w:fldChar w:fldCharType="end"/>
    </w:r>
    <w:r w:rsidRPr="003F226B">
      <w:instrText xml:space="preserve"> - </w:instrText>
    </w:r>
    <w:r w:rsidRPr="003F226B">
      <w:fldChar w:fldCharType="begin" w:fldLock="1"/>
    </w:r>
    <w:r w:rsidRPr="003F226B">
      <w:instrText xml:space="preserve"> = int(</w:instrText>
    </w:r>
    <w:r w:rsidRPr="003F226B">
      <w:fldChar w:fldCharType="begin" w:fldLock="1"/>
    </w:r>
    <w:r w:rsidRPr="003F226B">
      <w:instrText xml:space="preserve"> page</w:instrText>
    </w:r>
    <w:r w:rsidRPr="003F226B">
      <w:fldChar w:fldCharType="separate"/>
    </w:r>
    <w:r w:rsidRPr="003F226B">
      <w:instrText>10</w:instrText>
    </w:r>
    <w:r w:rsidRPr="003F226B">
      <w:fldChar w:fldCharType="end"/>
    </w:r>
    <w:r w:rsidRPr="003F226B">
      <w:instrText xml:space="preserve">/2) </w:instrText>
    </w:r>
    <w:r w:rsidRPr="003F226B">
      <w:fldChar w:fldCharType="separate"/>
    </w:r>
    <w:r w:rsidRPr="003F226B">
      <w:instrText>5</w:instrText>
    </w:r>
    <w:r w:rsidRPr="003F226B">
      <w:fldChar w:fldCharType="end"/>
    </w:r>
    <w:r w:rsidRPr="003F226B">
      <w:fldChar w:fldCharType="separate"/>
    </w:r>
    <w:r w:rsidRPr="003F226B">
      <w:instrText>0</w:instrText>
    </w:r>
    <w:r w:rsidRPr="003F226B">
      <w:fldChar w:fldCharType="end"/>
    </w:r>
    <w:r w:rsidRPr="003F226B">
      <w:instrText xml:space="preserve"> = 0 "</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10</w:instrText>
    </w:r>
    <w:r w:rsidRPr="003F226B">
      <w:fldChar w:fldCharType="end"/>
    </w:r>
  </w:p>
  <w:p w:rsidR="00AA1D71" w:rsidRPr="003F226B" w:rsidRDefault="00AA1D71">
    <w:pPr>
      <w:pStyle w:val="SidfotV"/>
      <w:framePr w:w="8732" w:h="284" w:hRule="exact" w:hSpace="0" w:vSpace="0" w:wrap="around" w:xAlign="inside" w:y="13042" w:anchorLock="0"/>
    </w:pPr>
    <w:r w:rsidRPr="003F226B">
      <w:instrText>""</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11</w:instrText>
    </w:r>
    <w:r w:rsidRPr="003F226B">
      <w:fldChar w:fldCharType="end"/>
    </w:r>
    <w:r w:rsidRPr="003F226B">
      <w:instrText>"</w:instrText>
    </w:r>
    <w:r w:rsidRPr="003F226B">
      <w:fldChar w:fldCharType="separate"/>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10</w:t>
    </w:r>
    <w:r w:rsidRPr="003F226B">
      <w:fldChar w:fldCharType="end"/>
    </w:r>
  </w:p>
  <w:p w:rsidR="00AA1D71" w:rsidRPr="003F226B" w:rsidRDefault="00AA1D71">
    <w:pPr>
      <w:pStyle w:val="SidfotH"/>
      <w:framePr w:w="8732" w:h="284" w:hRule="exact" w:hSpace="0" w:vSpace="0" w:wrap="around" w:xAlign="inside" w:y="13042" w:anchorLock="0"/>
    </w:pPr>
    <w:r w:rsidRPr="003F226B">
      <w:fldChar w:fldCharType="end"/>
    </w:r>
  </w:p>
  <w:p w:rsidR="00AA1D71" w:rsidRPr="003F226B" w:rsidRDefault="00AA1D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if </w:instrText>
    </w:r>
    <w:r w:rsidRPr="003F226B">
      <w:fldChar w:fldCharType="begin" w:fldLock="1"/>
    </w:r>
    <w:r w:rsidRPr="003F226B">
      <w:instrText xml:space="preserve"> = </w:instrText>
    </w:r>
    <w:r w:rsidRPr="003F226B">
      <w:fldChar w:fldCharType="begin" w:fldLock="1"/>
    </w:r>
    <w:r w:rsidRPr="003F226B">
      <w:instrText xml:space="preserve"> = </w:instrText>
    </w:r>
    <w:r w:rsidRPr="003F226B">
      <w:fldChar w:fldCharType="begin" w:fldLock="1"/>
    </w:r>
    <w:r w:rsidRPr="003F226B">
      <w:instrText xml:space="preserve"> page</w:instrText>
    </w:r>
    <w:r w:rsidRPr="003F226B">
      <w:fldChar w:fldCharType="separate"/>
    </w:r>
    <w:r w:rsidR="003F226B">
      <w:rPr>
        <w:noProof/>
      </w:rPr>
      <w:instrText>1</w:instrText>
    </w:r>
    <w:r w:rsidRPr="003F226B">
      <w:fldChar w:fldCharType="end"/>
    </w:r>
    <w:r w:rsidRPr="003F226B">
      <w:instrText xml:space="preserve">/2 </w:instrText>
    </w:r>
    <w:r w:rsidRPr="003F226B">
      <w:fldChar w:fldCharType="separate"/>
    </w:r>
    <w:r w:rsidR="003F226B">
      <w:rPr>
        <w:noProof/>
      </w:rPr>
      <w:instrText>0,5</w:instrText>
    </w:r>
    <w:r w:rsidRPr="003F226B">
      <w:fldChar w:fldCharType="end"/>
    </w:r>
    <w:r w:rsidRPr="003F226B">
      <w:instrText xml:space="preserve"> - </w:instrText>
    </w:r>
    <w:r w:rsidRPr="003F226B">
      <w:fldChar w:fldCharType="begin" w:fldLock="1"/>
    </w:r>
    <w:r w:rsidRPr="003F226B">
      <w:instrText xml:space="preserve"> = int(</w:instrText>
    </w:r>
    <w:r w:rsidRPr="003F226B">
      <w:fldChar w:fldCharType="begin" w:fldLock="1"/>
    </w:r>
    <w:r w:rsidRPr="003F226B">
      <w:instrText xml:space="preserve"> page</w:instrText>
    </w:r>
    <w:r w:rsidRPr="003F226B">
      <w:fldChar w:fldCharType="separate"/>
    </w:r>
    <w:r w:rsidR="003F226B">
      <w:rPr>
        <w:noProof/>
      </w:rPr>
      <w:instrText>1</w:instrText>
    </w:r>
    <w:r w:rsidRPr="003F226B">
      <w:fldChar w:fldCharType="end"/>
    </w:r>
    <w:r w:rsidRPr="003F226B">
      <w:instrText xml:space="preserve">/2) </w:instrText>
    </w:r>
    <w:r w:rsidRPr="003F226B">
      <w:fldChar w:fldCharType="separate"/>
    </w:r>
    <w:r w:rsidR="003F226B">
      <w:rPr>
        <w:noProof/>
      </w:rPr>
      <w:instrText>0</w:instrText>
    </w:r>
    <w:r w:rsidRPr="003F226B">
      <w:fldChar w:fldCharType="end"/>
    </w:r>
    <w:r w:rsidRPr="003F226B">
      <w:fldChar w:fldCharType="separate"/>
    </w:r>
    <w:r w:rsidR="003F226B">
      <w:rPr>
        <w:noProof/>
      </w:rPr>
      <w:instrText>0,5</w:instrText>
    </w:r>
    <w:r w:rsidRPr="003F226B">
      <w:fldChar w:fldCharType="end"/>
    </w:r>
    <w:r w:rsidRPr="003F226B">
      <w:instrText xml:space="preserve"> = 0 "</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14</w:instrText>
    </w:r>
    <w:r w:rsidRPr="003F226B">
      <w:fldChar w:fldCharType="end"/>
    </w:r>
  </w:p>
  <w:p w:rsidR="00AA1D71" w:rsidRPr="003F226B" w:rsidRDefault="00AA1D71">
    <w:pPr>
      <w:pStyle w:val="SidfotH"/>
      <w:framePr w:w="8732" w:h="284" w:hRule="exact" w:hSpace="0" w:vSpace="0" w:wrap="around" w:xAlign="inside" w:y="13042" w:anchorLock="0"/>
    </w:pPr>
    <w:r w:rsidRPr="003F226B">
      <w:instrText>""</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003F226B">
      <w:rPr>
        <w:noProof/>
      </w:rPr>
      <w:instrText>1</w:instrText>
    </w:r>
    <w:r w:rsidRPr="003F226B">
      <w:fldChar w:fldCharType="end"/>
    </w:r>
    <w:r w:rsidRPr="003F226B">
      <w:instrText>"</w:instrText>
    </w:r>
    <w:r w:rsidRPr="003F226B">
      <w:fldChar w:fldCharType="separate"/>
    </w:r>
    <w:r w:rsidR="003F226B">
      <w:rPr>
        <w:noProof/>
      </w:rPr>
      <w:t>1</w:t>
    </w:r>
    <w:r w:rsidRPr="003F226B">
      <w:fldChar w:fldCharType="end"/>
    </w:r>
  </w:p>
  <w:p w:rsidR="00AA1D71" w:rsidRPr="003F226B" w:rsidRDefault="00AA1D7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2</w:t>
    </w:r>
    <w:r w:rsidRPr="003F226B">
      <w:fldChar w:fldCharType="end"/>
    </w:r>
  </w:p>
  <w:p w:rsidR="00AA1D71" w:rsidRPr="003F226B" w:rsidRDefault="00AA1D7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H"/>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3</w:t>
    </w:r>
    <w:r w:rsidRPr="003F226B">
      <w:fldChar w:fldCharType="end"/>
    </w:r>
  </w:p>
  <w:p w:rsidR="00AA1D71" w:rsidRPr="003F226B" w:rsidRDefault="00AA1D7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if </w:instrText>
    </w:r>
    <w:r w:rsidRPr="003F226B">
      <w:fldChar w:fldCharType="begin" w:fldLock="1"/>
    </w:r>
    <w:r w:rsidRPr="003F226B">
      <w:instrText xml:space="preserve"> = </w:instrText>
    </w:r>
    <w:r w:rsidRPr="003F226B">
      <w:fldChar w:fldCharType="begin" w:fldLock="1"/>
    </w:r>
    <w:r w:rsidRPr="003F226B">
      <w:instrText xml:space="preserve"> = </w:instrText>
    </w:r>
    <w:r w:rsidRPr="003F226B">
      <w:fldChar w:fldCharType="begin" w:fldLock="1"/>
    </w:r>
    <w:r w:rsidRPr="003F226B">
      <w:instrText xml:space="preserve"> page</w:instrText>
    </w:r>
    <w:r w:rsidRPr="003F226B">
      <w:fldChar w:fldCharType="separate"/>
    </w:r>
    <w:r w:rsidRPr="003F226B">
      <w:instrText>2</w:instrText>
    </w:r>
    <w:r w:rsidRPr="003F226B">
      <w:fldChar w:fldCharType="end"/>
    </w:r>
    <w:r w:rsidRPr="003F226B">
      <w:instrText xml:space="preserve">/2 </w:instrText>
    </w:r>
    <w:r w:rsidRPr="003F226B">
      <w:fldChar w:fldCharType="separate"/>
    </w:r>
    <w:r w:rsidRPr="003F226B">
      <w:instrText>1</w:instrText>
    </w:r>
    <w:r w:rsidRPr="003F226B">
      <w:fldChar w:fldCharType="end"/>
    </w:r>
    <w:r w:rsidRPr="003F226B">
      <w:instrText xml:space="preserve"> - </w:instrText>
    </w:r>
    <w:r w:rsidRPr="003F226B">
      <w:fldChar w:fldCharType="begin" w:fldLock="1"/>
    </w:r>
    <w:r w:rsidRPr="003F226B">
      <w:instrText xml:space="preserve"> = int(</w:instrText>
    </w:r>
    <w:r w:rsidRPr="003F226B">
      <w:fldChar w:fldCharType="begin" w:fldLock="1"/>
    </w:r>
    <w:r w:rsidRPr="003F226B">
      <w:instrText xml:space="preserve"> page</w:instrText>
    </w:r>
    <w:r w:rsidRPr="003F226B">
      <w:fldChar w:fldCharType="separate"/>
    </w:r>
    <w:r w:rsidRPr="003F226B">
      <w:instrText>2</w:instrText>
    </w:r>
    <w:r w:rsidRPr="003F226B">
      <w:fldChar w:fldCharType="end"/>
    </w:r>
    <w:r w:rsidRPr="003F226B">
      <w:instrText xml:space="preserve">/2) </w:instrText>
    </w:r>
    <w:r w:rsidRPr="003F226B">
      <w:fldChar w:fldCharType="separate"/>
    </w:r>
    <w:r w:rsidRPr="003F226B">
      <w:instrText>1</w:instrText>
    </w:r>
    <w:r w:rsidRPr="003F226B">
      <w:fldChar w:fldCharType="end"/>
    </w:r>
    <w:r w:rsidRPr="003F226B">
      <w:fldChar w:fldCharType="separate"/>
    </w:r>
    <w:r w:rsidRPr="003F226B">
      <w:instrText>0</w:instrText>
    </w:r>
    <w:r w:rsidRPr="003F226B">
      <w:fldChar w:fldCharType="end"/>
    </w:r>
    <w:r w:rsidRPr="003F226B">
      <w:instrText xml:space="preserve"> = 0 "</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2</w:instrText>
    </w:r>
    <w:r w:rsidRPr="003F226B">
      <w:fldChar w:fldCharType="end"/>
    </w:r>
  </w:p>
  <w:p w:rsidR="00AA1D71" w:rsidRPr="003F226B" w:rsidRDefault="00AA1D71">
    <w:pPr>
      <w:pStyle w:val="SidfotV"/>
      <w:framePr w:w="8732" w:h="284" w:hRule="exact" w:hSpace="0" w:vSpace="0" w:wrap="around" w:xAlign="inside" w:y="13042" w:anchorLock="0"/>
    </w:pPr>
    <w:r w:rsidRPr="003F226B">
      <w:instrText>""</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1</w:instrText>
    </w:r>
    <w:r w:rsidRPr="003F226B">
      <w:fldChar w:fldCharType="end"/>
    </w:r>
    <w:r w:rsidRPr="003F226B">
      <w:instrText>"</w:instrText>
    </w:r>
    <w:r w:rsidRPr="003F226B">
      <w:fldChar w:fldCharType="separate"/>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2</w:t>
    </w:r>
    <w:r w:rsidRPr="003F226B">
      <w:fldChar w:fldCharType="end"/>
    </w:r>
  </w:p>
  <w:p w:rsidR="00AA1D71" w:rsidRPr="003F226B" w:rsidRDefault="00AA1D71">
    <w:pPr>
      <w:pStyle w:val="SidfotH"/>
      <w:framePr w:w="8732" w:h="284" w:hRule="exact" w:hSpace="0" w:vSpace="0" w:wrap="around" w:xAlign="inside" w:y="13042" w:anchorLock="0"/>
    </w:pPr>
    <w:r w:rsidRPr="003F226B">
      <w:fldChar w:fldCharType="end"/>
    </w:r>
  </w:p>
  <w:p w:rsidR="00AA1D71" w:rsidRPr="003F226B" w:rsidRDefault="00AA1D7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4</w:t>
    </w:r>
    <w:r w:rsidRPr="003F226B">
      <w:fldChar w:fldCharType="end"/>
    </w:r>
  </w:p>
  <w:p w:rsidR="00AA1D71" w:rsidRPr="003F226B" w:rsidRDefault="00AA1D7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H"/>
      <w:framePr w:w="8732" w:h="284" w:hRule="exact" w:hSpace="0" w:vSpace="0" w:wrap="around" w:xAlign="inside" w:y="13042" w:anchorLock="0"/>
    </w:pP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t>3</w:t>
    </w:r>
    <w:r w:rsidRPr="003F226B">
      <w:fldChar w:fldCharType="end"/>
    </w:r>
  </w:p>
  <w:p w:rsidR="00AA1D71" w:rsidRPr="003F226B" w:rsidRDefault="00AA1D7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fotV"/>
      <w:framePr w:w="8732" w:h="284" w:hRule="exact" w:hSpace="0" w:vSpace="0" w:wrap="around" w:xAlign="inside" w:y="13042" w:anchorLock="0"/>
    </w:pPr>
    <w:r w:rsidRPr="003F226B">
      <w:fldChar w:fldCharType="begin" w:fldLock="1"/>
    </w:r>
    <w:r w:rsidRPr="003F226B">
      <w:instrText xml:space="preserve"> if </w:instrText>
    </w:r>
    <w:r w:rsidRPr="003F226B">
      <w:fldChar w:fldCharType="begin" w:fldLock="1"/>
    </w:r>
    <w:r w:rsidRPr="003F226B">
      <w:instrText xml:space="preserve"> = </w:instrText>
    </w:r>
    <w:r w:rsidRPr="003F226B">
      <w:fldChar w:fldCharType="begin" w:fldLock="1"/>
    </w:r>
    <w:r w:rsidRPr="003F226B">
      <w:instrText xml:space="preserve"> = </w:instrText>
    </w:r>
    <w:r w:rsidRPr="003F226B">
      <w:fldChar w:fldCharType="begin" w:fldLock="1"/>
    </w:r>
    <w:r w:rsidRPr="003F226B">
      <w:instrText xml:space="preserve"> page</w:instrText>
    </w:r>
    <w:r w:rsidRPr="003F226B">
      <w:fldChar w:fldCharType="separate"/>
    </w:r>
    <w:r w:rsidRPr="003F226B">
      <w:instrText>3</w:instrText>
    </w:r>
    <w:r w:rsidRPr="003F226B">
      <w:fldChar w:fldCharType="end"/>
    </w:r>
    <w:r w:rsidRPr="003F226B">
      <w:instrText xml:space="preserve">/2 </w:instrText>
    </w:r>
    <w:r w:rsidRPr="003F226B">
      <w:fldChar w:fldCharType="separate"/>
    </w:r>
    <w:r w:rsidRPr="003F226B">
      <w:instrText>1,5</w:instrText>
    </w:r>
    <w:r w:rsidRPr="003F226B">
      <w:fldChar w:fldCharType="end"/>
    </w:r>
    <w:r w:rsidRPr="003F226B">
      <w:instrText xml:space="preserve"> - </w:instrText>
    </w:r>
    <w:r w:rsidRPr="003F226B">
      <w:fldChar w:fldCharType="begin" w:fldLock="1"/>
    </w:r>
    <w:r w:rsidRPr="003F226B">
      <w:instrText xml:space="preserve"> = int(</w:instrText>
    </w:r>
    <w:r w:rsidRPr="003F226B">
      <w:fldChar w:fldCharType="begin" w:fldLock="1"/>
    </w:r>
    <w:r w:rsidRPr="003F226B">
      <w:instrText xml:space="preserve"> page</w:instrText>
    </w:r>
    <w:r w:rsidRPr="003F226B">
      <w:fldChar w:fldCharType="separate"/>
    </w:r>
    <w:r w:rsidRPr="003F226B">
      <w:instrText>3</w:instrText>
    </w:r>
    <w:r w:rsidRPr="003F226B">
      <w:fldChar w:fldCharType="end"/>
    </w:r>
    <w:r w:rsidRPr="003F226B">
      <w:instrText xml:space="preserve">/2) </w:instrText>
    </w:r>
    <w:r w:rsidRPr="003F226B">
      <w:fldChar w:fldCharType="separate"/>
    </w:r>
    <w:r w:rsidRPr="003F226B">
      <w:instrText>1</w:instrText>
    </w:r>
    <w:r w:rsidRPr="003F226B">
      <w:fldChar w:fldCharType="end"/>
    </w:r>
    <w:r w:rsidRPr="003F226B">
      <w:fldChar w:fldCharType="separate"/>
    </w:r>
    <w:r w:rsidRPr="003F226B">
      <w:instrText>0,5</w:instrText>
    </w:r>
    <w:r w:rsidRPr="003F226B">
      <w:fldChar w:fldCharType="end"/>
    </w:r>
    <w:r w:rsidRPr="003F226B">
      <w:instrText xml:space="preserve"> = 0 "</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2</w:instrText>
    </w:r>
    <w:r w:rsidRPr="003F226B">
      <w:fldChar w:fldCharType="end"/>
    </w:r>
  </w:p>
  <w:p w:rsidR="00AA1D71" w:rsidRPr="003F226B" w:rsidRDefault="00AA1D71">
    <w:pPr>
      <w:pStyle w:val="SidfotH"/>
      <w:framePr w:w="8732" w:h="284" w:hRule="exact" w:hSpace="0" w:vSpace="0" w:wrap="around" w:xAlign="inside" w:y="13042" w:anchorLock="0"/>
    </w:pPr>
    <w:r w:rsidRPr="003F226B">
      <w:instrText>""</w:instrText>
    </w:r>
    <w:r w:rsidRPr="003F226B">
      <w:fldChar w:fldCharType="begin" w:fldLock="1"/>
    </w:r>
    <w:r w:rsidRPr="003F226B">
      <w:instrText xml:space="preserve"> P</w:instrText>
    </w:r>
    <w:r w:rsidRPr="003F226B">
      <w:instrText>A</w:instrText>
    </w:r>
    <w:r w:rsidRPr="003F226B">
      <w:instrText xml:space="preserve">GE </w:instrText>
    </w:r>
    <w:r w:rsidRPr="003F226B">
      <w:fldChar w:fldCharType="separate"/>
    </w:r>
    <w:r w:rsidRPr="003F226B">
      <w:instrText>3</w:instrText>
    </w:r>
    <w:r w:rsidRPr="003F226B">
      <w:fldChar w:fldCharType="end"/>
    </w:r>
    <w:r w:rsidRPr="003F226B">
      <w:instrText>"</w:instrText>
    </w:r>
    <w:r w:rsidRPr="003F226B">
      <w:fldChar w:fldCharType="separate"/>
    </w:r>
    <w:r w:rsidRPr="003F226B">
      <w:t>3</w:t>
    </w:r>
    <w:r w:rsidRPr="003F226B">
      <w:fldChar w:fldCharType="end"/>
    </w:r>
  </w:p>
  <w:p w:rsidR="00AA1D71" w:rsidRPr="003F226B" w:rsidRDefault="00AA1D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D71" w:rsidRPr="003F226B" w:rsidRDefault="00AA1D71">
      <w:pPr>
        <w:pStyle w:val="Sidfot"/>
      </w:pPr>
    </w:p>
  </w:footnote>
  <w:footnote w:type="continuationSeparator" w:id="0">
    <w:p w:rsidR="00AA1D71" w:rsidRPr="003F226B" w:rsidRDefault="00AA1D71">
      <w:pPr>
        <w:spacing w:before="0" w:line="240" w:lineRule="auto"/>
      </w:pPr>
      <w:r w:rsidRPr="003F22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Jmn"/>
      <w:framePr w:w="8732" w:h="567" w:hRule="exact" w:vSpace="0" w:wrap="around" w:vAnchor="page" w:y="341" w:anchorLock="0"/>
    </w:pPr>
    <w:r w:rsidRPr="003F226B">
      <w:rPr>
        <w:rStyle w:val="SidhuvudUtskott"/>
      </w:rPr>
      <w:fldChar w:fldCharType="begin" w:fldLock="1"/>
    </w:r>
    <w:r w:rsidRPr="003F226B">
      <w:rPr>
        <w:rStyle w:val="SidhuvudUtskott"/>
      </w:rPr>
      <w:instrText xml:space="preserve"> DOCPROPERTY BetänkandeÅr</w:instrText>
    </w:r>
    <w:r w:rsidRPr="003F226B">
      <w:rPr>
        <w:rStyle w:val="SidhuvudUtskott"/>
      </w:rPr>
      <w:fldChar w:fldCharType="separate"/>
    </w:r>
    <w:r w:rsidRPr="003F226B">
      <w:rPr>
        <w:rStyle w:val="SidhuvudUtskott"/>
      </w:rPr>
      <w:t>2001/02</w:t>
    </w:r>
    <w:r w:rsidRPr="003F226B">
      <w:rPr>
        <w:rStyle w:val="SidhuvudUtskott"/>
      </w:rPr>
      <w:fldChar w:fldCharType="end"/>
    </w:r>
    <w:r w:rsidRPr="003F226B">
      <w:rPr>
        <w:rStyle w:val="SidhuvudUtskott"/>
      </w:rPr>
      <w:t>:</w:t>
    </w:r>
    <w:r w:rsidRPr="003F226B">
      <w:rPr>
        <w:rStyle w:val="SidhuvudUtskott"/>
      </w:rPr>
      <w:fldChar w:fldCharType="begin" w:fldLock="1"/>
    </w:r>
    <w:r w:rsidRPr="003F226B">
      <w:rPr>
        <w:rStyle w:val="SidhuvudUtskott"/>
      </w:rPr>
      <w:instrText xml:space="preserve"> DOCPROPERTY Utskott</w:instrText>
    </w:r>
    <w:r w:rsidRPr="003F226B">
      <w:rPr>
        <w:rStyle w:val="SidhuvudUtskott"/>
      </w:rPr>
      <w:fldChar w:fldCharType="separate"/>
    </w:r>
    <w:r w:rsidRPr="003F226B">
      <w:rPr>
        <w:rStyle w:val="SidhuvudUtskott"/>
      </w:rPr>
      <w:t>UU</w: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DOCPROPERTY BetänkandeNr</w:instrText>
    </w:r>
    <w:r w:rsidRPr="003F226B">
      <w:rPr>
        <w:rStyle w:val="SidhuvudUtskott"/>
      </w:rPr>
      <w:fldChar w:fldCharType="separate"/>
    </w:r>
    <w:r w:rsidRPr="003F226B">
      <w:rPr>
        <w:rStyle w:val="SidhuvudUtskott"/>
      </w:rPr>
      <w:t>6</w:t>
    </w:r>
    <w:r w:rsidRPr="003F226B">
      <w:rPr>
        <w:rStyle w:val="SidhuvudUtskott"/>
      </w:rPr>
      <w:fldChar w:fldCharType="end"/>
    </w:r>
    <w:r w:rsidRPr="003F226B">
      <w:t xml:space="preserve">     </w:t>
    </w:r>
    <w:r w:rsidRPr="003F226B">
      <w:rPr>
        <w:rStyle w:val="SidhuvudBilaga"/>
      </w:rPr>
      <w:t xml:space="preserve"> </w:t>
    </w:r>
    <w:r w:rsidRPr="003F226B">
      <w:rPr>
        <w:rStyle w:val="SidhuvudRubrikReferens"/>
      </w:rPr>
      <w:fldChar w:fldCharType="begin" w:fldLock="1"/>
    </w:r>
    <w:r w:rsidRPr="003F226B">
      <w:rPr>
        <w:rStyle w:val="SidhuvudRubrikReferens"/>
      </w:rPr>
      <w:instrText xml:space="preserve"> StyleREF "Rubrik 1" </w:instrText>
    </w:r>
    <w:r w:rsidRPr="003F226B">
      <w:rPr>
        <w:rStyle w:val="SidhuvudRubrikReferens"/>
      </w:rPr>
      <w:fldChar w:fldCharType="separate"/>
    </w:r>
    <w:r w:rsidRPr="003F226B">
      <w:rPr>
        <w:rStyle w:val="SidhuvudRubrikReferens"/>
      </w:rPr>
      <w:t>Sammanfattning</w:t>
    </w:r>
    <w:r w:rsidRPr="003F226B">
      <w:rPr>
        <w:rStyle w:val="SidhuvudRubrikReferens"/>
      </w:rPr>
      <w:fldChar w:fldCharType="end"/>
    </w:r>
  </w:p>
  <w:p w:rsidR="00AA1D71" w:rsidRPr="003F226B" w:rsidRDefault="00AA1D71">
    <w:pPr>
      <w:pStyle w:val="SidhuvudKantJmn"/>
      <w:framePr w:w="8732" w:h="567" w:hRule="exact" w:vSpace="0" w:wrap="around" w:vAnchor="page" w:y="341" w:anchorLock="0"/>
    </w:pPr>
    <w:r w:rsidRPr="003F226B">
      <w:rPr>
        <w:rStyle w:val="SidhuvudUtskott"/>
      </w:rPr>
      <w:fldChar w:fldCharType="begin" w:fldLock="1"/>
    </w:r>
    <w:r w:rsidRPr="003F226B">
      <w:rPr>
        <w:rStyle w:val="SidhuvudUtskott"/>
      </w:rPr>
      <w:instrText xml:space="preserve"> DOCPROPERTY Status</w:instrText>
    </w:r>
    <w:r w:rsidRPr="003F226B">
      <w:rPr>
        <w:rStyle w:val="SidhuvudUtskott"/>
      </w:rPr>
      <w:fldChar w:fldCharType="end"/>
    </w:r>
    <w:r w:rsidRPr="003F226B">
      <w:rPr>
        <w:rStyle w:val="SidhuvudUtskott"/>
      </w:rPr>
      <w:fldChar w:fldCharType="begin" w:fldLock="1"/>
    </w:r>
    <w:r w:rsidRPr="003F226B">
      <w:rPr>
        <w:rStyle w:val="SidhuvudUtskott"/>
      </w:rPr>
      <w:instrText xml:space="preserve"> if </w:instrText>
    </w:r>
    <w:r w:rsidRPr="003F226B">
      <w:rPr>
        <w:rStyle w:val="SidhuvudUtskott"/>
      </w:rPr>
      <w:fldChar w:fldCharType="begin" w:fldLock="1"/>
    </w:r>
    <w:r w:rsidRPr="003F226B">
      <w:rPr>
        <w:rStyle w:val="SidhuvudUtskott"/>
      </w:rPr>
      <w:instrText xml:space="preserve"> DOCPROPERTY "UtkastDatum"</w:instrText>
    </w:r>
    <w:r w:rsidRPr="003F226B">
      <w:rPr>
        <w:rStyle w:val="SidhuvudUtskott"/>
      </w:rPr>
      <w:fldChar w:fldCharType="separate"/>
    </w:r>
    <w:r w:rsidRPr="003F226B">
      <w:rPr>
        <w:rStyle w:val="SidhuvudUtskott"/>
      </w:rPr>
      <w:instrText>Nej</w:instrText>
    </w:r>
    <w:r w:rsidRPr="003F226B">
      <w:rPr>
        <w:rStyle w:val="SidhuvudUtskott"/>
      </w:rPr>
      <w:fldChar w:fldCharType="end"/>
    </w:r>
    <w:r w:rsidRPr="003F226B">
      <w:rPr>
        <w:rStyle w:val="SidhuvudUtskott"/>
      </w:rPr>
      <w:instrText xml:space="preserve"> = "Ja" "    </w:instrText>
    </w:r>
    <w:r w:rsidRPr="003F226B">
      <w:rPr>
        <w:rStyle w:val="SidhuvudUtskott"/>
      </w:rPr>
      <w:fldChar w:fldCharType="begin" w:fldLock="1"/>
    </w:r>
    <w:r w:rsidRPr="003F226B">
      <w:rPr>
        <w:rStyle w:val="SidhuvudUtskott"/>
      </w:rPr>
      <w:instrText xml:space="preserve"> PRINTDATE \@ "yyyy-MM-dd HH.mm" </w:instrText>
    </w:r>
    <w:r w:rsidRPr="003F226B">
      <w:rPr>
        <w:rStyle w:val="SidhuvudUtskott"/>
      </w:rPr>
      <w:fldChar w:fldCharType="separate"/>
    </w:r>
    <w:r w:rsidRPr="003F226B">
      <w:rPr>
        <w:rStyle w:val="SidhuvudUtskott"/>
      </w:rPr>
      <w:instrText>2000-08-11 16.42</w:instrText>
    </w:r>
    <w:r w:rsidRPr="003F226B">
      <w:rPr>
        <w:rStyle w:val="SidhuvudUtskott"/>
      </w:rPr>
      <w:fldChar w:fldCharType="end"/>
    </w:r>
    <w:r w:rsidRPr="003F226B">
      <w:rPr>
        <w:rStyle w:val="SidhuvudUtskott"/>
      </w:rPr>
      <w:instrText xml:space="preserve">" </w:instrText>
    </w:r>
    <w:r w:rsidRPr="003F226B">
      <w:rPr>
        <w:rStyle w:val="SidhuvudUtskott"/>
      </w:rPr>
      <w:fldChar w:fldCharType="end"/>
    </w:r>
  </w:p>
  <w:p w:rsidR="00AA1D71" w:rsidRPr="003F226B" w:rsidRDefault="00AA1D7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Jmn"/>
      <w:framePr w:w="8732" w:h="567" w:hRule="exact" w:vSpace="0" w:wrap="around" w:vAnchor="page" w:y="341" w:anchorLock="0"/>
    </w:pPr>
    <w:r w:rsidRPr="003F226B">
      <w:rPr>
        <w:rStyle w:val="SidhuvudUtskott"/>
      </w:rPr>
      <w:fldChar w:fldCharType="begin" w:fldLock="1"/>
    </w:r>
    <w:r w:rsidRPr="003F226B">
      <w:rPr>
        <w:rStyle w:val="SidhuvudUtskott"/>
      </w:rPr>
      <w:instrText xml:space="preserve"> DOCPROPERTY BetänkandeÅr</w:instrText>
    </w:r>
    <w:r w:rsidRPr="003F226B">
      <w:rPr>
        <w:rStyle w:val="SidhuvudUtskott"/>
      </w:rPr>
      <w:fldChar w:fldCharType="separate"/>
    </w:r>
    <w:r w:rsidRPr="003F226B">
      <w:rPr>
        <w:rStyle w:val="SidhuvudUtskott"/>
      </w:rPr>
      <w:t>2001/02</w:t>
    </w:r>
    <w:r w:rsidRPr="003F226B">
      <w:rPr>
        <w:rStyle w:val="SidhuvudUtskott"/>
      </w:rPr>
      <w:fldChar w:fldCharType="end"/>
    </w:r>
    <w:r w:rsidRPr="003F226B">
      <w:rPr>
        <w:rStyle w:val="SidhuvudUtskott"/>
      </w:rPr>
      <w:t>:</w:t>
    </w:r>
    <w:r w:rsidRPr="003F226B">
      <w:rPr>
        <w:rStyle w:val="SidhuvudUtskott"/>
      </w:rPr>
      <w:fldChar w:fldCharType="begin" w:fldLock="1"/>
    </w:r>
    <w:r w:rsidRPr="003F226B">
      <w:rPr>
        <w:rStyle w:val="SidhuvudUtskott"/>
      </w:rPr>
      <w:instrText xml:space="preserve"> DOCPROPERTY Utskott</w:instrText>
    </w:r>
    <w:r w:rsidRPr="003F226B">
      <w:rPr>
        <w:rStyle w:val="SidhuvudUtskott"/>
      </w:rPr>
      <w:fldChar w:fldCharType="separate"/>
    </w:r>
    <w:r w:rsidRPr="003F226B">
      <w:rPr>
        <w:rStyle w:val="SidhuvudUtskott"/>
      </w:rPr>
      <w:t>UU</w: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DOCPROPERTY BetänkandeNr</w:instrText>
    </w:r>
    <w:r w:rsidRPr="003F226B">
      <w:rPr>
        <w:rStyle w:val="SidhuvudUtskott"/>
      </w:rPr>
      <w:fldChar w:fldCharType="separate"/>
    </w:r>
    <w:r w:rsidRPr="003F226B">
      <w:rPr>
        <w:rStyle w:val="SidhuvudUtskott"/>
      </w:rPr>
      <w:t>6</w:t>
    </w:r>
    <w:r w:rsidRPr="003F226B">
      <w:rPr>
        <w:rStyle w:val="SidhuvudUtskott"/>
      </w:rPr>
      <w:fldChar w:fldCharType="end"/>
    </w:r>
    <w:r w:rsidRPr="003F226B">
      <w:t xml:space="preserve">     </w:t>
    </w:r>
    <w:r w:rsidRPr="003F226B">
      <w:rPr>
        <w:rStyle w:val="SidhuvudBilaga"/>
      </w:rPr>
      <w:t xml:space="preserve"> </w:t>
    </w:r>
    <w:r w:rsidRPr="003F226B">
      <w:rPr>
        <w:rStyle w:val="SidhuvudRubrikReferens"/>
      </w:rPr>
      <w:fldChar w:fldCharType="begin" w:fldLock="1"/>
    </w:r>
    <w:r w:rsidRPr="003F226B">
      <w:rPr>
        <w:rStyle w:val="SidhuvudRubrikReferens"/>
      </w:rPr>
      <w:instrText xml:space="preserve"> StyleREF "Rubrik 1" </w:instrText>
    </w:r>
    <w:r w:rsidRPr="003F226B">
      <w:rPr>
        <w:rStyle w:val="SidhuvudRubrikReferens"/>
      </w:rPr>
      <w:fldChar w:fldCharType="separate"/>
    </w:r>
    <w:r w:rsidRPr="003F226B">
      <w:rPr>
        <w:rStyle w:val="SidhuvudRubrikReferens"/>
      </w:rPr>
      <w:t>Utskottets förslag till riksdagsbeslut</w:t>
    </w:r>
    <w:r w:rsidRPr="003F226B">
      <w:rPr>
        <w:rStyle w:val="SidhuvudRubrikReferens"/>
      </w:rPr>
      <w:fldChar w:fldCharType="end"/>
    </w:r>
  </w:p>
  <w:p w:rsidR="00AA1D71" w:rsidRPr="003F226B" w:rsidRDefault="00AA1D71">
    <w:pPr>
      <w:pStyle w:val="SidhuvudKantJmn"/>
      <w:framePr w:w="8732" w:h="567" w:hRule="exact" w:vSpace="0" w:wrap="around" w:vAnchor="page" w:y="341" w:anchorLock="0"/>
    </w:pPr>
    <w:r w:rsidRPr="003F226B">
      <w:rPr>
        <w:rStyle w:val="SidhuvudUtskott"/>
      </w:rPr>
      <w:fldChar w:fldCharType="begin" w:fldLock="1"/>
    </w:r>
    <w:r w:rsidRPr="003F226B">
      <w:rPr>
        <w:rStyle w:val="SidhuvudUtskott"/>
      </w:rPr>
      <w:instrText xml:space="preserve"> DOCPROPERTY Status</w:instrText>
    </w:r>
    <w:r w:rsidRPr="003F226B">
      <w:rPr>
        <w:rStyle w:val="SidhuvudUtskott"/>
      </w:rPr>
      <w:fldChar w:fldCharType="end"/>
    </w:r>
    <w:r w:rsidRPr="003F226B">
      <w:rPr>
        <w:rStyle w:val="SidhuvudUtskott"/>
      </w:rPr>
      <w:fldChar w:fldCharType="begin" w:fldLock="1"/>
    </w:r>
    <w:r w:rsidRPr="003F226B">
      <w:rPr>
        <w:rStyle w:val="SidhuvudUtskott"/>
      </w:rPr>
      <w:instrText xml:space="preserve"> if </w:instrText>
    </w:r>
    <w:r w:rsidRPr="003F226B">
      <w:rPr>
        <w:rStyle w:val="SidhuvudUtskott"/>
      </w:rPr>
      <w:fldChar w:fldCharType="begin" w:fldLock="1"/>
    </w:r>
    <w:r w:rsidRPr="003F226B">
      <w:rPr>
        <w:rStyle w:val="SidhuvudUtskott"/>
      </w:rPr>
      <w:instrText xml:space="preserve"> DOCPROPERTY "UtkastDatum"</w:instrText>
    </w:r>
    <w:r w:rsidRPr="003F226B">
      <w:rPr>
        <w:rStyle w:val="SidhuvudUtskott"/>
      </w:rPr>
      <w:fldChar w:fldCharType="separate"/>
    </w:r>
    <w:r w:rsidRPr="003F226B">
      <w:rPr>
        <w:rStyle w:val="SidhuvudUtskott"/>
      </w:rPr>
      <w:instrText>Nej</w:instrText>
    </w:r>
    <w:r w:rsidRPr="003F226B">
      <w:rPr>
        <w:rStyle w:val="SidhuvudUtskott"/>
      </w:rPr>
      <w:fldChar w:fldCharType="end"/>
    </w:r>
    <w:r w:rsidRPr="003F226B">
      <w:rPr>
        <w:rStyle w:val="SidhuvudUtskott"/>
      </w:rPr>
      <w:instrText xml:space="preserve"> = "Ja" "    </w:instrText>
    </w:r>
    <w:r w:rsidRPr="003F226B">
      <w:rPr>
        <w:rStyle w:val="SidhuvudUtskott"/>
      </w:rPr>
      <w:fldChar w:fldCharType="begin" w:fldLock="1"/>
    </w:r>
    <w:r w:rsidRPr="003F226B">
      <w:rPr>
        <w:rStyle w:val="SidhuvudUtskott"/>
      </w:rPr>
      <w:instrText xml:space="preserve"> PRINTDATE \@ "yyyy-MM-dd HH.mm" </w:instrText>
    </w:r>
    <w:r w:rsidRPr="003F226B">
      <w:rPr>
        <w:rStyle w:val="SidhuvudUtskott"/>
      </w:rPr>
      <w:fldChar w:fldCharType="separate"/>
    </w:r>
    <w:r w:rsidRPr="003F226B">
      <w:rPr>
        <w:rStyle w:val="SidhuvudUtskott"/>
      </w:rPr>
      <w:instrText>2000-08-11 16.42</w:instrText>
    </w:r>
    <w:r w:rsidRPr="003F226B">
      <w:rPr>
        <w:rStyle w:val="SidhuvudUtskott"/>
      </w:rPr>
      <w:fldChar w:fldCharType="end"/>
    </w:r>
    <w:r w:rsidRPr="003F226B">
      <w:rPr>
        <w:rStyle w:val="SidhuvudUtskott"/>
      </w:rPr>
      <w:instrText xml:space="preserve">" </w:instrText>
    </w:r>
    <w:r w:rsidRPr="003F226B">
      <w:rPr>
        <w:rStyle w:val="SidhuvudUtskott"/>
      </w:rPr>
      <w:fldChar w:fldCharType="end"/>
    </w:r>
  </w:p>
  <w:p w:rsidR="00AA1D71" w:rsidRPr="003F226B" w:rsidRDefault="00AA1D7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Udda"/>
      <w:framePr w:w="8732" w:h="567" w:hRule="exact" w:vSpace="0" w:wrap="around" w:vAnchor="page" w:y="341" w:anchorLock="0"/>
    </w:pPr>
    <w:r w:rsidRPr="003F226B">
      <w:rPr>
        <w:rStyle w:val="SidhuvudRubrikReferens"/>
      </w:rPr>
      <w:t>Redogörelse för ärendet</w:t>
    </w:r>
    <w:r w:rsidRPr="003F226B">
      <w:rPr>
        <w:rStyle w:val="SidhuvudBilaga"/>
      </w:rPr>
      <w:t xml:space="preserve"> </w:t>
    </w:r>
    <w:r w:rsidRPr="003F226B">
      <w:t xml:space="preserve">     </w:t>
    </w:r>
    <w:r w:rsidRPr="003F226B">
      <w:rPr>
        <w:rStyle w:val="SidhuvudUtskott"/>
      </w:rPr>
      <w:t>2001/02:UU6</w:t>
    </w:r>
  </w:p>
  <w:p w:rsidR="00AA1D71" w:rsidRPr="003F226B" w:rsidRDefault="00AA1D71">
    <w:pPr>
      <w:pStyle w:val="SidhuvudKantUdda"/>
      <w:framePr w:w="8732" w:h="567" w:hRule="exact" w:vSpace="0" w:wrap="around" w:vAnchor="page" w:y="341" w:anchorLock="0"/>
    </w:pPr>
  </w:p>
  <w:p w:rsidR="00AA1D71" w:rsidRPr="003F226B" w:rsidRDefault="00AA1D7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Jmn"/>
      <w:framePr w:w="8732" w:h="567" w:hRule="exact" w:vSpace="0" w:wrap="around" w:vAnchor="page" w:y="341" w:anchorLock="0"/>
    </w:pPr>
    <w:r w:rsidRPr="003F226B">
      <w:rPr>
        <w:rStyle w:val="SidhuvudUtskott"/>
      </w:rPr>
      <w:t>2001/02:UU6</w:t>
    </w:r>
    <w:r w:rsidRPr="003F226B">
      <w:t xml:space="preserve">    </w:t>
    </w:r>
  </w:p>
  <w:p w:rsidR="00AA1D71" w:rsidRPr="003F226B" w:rsidRDefault="00AA1D71">
    <w:pPr>
      <w:pStyle w:val="SidhuvudKantJmn"/>
      <w:framePr w:w="8732" w:h="567" w:hRule="exact" w:vSpace="0" w:wrap="around" w:vAnchor="page" w:y="341" w:anchorLock="0"/>
    </w:pPr>
  </w:p>
  <w:p w:rsidR="00AA1D71" w:rsidRPr="003F226B" w:rsidRDefault="00AA1D71">
    <w:pPr>
      <w:pStyle w:val="SidhuvudKantUdda"/>
      <w:framePr w:w="8732" w:h="567" w:hRule="exact" w:vSpace="0" w:wrap="around" w:vAnchor="page" w:y="341" w:anchorLock="0"/>
    </w:pPr>
    <w:r w:rsidRPr="003F226B">
      <w:rPr>
        <w:rStyle w:val="SidhuvudRubrikReferens"/>
        <w:smallCaps w:val="0"/>
        <w:spacing w:val="0"/>
        <w:sz w:val="19"/>
      </w:rPr>
      <w:t xml:space="preserve"> </w:t>
    </w:r>
  </w:p>
  <w:p w:rsidR="00AA1D71" w:rsidRPr="003F226B" w:rsidRDefault="00AA1D7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Jmn"/>
      <w:framePr w:w="8732" w:h="567" w:hRule="exact" w:vSpace="0" w:wrap="around" w:vAnchor="page" w:y="341" w:anchorLock="0"/>
    </w:pPr>
    <w:r w:rsidRPr="003F226B">
      <w:rPr>
        <w:rStyle w:val="SidhuvudUtskott"/>
      </w:rPr>
      <w:t>2001/02:UU6</w:t>
    </w:r>
    <w:r w:rsidRPr="003F226B">
      <w:t xml:space="preserve">     </w:t>
    </w:r>
    <w:r w:rsidRPr="003F226B">
      <w:rPr>
        <w:rStyle w:val="SidhuvudBilaga"/>
      </w:rPr>
      <w:t xml:space="preserve"> </w:t>
    </w:r>
    <w:r w:rsidRPr="003F226B">
      <w:rPr>
        <w:rStyle w:val="SidhuvudRubrikReferens"/>
      </w:rPr>
      <w:t>Utskottets överväganden</w:t>
    </w:r>
  </w:p>
  <w:p w:rsidR="00AA1D71" w:rsidRPr="003F226B" w:rsidRDefault="00AA1D71">
    <w:pPr>
      <w:pStyle w:val="SidhuvudKantJmn"/>
      <w:framePr w:w="8732" w:h="567" w:hRule="exact" w:vSpace="0" w:wrap="around" w:vAnchor="page" w:y="341" w:anchorLock="0"/>
    </w:pPr>
  </w:p>
  <w:p w:rsidR="00AA1D71" w:rsidRPr="003F226B" w:rsidRDefault="00AA1D7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Udda"/>
      <w:framePr w:w="8732" w:h="567" w:hRule="exact" w:vSpace="0" w:wrap="around" w:vAnchor="page" w:y="341" w:anchorLock="0"/>
    </w:pPr>
    <w:r w:rsidRPr="003F226B">
      <w:rPr>
        <w:rStyle w:val="SidhuvudRubrikReferens"/>
      </w:rPr>
      <w:t>Utskottets överväganden</w:t>
    </w:r>
    <w:r w:rsidRPr="003F226B">
      <w:rPr>
        <w:rStyle w:val="SidhuvudBilaga"/>
      </w:rPr>
      <w:t xml:space="preserve"> </w:t>
    </w:r>
    <w:r w:rsidRPr="003F226B">
      <w:t xml:space="preserve">     </w:t>
    </w:r>
    <w:r w:rsidRPr="003F226B">
      <w:rPr>
        <w:rStyle w:val="SidhuvudUtskott"/>
      </w:rPr>
      <w:t>2001/02:UU6</w:t>
    </w:r>
  </w:p>
  <w:p w:rsidR="00AA1D71" w:rsidRPr="003F226B" w:rsidRDefault="00AA1D71">
    <w:pPr>
      <w:pStyle w:val="SidhuvudKantUdda"/>
      <w:framePr w:w="8732" w:h="567" w:hRule="exact" w:vSpace="0" w:wrap="around" w:vAnchor="page" w:y="341" w:anchorLock="0"/>
    </w:pPr>
  </w:p>
  <w:p w:rsidR="00AA1D71" w:rsidRPr="003F226B" w:rsidRDefault="00AA1D7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Jmn"/>
      <w:framePr w:w="8732" w:h="567" w:hRule="exact" w:vSpace="0" w:wrap="around" w:vAnchor="page" w:y="341" w:anchorLock="0"/>
    </w:pPr>
    <w:r w:rsidRPr="003F226B">
      <w:rPr>
        <w:rStyle w:val="SidhuvudUtskott"/>
      </w:rPr>
      <w:t>2001/02:UU6</w:t>
    </w:r>
    <w:r w:rsidRPr="003F226B">
      <w:t xml:space="preserve">    </w:t>
    </w:r>
  </w:p>
  <w:p w:rsidR="00AA1D71" w:rsidRPr="003F226B" w:rsidRDefault="00AA1D71">
    <w:pPr>
      <w:pStyle w:val="SidhuvudKantJmn"/>
      <w:framePr w:w="8732" w:h="567" w:hRule="exact" w:vSpace="0" w:wrap="around" w:vAnchor="page" w:y="341" w:anchorLock="0"/>
    </w:pPr>
  </w:p>
  <w:p w:rsidR="00AA1D71" w:rsidRPr="003F226B" w:rsidRDefault="00AA1D71">
    <w:pPr>
      <w:pStyle w:val="SidhuvudKantUdda"/>
      <w:framePr w:w="8732" w:h="567" w:hRule="exact" w:vSpace="0" w:wrap="around" w:vAnchor="page" w:y="341" w:anchorLock="0"/>
    </w:pPr>
    <w:r w:rsidRPr="003F226B">
      <w:rPr>
        <w:rStyle w:val="SidhuvudRubrikReferens"/>
        <w:smallCaps w:val="0"/>
        <w:spacing w:val="0"/>
        <w:sz w:val="19"/>
      </w:rPr>
      <w:t xml:space="preserve"> </w:t>
    </w:r>
  </w:p>
  <w:p w:rsidR="00AA1D71" w:rsidRPr="003F226B" w:rsidRDefault="00AA1D7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Jmn"/>
      <w:framePr w:w="8957" w:h="624" w:hRule="exact" w:vSpace="0" w:wrap="around" w:vAnchor="page" w:y="171" w:anchorLock="0"/>
    </w:pPr>
    <w:r w:rsidRPr="003F226B">
      <w:rPr>
        <w:rStyle w:val="SidhuvudUtskott"/>
      </w:rPr>
      <w:fldChar w:fldCharType="begin" w:fldLock="1"/>
    </w:r>
    <w:r w:rsidRPr="003F226B">
      <w:rPr>
        <w:rStyle w:val="SidhuvudUtskott"/>
      </w:rPr>
      <w:instrText xml:space="preserve"> DOCPROPERTY BetänkandeÅr</w:instrText>
    </w:r>
    <w:r w:rsidRPr="003F226B">
      <w:rPr>
        <w:rStyle w:val="SidhuvudUtskott"/>
      </w:rPr>
      <w:fldChar w:fldCharType="separate"/>
    </w:r>
    <w:r w:rsidRPr="003F226B">
      <w:rPr>
        <w:rStyle w:val="SidhuvudUtskott"/>
      </w:rPr>
      <w:t>2001/02</w:t>
    </w:r>
    <w:r w:rsidRPr="003F226B">
      <w:rPr>
        <w:rStyle w:val="SidhuvudUtskott"/>
      </w:rPr>
      <w:fldChar w:fldCharType="end"/>
    </w:r>
    <w:r w:rsidRPr="003F226B">
      <w:rPr>
        <w:rStyle w:val="SidhuvudUtskott"/>
      </w:rPr>
      <w:t>:</w:t>
    </w:r>
    <w:r w:rsidRPr="003F226B">
      <w:rPr>
        <w:rStyle w:val="SidhuvudUtskott"/>
      </w:rPr>
      <w:fldChar w:fldCharType="begin" w:fldLock="1"/>
    </w:r>
    <w:r w:rsidRPr="003F226B">
      <w:rPr>
        <w:rStyle w:val="SidhuvudUtskott"/>
      </w:rPr>
      <w:instrText xml:space="preserve"> DOCPROPERTY Utskott</w:instrText>
    </w:r>
    <w:r w:rsidRPr="003F226B">
      <w:rPr>
        <w:rStyle w:val="SidhuvudUtskott"/>
      </w:rPr>
      <w:fldChar w:fldCharType="separate"/>
    </w:r>
    <w:r w:rsidRPr="003F226B">
      <w:rPr>
        <w:rStyle w:val="SidhuvudUtskott"/>
      </w:rPr>
      <w:t>UU</w: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DOCPROPERTY BetänkandeNr</w:instrText>
    </w:r>
    <w:r w:rsidRPr="003F226B">
      <w:rPr>
        <w:rStyle w:val="SidhuvudUtskott"/>
      </w:rPr>
      <w:fldChar w:fldCharType="separate"/>
    </w:r>
    <w:r w:rsidRPr="003F226B">
      <w:rPr>
        <w:rStyle w:val="SidhuvudUtskott"/>
      </w:rPr>
      <w:t>6</w:t>
    </w:r>
    <w:r w:rsidRPr="003F226B">
      <w:rPr>
        <w:rStyle w:val="SidhuvudUtskott"/>
      </w:rPr>
      <w:fldChar w:fldCharType="end"/>
    </w:r>
    <w:r w:rsidRPr="003F226B">
      <w:t xml:space="preserve">     </w:t>
    </w:r>
    <w:r w:rsidRPr="003F226B">
      <w:rPr>
        <w:rStyle w:val="SidhuvudBilaga"/>
      </w:rPr>
      <w:t xml:space="preserve"> </w:t>
    </w:r>
    <w:r w:rsidRPr="003F226B">
      <w:rPr>
        <w:rStyle w:val="SidhuvudRubrikReferens"/>
      </w:rPr>
      <w:fldChar w:fldCharType="begin" w:fldLock="1"/>
    </w:r>
    <w:r w:rsidRPr="003F226B">
      <w:rPr>
        <w:rStyle w:val="SidhuvudRubrikReferens"/>
      </w:rPr>
      <w:instrText xml:space="preserve"> StyleREF "Rubrik 1" </w:instrText>
    </w:r>
    <w:r w:rsidRPr="003F226B">
      <w:rPr>
        <w:rStyle w:val="SidhuvudRubrikReferens"/>
      </w:rPr>
      <w:fldChar w:fldCharType="separate"/>
    </w:r>
    <w:r w:rsidRPr="003F226B">
      <w:rPr>
        <w:rStyle w:val="SidhuvudRubrikReferens"/>
      </w:rPr>
      <w:t>Utskottets överväganden</w:t>
    </w:r>
    <w:r w:rsidRPr="003F226B">
      <w:rPr>
        <w:rStyle w:val="SidhuvudRubrikReferens"/>
      </w:rPr>
      <w:fldChar w:fldCharType="end"/>
    </w:r>
  </w:p>
  <w:p w:rsidR="00AA1D71" w:rsidRPr="003F226B" w:rsidRDefault="00AA1D71">
    <w:pPr>
      <w:pStyle w:val="SidhuvudKantJmn"/>
      <w:framePr w:w="8957" w:h="624" w:hRule="exact" w:vSpace="0" w:wrap="around" w:vAnchor="page" w:y="171" w:anchorLock="0"/>
    </w:pPr>
    <w:r w:rsidRPr="003F226B">
      <w:rPr>
        <w:rStyle w:val="SidhuvudUtskott"/>
      </w:rPr>
      <w:fldChar w:fldCharType="begin" w:fldLock="1"/>
    </w:r>
    <w:r w:rsidRPr="003F226B">
      <w:rPr>
        <w:rStyle w:val="SidhuvudUtskott"/>
      </w:rPr>
      <w:instrText xml:space="preserve"> DOCPROPERTY Status</w:instrText>
    </w:r>
    <w:r w:rsidRPr="003F226B">
      <w:rPr>
        <w:rStyle w:val="SidhuvudUtskott"/>
      </w:rPr>
      <w:fldChar w:fldCharType="end"/>
    </w:r>
    <w:r w:rsidRPr="003F226B">
      <w:rPr>
        <w:rStyle w:val="SidhuvudUtskott"/>
      </w:rPr>
      <w:fldChar w:fldCharType="begin" w:fldLock="1"/>
    </w:r>
    <w:r w:rsidRPr="003F226B">
      <w:rPr>
        <w:rStyle w:val="SidhuvudUtskott"/>
      </w:rPr>
      <w:instrText xml:space="preserve"> if </w:instrText>
    </w:r>
    <w:r w:rsidRPr="003F226B">
      <w:rPr>
        <w:rStyle w:val="SidhuvudUtskott"/>
      </w:rPr>
      <w:fldChar w:fldCharType="begin" w:fldLock="1"/>
    </w:r>
    <w:r w:rsidRPr="003F226B">
      <w:rPr>
        <w:rStyle w:val="SidhuvudUtskott"/>
      </w:rPr>
      <w:instrText xml:space="preserve"> DOCPROPERTY "UtkastDatum"</w:instrText>
    </w:r>
    <w:r w:rsidRPr="003F226B">
      <w:rPr>
        <w:rStyle w:val="SidhuvudUtskott"/>
      </w:rPr>
      <w:fldChar w:fldCharType="separate"/>
    </w:r>
    <w:r w:rsidRPr="003F226B">
      <w:rPr>
        <w:rStyle w:val="SidhuvudUtskott"/>
      </w:rPr>
      <w:instrText>Nej</w:instrText>
    </w:r>
    <w:r w:rsidRPr="003F226B">
      <w:rPr>
        <w:rStyle w:val="SidhuvudUtskott"/>
      </w:rPr>
      <w:fldChar w:fldCharType="end"/>
    </w:r>
    <w:r w:rsidRPr="003F226B">
      <w:rPr>
        <w:rStyle w:val="SidhuvudUtskott"/>
      </w:rPr>
      <w:instrText xml:space="preserve"> = "Ja" "    </w:instrText>
    </w:r>
    <w:r w:rsidRPr="003F226B">
      <w:rPr>
        <w:rStyle w:val="SidhuvudUtskott"/>
      </w:rPr>
      <w:fldChar w:fldCharType="begin" w:fldLock="1"/>
    </w:r>
    <w:r w:rsidRPr="003F226B">
      <w:rPr>
        <w:rStyle w:val="SidhuvudUtskott"/>
      </w:rPr>
      <w:instrText xml:space="preserve"> PRINTDATE \@ "yyyy-MM-dd HH.mm" </w:instrText>
    </w:r>
    <w:r w:rsidRPr="003F226B">
      <w:rPr>
        <w:rStyle w:val="SidhuvudUtskott"/>
      </w:rPr>
      <w:fldChar w:fldCharType="separate"/>
    </w:r>
    <w:r w:rsidRPr="003F226B">
      <w:rPr>
        <w:rStyle w:val="SidhuvudUtskott"/>
      </w:rPr>
      <w:instrText>2000-08-11 16.42</w:instrText>
    </w:r>
    <w:r w:rsidRPr="003F226B">
      <w:rPr>
        <w:rStyle w:val="SidhuvudUtskott"/>
      </w:rPr>
      <w:fldChar w:fldCharType="end"/>
    </w:r>
    <w:r w:rsidRPr="003F226B">
      <w:rPr>
        <w:rStyle w:val="SidhuvudUtskott"/>
      </w:rPr>
      <w:instrText xml:space="preserve">" </w:instrText>
    </w:r>
    <w:r w:rsidRPr="003F226B">
      <w:rPr>
        <w:rStyle w:val="SidhuvudUtskott"/>
      </w:rPr>
      <w:fldChar w:fldCharType="end"/>
    </w:r>
  </w:p>
  <w:p w:rsidR="00AA1D71" w:rsidRPr="003F226B" w:rsidRDefault="00AA1D7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Udda"/>
      <w:framePr w:w="8957" w:h="624" w:hRule="exact" w:vSpace="0" w:wrap="around" w:vAnchor="page" w:y="171" w:anchorLock="0"/>
    </w:pPr>
    <w:r w:rsidRPr="003F226B">
      <w:rPr>
        <w:rStyle w:val="SidhuvudRubrikReferens"/>
      </w:rPr>
      <w:fldChar w:fldCharType="begin" w:fldLock="1"/>
    </w:r>
    <w:r w:rsidRPr="003F226B">
      <w:rPr>
        <w:rStyle w:val="SidhuvudRubrikReferens"/>
      </w:rPr>
      <w:instrText xml:space="preserve"> StyleREF "Rubrik 1" </w:instrText>
    </w:r>
    <w:r w:rsidRPr="003F226B">
      <w:rPr>
        <w:rStyle w:val="SidhuvudRubrikReferens"/>
      </w:rPr>
      <w:fldChar w:fldCharType="separate"/>
    </w:r>
    <w:r w:rsidRPr="003F226B">
      <w:rPr>
        <w:rStyle w:val="SidhuvudRubrikReferens"/>
      </w:rPr>
      <w:t>Utskottets överväganden</w:t>
    </w:r>
    <w:r w:rsidRPr="003F226B">
      <w:rPr>
        <w:rStyle w:val="SidhuvudRubrikReferens"/>
      </w:rPr>
      <w:fldChar w:fldCharType="end"/>
    </w:r>
    <w:r w:rsidRPr="003F226B">
      <w:rPr>
        <w:rStyle w:val="SidhuvudBilaga"/>
      </w:rPr>
      <w:t xml:space="preserve"> </w:t>
    </w:r>
    <w:r w:rsidRPr="003F226B">
      <w:t xml:space="preserve">     </w:t>
    </w:r>
    <w:r w:rsidRPr="003F226B">
      <w:rPr>
        <w:rStyle w:val="SidhuvudUtskott"/>
      </w:rPr>
      <w:fldChar w:fldCharType="begin" w:fldLock="1"/>
    </w:r>
    <w:r w:rsidRPr="003F226B">
      <w:rPr>
        <w:rStyle w:val="SidhuvudUtskott"/>
      </w:rPr>
      <w:instrText xml:space="preserve"> DOCPROPERTY BetänkandeÅr</w:instrText>
    </w:r>
    <w:r w:rsidRPr="003F226B">
      <w:rPr>
        <w:rStyle w:val="SidhuvudUtskott"/>
      </w:rPr>
      <w:fldChar w:fldCharType="separate"/>
    </w:r>
    <w:r w:rsidRPr="003F226B">
      <w:rPr>
        <w:rStyle w:val="SidhuvudUtskott"/>
      </w:rPr>
      <w:t>2001/02</w:t>
    </w:r>
    <w:r w:rsidRPr="003F226B">
      <w:rPr>
        <w:rStyle w:val="SidhuvudUtskott"/>
      </w:rPr>
      <w:fldChar w:fldCharType="end"/>
    </w:r>
    <w:r w:rsidRPr="003F226B">
      <w:rPr>
        <w:rStyle w:val="SidhuvudUtskott"/>
      </w:rPr>
      <w:t>:</w:t>
    </w:r>
    <w:r w:rsidRPr="003F226B">
      <w:rPr>
        <w:rStyle w:val="SidhuvudUtskott"/>
      </w:rPr>
      <w:fldChar w:fldCharType="begin" w:fldLock="1"/>
    </w:r>
    <w:r w:rsidRPr="003F226B">
      <w:rPr>
        <w:rStyle w:val="SidhuvudUtskott"/>
      </w:rPr>
      <w:instrText xml:space="preserve"> DOCPROPERTY</w:instrText>
    </w:r>
    <w:r w:rsidRPr="003F226B">
      <w:instrText xml:space="preserve"> </w:instrText>
    </w:r>
    <w:r w:rsidRPr="003F226B">
      <w:rPr>
        <w:rStyle w:val="SidhuvudUtskott"/>
      </w:rPr>
      <w:instrText>Utskott</w:instrText>
    </w:r>
    <w:r w:rsidRPr="003F226B">
      <w:rPr>
        <w:rStyle w:val="SidhuvudUtskott"/>
      </w:rPr>
      <w:fldChar w:fldCharType="separate"/>
    </w:r>
    <w:r w:rsidRPr="003F226B">
      <w:rPr>
        <w:rStyle w:val="SidhuvudUtskott"/>
      </w:rPr>
      <w:t>UU</w: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DOCPROPERTY Betä</w:instrText>
    </w:r>
    <w:r w:rsidRPr="003F226B">
      <w:rPr>
        <w:rStyle w:val="SidhuvudUtskott"/>
      </w:rPr>
      <w:instrText>n</w:instrText>
    </w:r>
    <w:r w:rsidRPr="003F226B">
      <w:rPr>
        <w:rStyle w:val="SidhuvudUtskott"/>
      </w:rPr>
      <w:instrText>kandeNr</w:instrText>
    </w:r>
    <w:r w:rsidRPr="003F226B">
      <w:rPr>
        <w:rStyle w:val="SidhuvudUtskott"/>
      </w:rPr>
      <w:fldChar w:fldCharType="separate"/>
    </w:r>
    <w:r w:rsidRPr="003F226B">
      <w:rPr>
        <w:rStyle w:val="SidhuvudUtskott"/>
      </w:rPr>
      <w:t>6</w:t>
    </w:r>
    <w:r w:rsidRPr="003F226B">
      <w:rPr>
        <w:rStyle w:val="SidhuvudUtskott"/>
      </w:rPr>
      <w:fldChar w:fldCharType="end"/>
    </w:r>
  </w:p>
  <w:p w:rsidR="00AA1D71" w:rsidRPr="003F226B" w:rsidRDefault="00AA1D71">
    <w:pPr>
      <w:pStyle w:val="SidhuvudKantUdda"/>
      <w:framePr w:w="8957" w:h="624" w:hRule="exact" w:vSpace="0" w:wrap="around" w:vAnchor="page" w:y="171" w:anchorLock="0"/>
    </w:pPr>
    <w:r w:rsidRPr="003F226B">
      <w:rPr>
        <w:rStyle w:val="SidhuvudUtskott"/>
      </w:rPr>
      <w:fldChar w:fldCharType="begin" w:fldLock="1"/>
    </w:r>
    <w:r w:rsidRPr="003F226B">
      <w:rPr>
        <w:rStyle w:val="SidhuvudUtskott"/>
      </w:rPr>
      <w:instrText xml:space="preserve"> if </w:instrText>
    </w:r>
    <w:r w:rsidRPr="003F226B">
      <w:rPr>
        <w:rStyle w:val="SidhuvudUtskott"/>
      </w:rPr>
      <w:fldChar w:fldCharType="begin" w:fldLock="1"/>
    </w:r>
    <w:r w:rsidRPr="003F226B">
      <w:rPr>
        <w:rStyle w:val="SidhuvudUtskott"/>
      </w:rPr>
      <w:instrText xml:space="preserve"> DOCPROPERTY "UtkastDatum"</w:instrText>
    </w:r>
    <w:r w:rsidRPr="003F226B">
      <w:rPr>
        <w:rStyle w:val="SidhuvudUtskott"/>
      </w:rPr>
      <w:fldChar w:fldCharType="separate"/>
    </w:r>
    <w:r w:rsidRPr="003F226B">
      <w:rPr>
        <w:rStyle w:val="SidhuvudUtskott"/>
      </w:rPr>
      <w:instrText>Nej</w:instrText>
    </w:r>
    <w:r w:rsidRPr="003F226B">
      <w:rPr>
        <w:rStyle w:val="SidhuvudUtskott"/>
      </w:rPr>
      <w:fldChar w:fldCharType="end"/>
    </w:r>
    <w:r w:rsidRPr="003F226B">
      <w:rPr>
        <w:rStyle w:val="SidhuvudUtskott"/>
      </w:rPr>
      <w:instrText xml:space="preserve"> = "Ja" "</w:instrText>
    </w:r>
    <w:r w:rsidRPr="003F226B">
      <w:rPr>
        <w:rStyle w:val="SidhuvudUtskott"/>
      </w:rPr>
      <w:fldChar w:fldCharType="begin" w:fldLock="1"/>
    </w:r>
    <w:r w:rsidRPr="003F226B">
      <w:rPr>
        <w:rStyle w:val="SidhuvudUtskott"/>
      </w:rPr>
      <w:instrText xml:space="preserve"> PRINTDATE \@ "yyyy-MM-dd HH.mm    " </w:instrText>
    </w:r>
    <w:r w:rsidRPr="003F226B">
      <w:rPr>
        <w:rStyle w:val="SidhuvudUtskott"/>
      </w:rPr>
      <w:fldChar w:fldCharType="separate"/>
    </w:r>
    <w:r w:rsidRPr="003F226B">
      <w:rPr>
        <w:rStyle w:val="SidhuvudUtskott"/>
      </w:rPr>
      <w:instrText>2000-08-11 16.42</w:instrText>
    </w:r>
    <w:r w:rsidRPr="003F226B">
      <w:rPr>
        <w:rStyle w:val="SidhuvudUtskott"/>
      </w:rPr>
      <w:fldChar w:fldCharType="end"/>
    </w:r>
    <w:r w:rsidRPr="003F226B">
      <w:rPr>
        <w:rStyle w:val="SidhuvudUtskott"/>
      </w:rPr>
      <w:instrText xml:space="preserve">" </w:instrTex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w:instrText>
    </w:r>
    <w:r w:rsidRPr="003F226B">
      <w:rPr>
        <w:rStyle w:val="SidhuvudUtskott"/>
      </w:rPr>
      <w:instrText>O</w:instrText>
    </w:r>
    <w:r w:rsidRPr="003F226B">
      <w:rPr>
        <w:rStyle w:val="SidhuvudUtskott"/>
      </w:rPr>
      <w:instrText>PERTY Status</w:instrText>
    </w:r>
    <w:r w:rsidRPr="003F226B">
      <w:rPr>
        <w:rStyle w:val="SidhuvudUtskott"/>
      </w:rPr>
      <w:fldChar w:fldCharType="end"/>
    </w:r>
  </w:p>
  <w:p w:rsidR="00AA1D71" w:rsidRPr="003F226B" w:rsidRDefault="00AA1D7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Udda"/>
      <w:framePr w:w="8957" w:h="624" w:hRule="exact" w:vSpace="0" w:wrap="around" w:vAnchor="page" w:y="171" w:anchorLock="0"/>
    </w:pPr>
    <w:r w:rsidRPr="003F226B">
      <w:t xml:space="preserve">  </w:t>
    </w:r>
    <w:r w:rsidRPr="003F226B">
      <w:rPr>
        <w:rStyle w:val="SidhuvudUtskott"/>
      </w:rPr>
      <w:t>2001/02:UU6</w:t>
    </w:r>
  </w:p>
  <w:p w:rsidR="00AA1D71" w:rsidRPr="003F226B" w:rsidRDefault="00AA1D71">
    <w:pPr>
      <w:pStyle w:val="SidhuvudKantUdda"/>
      <w:framePr w:w="8957" w:h="624" w:hRule="exact" w:vSpace="0" w:wrap="around" w:vAnchor="page" w:y="171" w:anchorLock="0"/>
    </w:pPr>
  </w:p>
  <w:p w:rsidR="00AA1D71" w:rsidRPr="003F226B" w:rsidRDefault="00AA1D7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Jmn"/>
      <w:framePr w:w="8732" w:h="567" w:hRule="exact" w:vSpace="0" w:wrap="around" w:vAnchor="page" w:y="341" w:anchorLock="0"/>
    </w:pPr>
    <w:r w:rsidRPr="003F226B">
      <w:rPr>
        <w:rStyle w:val="SidhuvudUtskott"/>
      </w:rPr>
      <w:fldChar w:fldCharType="begin" w:fldLock="1"/>
    </w:r>
    <w:r w:rsidRPr="003F226B">
      <w:rPr>
        <w:rStyle w:val="SidhuvudUtskott"/>
      </w:rPr>
      <w:instrText xml:space="preserve"> DOCPROPERTY BetänkandeÅr</w:instrText>
    </w:r>
    <w:r w:rsidRPr="003F226B">
      <w:rPr>
        <w:rStyle w:val="SidhuvudUtskott"/>
      </w:rPr>
      <w:fldChar w:fldCharType="separate"/>
    </w:r>
    <w:r w:rsidRPr="003F226B">
      <w:rPr>
        <w:rStyle w:val="SidhuvudUtskott"/>
      </w:rPr>
      <w:t>2001/02</w:t>
    </w:r>
    <w:r w:rsidRPr="003F226B">
      <w:rPr>
        <w:rStyle w:val="SidhuvudUtskott"/>
      </w:rPr>
      <w:fldChar w:fldCharType="end"/>
    </w:r>
    <w:r w:rsidRPr="003F226B">
      <w:rPr>
        <w:rStyle w:val="SidhuvudUtskott"/>
      </w:rPr>
      <w:t>:</w:t>
    </w:r>
    <w:r w:rsidRPr="003F226B">
      <w:rPr>
        <w:rStyle w:val="SidhuvudUtskott"/>
      </w:rPr>
      <w:fldChar w:fldCharType="begin" w:fldLock="1"/>
    </w:r>
    <w:r w:rsidRPr="003F226B">
      <w:rPr>
        <w:rStyle w:val="SidhuvudUtskott"/>
      </w:rPr>
      <w:instrText xml:space="preserve"> DOCPROPERTY Utskott</w:instrText>
    </w:r>
    <w:r w:rsidRPr="003F226B">
      <w:rPr>
        <w:rStyle w:val="SidhuvudUtskott"/>
      </w:rPr>
      <w:fldChar w:fldCharType="separate"/>
    </w:r>
    <w:r w:rsidRPr="003F226B">
      <w:rPr>
        <w:rStyle w:val="SidhuvudUtskott"/>
      </w:rPr>
      <w:t>UU</w: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DOCPROPERTY BetänkandeNr</w:instrText>
    </w:r>
    <w:r w:rsidRPr="003F226B">
      <w:rPr>
        <w:rStyle w:val="SidhuvudUtskott"/>
      </w:rPr>
      <w:fldChar w:fldCharType="separate"/>
    </w:r>
    <w:r w:rsidRPr="003F226B">
      <w:rPr>
        <w:rStyle w:val="SidhuvudUtskott"/>
      </w:rPr>
      <w:t>6</w:t>
    </w:r>
    <w:r w:rsidRPr="003F226B">
      <w:rPr>
        <w:rStyle w:val="SidhuvudUtskott"/>
      </w:rPr>
      <w:fldChar w:fldCharType="end"/>
    </w:r>
    <w:r w:rsidRPr="003F226B">
      <w:t xml:space="preserve">     </w:t>
    </w:r>
    <w:r w:rsidRPr="003F226B">
      <w:rPr>
        <w:rStyle w:val="SidhuvudBilaga"/>
      </w:rPr>
      <w:t xml:space="preserve"> Bilaga   </w:t>
    </w:r>
    <w:r w:rsidRPr="003F226B">
      <w:rPr>
        <w:rStyle w:val="SidhuvudRubrikReferens"/>
      </w:rPr>
      <w:fldChar w:fldCharType="begin" w:fldLock="1"/>
    </w:r>
    <w:r w:rsidRPr="003F226B">
      <w:rPr>
        <w:rStyle w:val="SidhuvudRubrikReferens"/>
      </w:rPr>
      <w:instrText xml:space="preserve"> StyleREF "Rubrik 1" </w:instrText>
    </w:r>
    <w:r w:rsidRPr="003F226B">
      <w:rPr>
        <w:rStyle w:val="SidhuvudRubrikReferens"/>
      </w:rPr>
      <w:fldChar w:fldCharType="separate"/>
    </w:r>
    <w:r w:rsidRPr="003F226B">
      <w:rPr>
        <w:rStyle w:val="SidhuvudRubrikReferens"/>
      </w:rPr>
      <w:t>Reservation</w:t>
    </w:r>
    <w:r w:rsidRPr="003F226B">
      <w:rPr>
        <w:rStyle w:val="SidhuvudRubrikReferens"/>
      </w:rPr>
      <w:fldChar w:fldCharType="end"/>
    </w:r>
  </w:p>
  <w:p w:rsidR="00AA1D71" w:rsidRPr="003F226B" w:rsidRDefault="00AA1D71">
    <w:pPr>
      <w:pStyle w:val="SidhuvudKantJmn"/>
      <w:framePr w:w="8732" w:h="567" w:hRule="exact" w:vSpace="0" w:wrap="around" w:vAnchor="page" w:y="341" w:anchorLock="0"/>
    </w:pPr>
    <w:r w:rsidRPr="003F226B">
      <w:rPr>
        <w:rStyle w:val="SidhuvudUtskott"/>
      </w:rPr>
      <w:fldChar w:fldCharType="begin" w:fldLock="1"/>
    </w:r>
    <w:r w:rsidRPr="003F226B">
      <w:rPr>
        <w:rStyle w:val="SidhuvudUtskott"/>
      </w:rPr>
      <w:instrText xml:space="preserve"> DOCPROPERTY Status</w:instrText>
    </w:r>
    <w:r w:rsidRPr="003F226B">
      <w:rPr>
        <w:rStyle w:val="SidhuvudUtskott"/>
      </w:rPr>
      <w:fldChar w:fldCharType="end"/>
    </w:r>
    <w:r w:rsidRPr="003F226B">
      <w:rPr>
        <w:rStyle w:val="SidhuvudUtskott"/>
      </w:rPr>
      <w:fldChar w:fldCharType="begin" w:fldLock="1"/>
    </w:r>
    <w:r w:rsidRPr="003F226B">
      <w:rPr>
        <w:rStyle w:val="SidhuvudUtskott"/>
      </w:rPr>
      <w:instrText xml:space="preserve"> if </w:instrText>
    </w:r>
    <w:r w:rsidRPr="003F226B">
      <w:rPr>
        <w:rStyle w:val="SidhuvudUtskott"/>
      </w:rPr>
      <w:fldChar w:fldCharType="begin" w:fldLock="1"/>
    </w:r>
    <w:r w:rsidRPr="003F226B">
      <w:rPr>
        <w:rStyle w:val="SidhuvudUtskott"/>
      </w:rPr>
      <w:instrText xml:space="preserve"> DOCPROPERTY "UtkastDatum"</w:instrText>
    </w:r>
    <w:r w:rsidRPr="003F226B">
      <w:rPr>
        <w:rStyle w:val="SidhuvudUtskott"/>
      </w:rPr>
      <w:fldChar w:fldCharType="separate"/>
    </w:r>
    <w:r w:rsidRPr="003F226B">
      <w:rPr>
        <w:rStyle w:val="SidhuvudUtskott"/>
      </w:rPr>
      <w:instrText>Nej</w:instrText>
    </w:r>
    <w:r w:rsidRPr="003F226B">
      <w:rPr>
        <w:rStyle w:val="SidhuvudUtskott"/>
      </w:rPr>
      <w:fldChar w:fldCharType="end"/>
    </w:r>
    <w:r w:rsidRPr="003F226B">
      <w:rPr>
        <w:rStyle w:val="SidhuvudUtskott"/>
      </w:rPr>
      <w:instrText xml:space="preserve"> = "Ja" "    </w:instrText>
    </w:r>
    <w:r w:rsidRPr="003F226B">
      <w:rPr>
        <w:rStyle w:val="SidhuvudUtskott"/>
      </w:rPr>
      <w:fldChar w:fldCharType="begin" w:fldLock="1"/>
    </w:r>
    <w:r w:rsidRPr="003F226B">
      <w:rPr>
        <w:rStyle w:val="SidhuvudUtskott"/>
      </w:rPr>
      <w:instrText xml:space="preserve"> PRINTDATE \@ "yyyy-MM-dd HH.mm" </w:instrText>
    </w:r>
    <w:r w:rsidRPr="003F226B">
      <w:rPr>
        <w:rStyle w:val="SidhuvudUtskott"/>
      </w:rPr>
      <w:fldChar w:fldCharType="separate"/>
    </w:r>
    <w:r w:rsidRPr="003F226B">
      <w:rPr>
        <w:rStyle w:val="SidhuvudUtskott"/>
      </w:rPr>
      <w:instrText>2000-08-11 16.42</w:instrText>
    </w:r>
    <w:r w:rsidRPr="003F226B">
      <w:rPr>
        <w:rStyle w:val="SidhuvudUtskott"/>
      </w:rPr>
      <w:fldChar w:fldCharType="end"/>
    </w:r>
    <w:r w:rsidRPr="003F226B">
      <w:rPr>
        <w:rStyle w:val="SidhuvudUtskott"/>
      </w:rPr>
      <w:instrText xml:space="preserve">" </w:instrText>
    </w:r>
    <w:r w:rsidRPr="003F226B">
      <w:rPr>
        <w:rStyle w:val="SidhuvudUtskott"/>
      </w:rPr>
      <w:fldChar w:fldCharType="end"/>
    </w:r>
  </w:p>
  <w:p w:rsidR="00AA1D71" w:rsidRPr="003F226B" w:rsidRDefault="00AA1D7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Udda"/>
      <w:framePr w:w="8732" w:h="567" w:hRule="exact" w:vSpace="0" w:wrap="around" w:vAnchor="page" w:y="341" w:anchorLock="0"/>
    </w:pPr>
    <w:r w:rsidRPr="003F226B">
      <w:rPr>
        <w:rStyle w:val="SidhuvudRubrikReferens"/>
      </w:rPr>
      <w:fldChar w:fldCharType="begin" w:fldLock="1"/>
    </w:r>
    <w:r w:rsidRPr="003F226B">
      <w:rPr>
        <w:rStyle w:val="SidhuvudRubrikReferens"/>
      </w:rPr>
      <w:instrText xml:space="preserve"> StyleREF "Rubrik 1" </w:instrText>
    </w:r>
    <w:r w:rsidRPr="003F226B">
      <w:rPr>
        <w:rStyle w:val="SidhuvudRubrikReferens"/>
      </w:rPr>
      <w:fldChar w:fldCharType="separate"/>
    </w:r>
    <w:r w:rsidRPr="003F226B">
      <w:rPr>
        <w:rStyle w:val="SidhuvudRubrikReferens"/>
      </w:rPr>
      <w:t>Sammanfattning</w:t>
    </w:r>
    <w:r w:rsidRPr="003F226B">
      <w:rPr>
        <w:rStyle w:val="SidhuvudRubrikReferens"/>
      </w:rPr>
      <w:fldChar w:fldCharType="end"/>
    </w:r>
    <w:r w:rsidRPr="003F226B">
      <w:rPr>
        <w:rStyle w:val="SidhuvudBilaga"/>
      </w:rPr>
      <w:t xml:space="preserve"> </w:t>
    </w:r>
    <w:r w:rsidRPr="003F226B">
      <w:t xml:space="preserve">     </w:t>
    </w:r>
    <w:r w:rsidRPr="003F226B">
      <w:rPr>
        <w:rStyle w:val="SidhuvudUtskott"/>
      </w:rPr>
      <w:fldChar w:fldCharType="begin" w:fldLock="1"/>
    </w:r>
    <w:r w:rsidRPr="003F226B">
      <w:rPr>
        <w:rStyle w:val="SidhuvudUtskott"/>
      </w:rPr>
      <w:instrText xml:space="preserve"> DOCPROPERTY BetänkandeÅr</w:instrText>
    </w:r>
    <w:r w:rsidRPr="003F226B">
      <w:rPr>
        <w:rStyle w:val="SidhuvudUtskott"/>
      </w:rPr>
      <w:fldChar w:fldCharType="separate"/>
    </w:r>
    <w:r w:rsidRPr="003F226B">
      <w:rPr>
        <w:rStyle w:val="SidhuvudUtskott"/>
      </w:rPr>
      <w:t>2001/02</w:t>
    </w:r>
    <w:r w:rsidRPr="003F226B">
      <w:rPr>
        <w:rStyle w:val="SidhuvudUtskott"/>
      </w:rPr>
      <w:fldChar w:fldCharType="end"/>
    </w:r>
    <w:r w:rsidRPr="003F226B">
      <w:rPr>
        <w:rStyle w:val="SidhuvudUtskott"/>
      </w:rPr>
      <w:t>:</w:t>
    </w:r>
    <w:r w:rsidRPr="003F226B">
      <w:rPr>
        <w:rStyle w:val="SidhuvudUtskott"/>
      </w:rPr>
      <w:fldChar w:fldCharType="begin" w:fldLock="1"/>
    </w:r>
    <w:r w:rsidRPr="003F226B">
      <w:rPr>
        <w:rStyle w:val="SidhuvudUtskott"/>
      </w:rPr>
      <w:instrText xml:space="preserve"> DOCPROPERTY</w:instrText>
    </w:r>
    <w:r w:rsidRPr="003F226B">
      <w:instrText xml:space="preserve"> </w:instrText>
    </w:r>
    <w:r w:rsidRPr="003F226B">
      <w:rPr>
        <w:rStyle w:val="SidhuvudUtskott"/>
      </w:rPr>
      <w:instrText>Utskott</w:instrText>
    </w:r>
    <w:r w:rsidRPr="003F226B">
      <w:rPr>
        <w:rStyle w:val="SidhuvudUtskott"/>
      </w:rPr>
      <w:fldChar w:fldCharType="separate"/>
    </w:r>
    <w:r w:rsidRPr="003F226B">
      <w:rPr>
        <w:rStyle w:val="SidhuvudUtskott"/>
      </w:rPr>
      <w:t>UU</w: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DOCPROPERTY Betä</w:instrText>
    </w:r>
    <w:r w:rsidRPr="003F226B">
      <w:rPr>
        <w:rStyle w:val="SidhuvudUtskott"/>
      </w:rPr>
      <w:instrText>n</w:instrText>
    </w:r>
    <w:r w:rsidRPr="003F226B">
      <w:rPr>
        <w:rStyle w:val="SidhuvudUtskott"/>
      </w:rPr>
      <w:instrText>kandeNr</w:instrText>
    </w:r>
    <w:r w:rsidRPr="003F226B">
      <w:rPr>
        <w:rStyle w:val="SidhuvudUtskott"/>
      </w:rPr>
      <w:fldChar w:fldCharType="separate"/>
    </w:r>
    <w:r w:rsidRPr="003F226B">
      <w:rPr>
        <w:rStyle w:val="SidhuvudUtskott"/>
      </w:rPr>
      <w:t>6</w:t>
    </w:r>
    <w:r w:rsidRPr="003F226B">
      <w:rPr>
        <w:rStyle w:val="SidhuvudUtskott"/>
      </w:rPr>
      <w:fldChar w:fldCharType="end"/>
    </w:r>
  </w:p>
  <w:p w:rsidR="00AA1D71" w:rsidRPr="003F226B" w:rsidRDefault="00AA1D71">
    <w:pPr>
      <w:pStyle w:val="SidhuvudKantUdda"/>
      <w:framePr w:w="8732" w:h="567" w:hRule="exact" w:vSpace="0" w:wrap="around" w:vAnchor="page" w:y="341" w:anchorLock="0"/>
    </w:pPr>
    <w:r w:rsidRPr="003F226B">
      <w:rPr>
        <w:rStyle w:val="SidhuvudUtskott"/>
      </w:rPr>
      <w:fldChar w:fldCharType="begin" w:fldLock="1"/>
    </w:r>
    <w:r w:rsidRPr="003F226B">
      <w:rPr>
        <w:rStyle w:val="SidhuvudUtskott"/>
      </w:rPr>
      <w:instrText xml:space="preserve"> if </w:instrText>
    </w:r>
    <w:r w:rsidRPr="003F226B">
      <w:rPr>
        <w:rStyle w:val="SidhuvudUtskott"/>
      </w:rPr>
      <w:fldChar w:fldCharType="begin" w:fldLock="1"/>
    </w:r>
    <w:r w:rsidRPr="003F226B">
      <w:rPr>
        <w:rStyle w:val="SidhuvudUtskott"/>
      </w:rPr>
      <w:instrText xml:space="preserve"> DOCPROPERTY "UtkastDatum"</w:instrText>
    </w:r>
    <w:r w:rsidRPr="003F226B">
      <w:rPr>
        <w:rStyle w:val="SidhuvudUtskott"/>
      </w:rPr>
      <w:fldChar w:fldCharType="separate"/>
    </w:r>
    <w:r w:rsidRPr="003F226B">
      <w:rPr>
        <w:rStyle w:val="SidhuvudUtskott"/>
      </w:rPr>
      <w:instrText>Nej</w:instrText>
    </w:r>
    <w:r w:rsidRPr="003F226B">
      <w:rPr>
        <w:rStyle w:val="SidhuvudUtskott"/>
      </w:rPr>
      <w:fldChar w:fldCharType="end"/>
    </w:r>
    <w:r w:rsidRPr="003F226B">
      <w:rPr>
        <w:rStyle w:val="SidhuvudUtskott"/>
      </w:rPr>
      <w:instrText xml:space="preserve"> = "Ja" "</w:instrText>
    </w:r>
    <w:r w:rsidRPr="003F226B">
      <w:rPr>
        <w:rStyle w:val="SidhuvudUtskott"/>
      </w:rPr>
      <w:fldChar w:fldCharType="begin" w:fldLock="1"/>
    </w:r>
    <w:r w:rsidRPr="003F226B">
      <w:rPr>
        <w:rStyle w:val="SidhuvudUtskott"/>
      </w:rPr>
      <w:instrText xml:space="preserve"> PRINTDATE \@ "yyyy-MM-dd HH.mm    " </w:instrText>
    </w:r>
    <w:r w:rsidRPr="003F226B">
      <w:rPr>
        <w:rStyle w:val="SidhuvudUtskott"/>
      </w:rPr>
      <w:fldChar w:fldCharType="separate"/>
    </w:r>
    <w:r w:rsidRPr="003F226B">
      <w:rPr>
        <w:rStyle w:val="SidhuvudUtskott"/>
      </w:rPr>
      <w:instrText>2000-08-11 16.42</w:instrText>
    </w:r>
    <w:r w:rsidRPr="003F226B">
      <w:rPr>
        <w:rStyle w:val="SidhuvudUtskott"/>
      </w:rPr>
      <w:fldChar w:fldCharType="end"/>
    </w:r>
    <w:r w:rsidRPr="003F226B">
      <w:rPr>
        <w:rStyle w:val="SidhuvudUtskott"/>
      </w:rPr>
      <w:instrText xml:space="preserve">" </w:instrTex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w:instrText>
    </w:r>
    <w:r w:rsidRPr="003F226B">
      <w:rPr>
        <w:rStyle w:val="SidhuvudUtskott"/>
      </w:rPr>
      <w:instrText>O</w:instrText>
    </w:r>
    <w:r w:rsidRPr="003F226B">
      <w:rPr>
        <w:rStyle w:val="SidhuvudUtskott"/>
      </w:rPr>
      <w:instrText>PERTY Status</w:instrText>
    </w:r>
    <w:r w:rsidRPr="003F226B">
      <w:rPr>
        <w:rStyle w:val="SidhuvudUtskott"/>
      </w:rPr>
      <w:fldChar w:fldCharType="end"/>
    </w:r>
  </w:p>
  <w:p w:rsidR="00AA1D71" w:rsidRPr="003F226B" w:rsidRDefault="00AA1D7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Udda"/>
      <w:framePr w:w="8732" w:h="567" w:hRule="exact" w:vSpace="0" w:wrap="around" w:vAnchor="page" w:y="341" w:anchorLock="0"/>
    </w:pPr>
    <w:r w:rsidRPr="003F226B">
      <w:rPr>
        <w:rStyle w:val="SidhuvudRubrikReferens"/>
      </w:rPr>
      <w:fldChar w:fldCharType="begin" w:fldLock="1"/>
    </w:r>
    <w:r w:rsidRPr="003F226B">
      <w:rPr>
        <w:rStyle w:val="SidhuvudRubrikReferens"/>
      </w:rPr>
      <w:instrText xml:space="preserve"> StyleREF "Rubrik 1" </w:instrText>
    </w:r>
    <w:r w:rsidRPr="003F226B">
      <w:rPr>
        <w:rStyle w:val="SidhuvudRubrikReferens"/>
      </w:rPr>
      <w:fldChar w:fldCharType="separate"/>
    </w:r>
    <w:r w:rsidRPr="003F226B">
      <w:rPr>
        <w:rStyle w:val="SidhuvudRubrikReferens"/>
      </w:rPr>
      <w:t>Reservation</w:t>
    </w:r>
    <w:r w:rsidRPr="003F226B">
      <w:rPr>
        <w:rStyle w:val="SidhuvudRubrikReferens"/>
      </w:rPr>
      <w:fldChar w:fldCharType="end"/>
    </w:r>
    <w:r w:rsidRPr="003F226B">
      <w:rPr>
        <w:rStyle w:val="SidhuvudBilaga"/>
      </w:rPr>
      <w:t xml:space="preserve">   Bilaga </w:t>
    </w:r>
    <w:r w:rsidRPr="003F226B">
      <w:t xml:space="preserve">     </w:t>
    </w:r>
    <w:r w:rsidRPr="003F226B">
      <w:rPr>
        <w:rStyle w:val="SidhuvudUtskott"/>
      </w:rPr>
      <w:fldChar w:fldCharType="begin" w:fldLock="1"/>
    </w:r>
    <w:r w:rsidRPr="003F226B">
      <w:rPr>
        <w:rStyle w:val="SidhuvudUtskott"/>
      </w:rPr>
      <w:instrText xml:space="preserve"> DOCPROPERTY BetänkandeÅr</w:instrText>
    </w:r>
    <w:r w:rsidRPr="003F226B">
      <w:rPr>
        <w:rStyle w:val="SidhuvudUtskott"/>
      </w:rPr>
      <w:fldChar w:fldCharType="separate"/>
    </w:r>
    <w:r w:rsidRPr="003F226B">
      <w:rPr>
        <w:rStyle w:val="SidhuvudUtskott"/>
      </w:rPr>
      <w:t>2001/02</w:t>
    </w:r>
    <w:r w:rsidRPr="003F226B">
      <w:rPr>
        <w:rStyle w:val="SidhuvudUtskott"/>
      </w:rPr>
      <w:fldChar w:fldCharType="end"/>
    </w:r>
    <w:r w:rsidRPr="003F226B">
      <w:rPr>
        <w:rStyle w:val="SidhuvudUtskott"/>
      </w:rPr>
      <w:t>:</w:t>
    </w:r>
    <w:r w:rsidRPr="003F226B">
      <w:rPr>
        <w:rStyle w:val="SidhuvudUtskott"/>
      </w:rPr>
      <w:fldChar w:fldCharType="begin" w:fldLock="1"/>
    </w:r>
    <w:r w:rsidRPr="003F226B">
      <w:rPr>
        <w:rStyle w:val="SidhuvudUtskott"/>
      </w:rPr>
      <w:instrText xml:space="preserve"> DOCPROPERTY</w:instrText>
    </w:r>
    <w:r w:rsidRPr="003F226B">
      <w:instrText xml:space="preserve"> </w:instrText>
    </w:r>
    <w:r w:rsidRPr="003F226B">
      <w:rPr>
        <w:rStyle w:val="SidhuvudUtskott"/>
      </w:rPr>
      <w:instrText>Utskott</w:instrText>
    </w:r>
    <w:r w:rsidRPr="003F226B">
      <w:rPr>
        <w:rStyle w:val="SidhuvudUtskott"/>
      </w:rPr>
      <w:fldChar w:fldCharType="separate"/>
    </w:r>
    <w:r w:rsidRPr="003F226B">
      <w:rPr>
        <w:rStyle w:val="SidhuvudUtskott"/>
      </w:rPr>
      <w:t>UU</w: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DOCPROPERTY Betä</w:instrText>
    </w:r>
    <w:r w:rsidRPr="003F226B">
      <w:rPr>
        <w:rStyle w:val="SidhuvudUtskott"/>
      </w:rPr>
      <w:instrText>n</w:instrText>
    </w:r>
    <w:r w:rsidRPr="003F226B">
      <w:rPr>
        <w:rStyle w:val="SidhuvudUtskott"/>
      </w:rPr>
      <w:instrText>kandeNr</w:instrText>
    </w:r>
    <w:r w:rsidRPr="003F226B">
      <w:rPr>
        <w:rStyle w:val="SidhuvudUtskott"/>
      </w:rPr>
      <w:fldChar w:fldCharType="separate"/>
    </w:r>
    <w:r w:rsidRPr="003F226B">
      <w:rPr>
        <w:rStyle w:val="SidhuvudUtskott"/>
      </w:rPr>
      <w:t>6</w:t>
    </w:r>
    <w:r w:rsidRPr="003F226B">
      <w:rPr>
        <w:rStyle w:val="SidhuvudUtskott"/>
      </w:rPr>
      <w:fldChar w:fldCharType="end"/>
    </w:r>
  </w:p>
  <w:p w:rsidR="00AA1D71" w:rsidRPr="003F226B" w:rsidRDefault="00AA1D71">
    <w:pPr>
      <w:pStyle w:val="SidhuvudKantUdda"/>
      <w:framePr w:w="8732" w:h="567" w:hRule="exact" w:vSpace="0" w:wrap="around" w:vAnchor="page" w:y="341" w:anchorLock="0"/>
    </w:pPr>
    <w:r w:rsidRPr="003F226B">
      <w:rPr>
        <w:rStyle w:val="SidhuvudUtskott"/>
      </w:rPr>
      <w:fldChar w:fldCharType="begin" w:fldLock="1"/>
    </w:r>
    <w:r w:rsidRPr="003F226B">
      <w:rPr>
        <w:rStyle w:val="SidhuvudUtskott"/>
      </w:rPr>
      <w:instrText xml:space="preserve"> if </w:instrText>
    </w:r>
    <w:r w:rsidRPr="003F226B">
      <w:rPr>
        <w:rStyle w:val="SidhuvudUtskott"/>
      </w:rPr>
      <w:fldChar w:fldCharType="begin" w:fldLock="1"/>
    </w:r>
    <w:r w:rsidRPr="003F226B">
      <w:rPr>
        <w:rStyle w:val="SidhuvudUtskott"/>
      </w:rPr>
      <w:instrText xml:space="preserve"> DOCPROPERTY "UtkastDatum"</w:instrText>
    </w:r>
    <w:r w:rsidRPr="003F226B">
      <w:rPr>
        <w:rStyle w:val="SidhuvudUtskott"/>
      </w:rPr>
      <w:fldChar w:fldCharType="separate"/>
    </w:r>
    <w:r w:rsidRPr="003F226B">
      <w:rPr>
        <w:rStyle w:val="SidhuvudUtskott"/>
      </w:rPr>
      <w:instrText>Nej</w:instrText>
    </w:r>
    <w:r w:rsidRPr="003F226B">
      <w:rPr>
        <w:rStyle w:val="SidhuvudUtskott"/>
      </w:rPr>
      <w:fldChar w:fldCharType="end"/>
    </w:r>
    <w:r w:rsidRPr="003F226B">
      <w:rPr>
        <w:rStyle w:val="SidhuvudUtskott"/>
      </w:rPr>
      <w:instrText xml:space="preserve"> = "Ja" "</w:instrText>
    </w:r>
    <w:r w:rsidRPr="003F226B">
      <w:rPr>
        <w:rStyle w:val="SidhuvudUtskott"/>
      </w:rPr>
      <w:fldChar w:fldCharType="begin" w:fldLock="1"/>
    </w:r>
    <w:r w:rsidRPr="003F226B">
      <w:rPr>
        <w:rStyle w:val="SidhuvudUtskott"/>
      </w:rPr>
      <w:instrText xml:space="preserve"> PRINTDATE \@ "yyyy-MM-dd HH.mm    " </w:instrText>
    </w:r>
    <w:r w:rsidRPr="003F226B">
      <w:rPr>
        <w:rStyle w:val="SidhuvudUtskott"/>
      </w:rPr>
      <w:fldChar w:fldCharType="separate"/>
    </w:r>
    <w:r w:rsidRPr="003F226B">
      <w:rPr>
        <w:rStyle w:val="SidhuvudUtskott"/>
      </w:rPr>
      <w:instrText>2000-08-11 16.42</w:instrText>
    </w:r>
    <w:r w:rsidRPr="003F226B">
      <w:rPr>
        <w:rStyle w:val="SidhuvudUtskott"/>
      </w:rPr>
      <w:fldChar w:fldCharType="end"/>
    </w:r>
    <w:r w:rsidRPr="003F226B">
      <w:rPr>
        <w:rStyle w:val="SidhuvudUtskott"/>
      </w:rPr>
      <w:instrText xml:space="preserve">" </w:instrTex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w:instrText>
    </w:r>
    <w:r w:rsidRPr="003F226B">
      <w:rPr>
        <w:rStyle w:val="SidhuvudUtskott"/>
      </w:rPr>
      <w:instrText>O</w:instrText>
    </w:r>
    <w:r w:rsidRPr="003F226B">
      <w:rPr>
        <w:rStyle w:val="SidhuvudUtskott"/>
      </w:rPr>
      <w:instrText>PERTY Status</w:instrText>
    </w:r>
    <w:r w:rsidRPr="003F226B">
      <w:rPr>
        <w:rStyle w:val="SidhuvudUtskott"/>
      </w:rPr>
      <w:fldChar w:fldCharType="end"/>
    </w:r>
  </w:p>
  <w:p w:rsidR="00AA1D71" w:rsidRPr="003F226B" w:rsidRDefault="00AA1D7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Jmn"/>
      <w:framePr w:w="8732" w:h="567" w:hRule="exact" w:vSpace="0" w:wrap="around" w:vAnchor="page" w:y="341" w:anchorLock="0"/>
    </w:pPr>
    <w:r w:rsidRPr="003F226B">
      <w:rPr>
        <w:rStyle w:val="SidhuvudUtskott"/>
      </w:rPr>
      <w:t>2001/02:UU6</w:t>
    </w:r>
    <w:r w:rsidRPr="003F226B">
      <w:t xml:space="preserve">    </w:t>
    </w:r>
  </w:p>
  <w:p w:rsidR="00AA1D71" w:rsidRPr="003F226B" w:rsidRDefault="00AA1D71">
    <w:pPr>
      <w:pStyle w:val="SidhuvudKantJmn"/>
      <w:framePr w:w="8732" w:h="567" w:hRule="exact" w:vSpace="0" w:wrap="around" w:vAnchor="page" w:y="341" w:anchorLock="0"/>
    </w:pPr>
  </w:p>
  <w:p w:rsidR="00AA1D71" w:rsidRPr="003F226B" w:rsidRDefault="00AA1D71">
    <w:pPr>
      <w:pStyle w:val="SidhuvudKantUdda"/>
      <w:framePr w:w="8732" w:h="567" w:hRule="exact" w:vSpace="0" w:wrap="around" w:vAnchor="page" w:y="341" w:anchorLock="0"/>
    </w:pPr>
    <w:r w:rsidRPr="003F226B">
      <w:rPr>
        <w:rStyle w:val="SidhuvudRubrikReferens"/>
        <w:smallCaps w:val="0"/>
        <w:spacing w:val="0"/>
        <w:sz w:val="19"/>
      </w:rPr>
      <w:t xml:space="preserve"> </w:t>
    </w:r>
  </w:p>
  <w:p w:rsidR="00AA1D71" w:rsidRPr="003F226B" w:rsidRDefault="00AA1D7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Udda"/>
      <w:framePr w:w="8732" w:h="567" w:hRule="exact" w:vSpace="0" w:wrap="around" w:vAnchor="page" w:y="341" w:anchorLock="0"/>
    </w:pPr>
    <w:r w:rsidRPr="003F226B">
      <w:t xml:space="preserve"> </w:t>
    </w:r>
  </w:p>
  <w:p w:rsidR="00AA1D71" w:rsidRPr="003F226B" w:rsidRDefault="00AA1D7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Jmn"/>
      <w:framePr w:w="8732" w:h="567" w:hRule="exact" w:vSpace="0" w:wrap="around" w:vAnchor="page" w:y="341" w:anchorLock="0"/>
    </w:pPr>
    <w:r w:rsidRPr="003F226B">
      <w:rPr>
        <w:rStyle w:val="SidhuvudUtskott"/>
      </w:rPr>
      <w:fldChar w:fldCharType="begin" w:fldLock="1"/>
    </w:r>
    <w:r w:rsidRPr="003F226B">
      <w:rPr>
        <w:rStyle w:val="SidhuvudUtskott"/>
      </w:rPr>
      <w:instrText xml:space="preserve"> DOCPROPERTY BetänkandeÅr</w:instrText>
    </w:r>
    <w:r w:rsidRPr="003F226B">
      <w:rPr>
        <w:rStyle w:val="SidhuvudUtskott"/>
      </w:rPr>
      <w:fldChar w:fldCharType="separate"/>
    </w:r>
    <w:r w:rsidRPr="003F226B">
      <w:rPr>
        <w:rStyle w:val="SidhuvudUtskott"/>
      </w:rPr>
      <w:t>2001/02</w:t>
    </w:r>
    <w:r w:rsidRPr="003F226B">
      <w:rPr>
        <w:rStyle w:val="SidhuvudUtskott"/>
      </w:rPr>
      <w:fldChar w:fldCharType="end"/>
    </w:r>
    <w:r w:rsidRPr="003F226B">
      <w:rPr>
        <w:rStyle w:val="SidhuvudUtskott"/>
      </w:rPr>
      <w:t>:</w:t>
    </w:r>
    <w:r w:rsidRPr="003F226B">
      <w:rPr>
        <w:rStyle w:val="SidhuvudUtskott"/>
      </w:rPr>
      <w:fldChar w:fldCharType="begin" w:fldLock="1"/>
    </w:r>
    <w:r w:rsidRPr="003F226B">
      <w:rPr>
        <w:rStyle w:val="SidhuvudUtskott"/>
      </w:rPr>
      <w:instrText xml:space="preserve"> DOCPROPERTY Utskott</w:instrText>
    </w:r>
    <w:r w:rsidRPr="003F226B">
      <w:rPr>
        <w:rStyle w:val="SidhuvudUtskott"/>
      </w:rPr>
      <w:fldChar w:fldCharType="separate"/>
    </w:r>
    <w:r w:rsidRPr="003F226B">
      <w:rPr>
        <w:rStyle w:val="SidhuvudUtskott"/>
      </w:rPr>
      <w:t>UU</w: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DOCPROPERTY BetänkandeNr</w:instrText>
    </w:r>
    <w:r w:rsidRPr="003F226B">
      <w:rPr>
        <w:rStyle w:val="SidhuvudUtskott"/>
      </w:rPr>
      <w:fldChar w:fldCharType="separate"/>
    </w:r>
    <w:r w:rsidRPr="003F226B">
      <w:rPr>
        <w:rStyle w:val="SidhuvudUtskott"/>
      </w:rPr>
      <w:t>6</w:t>
    </w:r>
    <w:r w:rsidRPr="003F226B">
      <w:rPr>
        <w:rStyle w:val="SidhuvudUtskott"/>
      </w:rPr>
      <w:fldChar w:fldCharType="end"/>
    </w:r>
    <w:r w:rsidRPr="003F226B">
      <w:t xml:space="preserve">     </w:t>
    </w:r>
    <w:r w:rsidRPr="003F226B">
      <w:rPr>
        <w:rStyle w:val="SidhuvudBilaga"/>
      </w:rPr>
      <w:t xml:space="preserve"> </w:t>
    </w:r>
    <w:r w:rsidRPr="003F226B">
      <w:rPr>
        <w:rStyle w:val="SidhuvudRubrikReferens"/>
      </w:rPr>
      <w:fldChar w:fldCharType="begin" w:fldLock="1"/>
    </w:r>
    <w:r w:rsidRPr="003F226B">
      <w:rPr>
        <w:rStyle w:val="SidhuvudRubrikReferens"/>
      </w:rPr>
      <w:instrText xml:space="preserve"> StyleREF "Rubrik 1" </w:instrText>
    </w:r>
    <w:r w:rsidRPr="003F226B">
      <w:rPr>
        <w:rStyle w:val="SidhuvudRubrikReferens"/>
      </w:rPr>
      <w:fldChar w:fldCharType="separate"/>
    </w:r>
    <w:r w:rsidRPr="003F226B">
      <w:rPr>
        <w:rStyle w:val="SidhuvudRubrikReferens"/>
      </w:rPr>
      <w:t>Sammanfattning</w:t>
    </w:r>
    <w:r w:rsidRPr="003F226B">
      <w:rPr>
        <w:rStyle w:val="SidhuvudRubrikReferens"/>
      </w:rPr>
      <w:fldChar w:fldCharType="end"/>
    </w:r>
  </w:p>
  <w:p w:rsidR="00AA1D71" w:rsidRPr="003F226B" w:rsidRDefault="00AA1D71">
    <w:pPr>
      <w:pStyle w:val="SidhuvudKantJmn"/>
      <w:framePr w:w="8732" w:h="567" w:hRule="exact" w:vSpace="0" w:wrap="around" w:vAnchor="page" w:y="341" w:anchorLock="0"/>
    </w:pPr>
    <w:r w:rsidRPr="003F226B">
      <w:rPr>
        <w:rStyle w:val="SidhuvudUtskott"/>
      </w:rPr>
      <w:fldChar w:fldCharType="begin" w:fldLock="1"/>
    </w:r>
    <w:r w:rsidRPr="003F226B">
      <w:rPr>
        <w:rStyle w:val="SidhuvudUtskott"/>
      </w:rPr>
      <w:instrText xml:space="preserve"> DOCPROPERTY Status</w:instrText>
    </w:r>
    <w:r w:rsidRPr="003F226B">
      <w:rPr>
        <w:rStyle w:val="SidhuvudUtskott"/>
      </w:rPr>
      <w:fldChar w:fldCharType="end"/>
    </w:r>
    <w:r w:rsidRPr="003F226B">
      <w:rPr>
        <w:rStyle w:val="SidhuvudUtskott"/>
      </w:rPr>
      <w:fldChar w:fldCharType="begin" w:fldLock="1"/>
    </w:r>
    <w:r w:rsidRPr="003F226B">
      <w:rPr>
        <w:rStyle w:val="SidhuvudUtskott"/>
      </w:rPr>
      <w:instrText xml:space="preserve"> if </w:instrText>
    </w:r>
    <w:r w:rsidRPr="003F226B">
      <w:rPr>
        <w:rStyle w:val="SidhuvudUtskott"/>
      </w:rPr>
      <w:fldChar w:fldCharType="begin" w:fldLock="1"/>
    </w:r>
    <w:r w:rsidRPr="003F226B">
      <w:rPr>
        <w:rStyle w:val="SidhuvudUtskott"/>
      </w:rPr>
      <w:instrText xml:space="preserve"> DOCPROPERTY "UtkastDatum"</w:instrText>
    </w:r>
    <w:r w:rsidRPr="003F226B">
      <w:rPr>
        <w:rStyle w:val="SidhuvudUtskott"/>
      </w:rPr>
      <w:fldChar w:fldCharType="separate"/>
    </w:r>
    <w:r w:rsidRPr="003F226B">
      <w:rPr>
        <w:rStyle w:val="SidhuvudUtskott"/>
      </w:rPr>
      <w:instrText>Nej</w:instrText>
    </w:r>
    <w:r w:rsidRPr="003F226B">
      <w:rPr>
        <w:rStyle w:val="SidhuvudUtskott"/>
      </w:rPr>
      <w:fldChar w:fldCharType="end"/>
    </w:r>
    <w:r w:rsidRPr="003F226B">
      <w:rPr>
        <w:rStyle w:val="SidhuvudUtskott"/>
      </w:rPr>
      <w:instrText xml:space="preserve"> = "Ja" "    </w:instrText>
    </w:r>
    <w:r w:rsidRPr="003F226B">
      <w:rPr>
        <w:rStyle w:val="SidhuvudUtskott"/>
      </w:rPr>
      <w:fldChar w:fldCharType="begin" w:fldLock="1"/>
    </w:r>
    <w:r w:rsidRPr="003F226B">
      <w:rPr>
        <w:rStyle w:val="SidhuvudUtskott"/>
      </w:rPr>
      <w:instrText xml:space="preserve"> PRINTDATE \@ "yyyy-MM-dd HH.mm" </w:instrText>
    </w:r>
    <w:r w:rsidRPr="003F226B">
      <w:rPr>
        <w:rStyle w:val="SidhuvudUtskott"/>
      </w:rPr>
      <w:fldChar w:fldCharType="separate"/>
    </w:r>
    <w:r w:rsidRPr="003F226B">
      <w:rPr>
        <w:rStyle w:val="SidhuvudUtskott"/>
      </w:rPr>
      <w:instrText>2000-08-11 16.42</w:instrText>
    </w:r>
    <w:r w:rsidRPr="003F226B">
      <w:rPr>
        <w:rStyle w:val="SidhuvudUtskott"/>
      </w:rPr>
      <w:fldChar w:fldCharType="end"/>
    </w:r>
    <w:r w:rsidRPr="003F226B">
      <w:rPr>
        <w:rStyle w:val="SidhuvudUtskott"/>
      </w:rPr>
      <w:instrText xml:space="preserve">" </w:instrText>
    </w:r>
    <w:r w:rsidRPr="003F226B">
      <w:rPr>
        <w:rStyle w:val="SidhuvudUtskott"/>
      </w:rPr>
      <w:fldChar w:fldCharType="end"/>
    </w:r>
  </w:p>
  <w:p w:rsidR="00AA1D71" w:rsidRPr="003F226B" w:rsidRDefault="00AA1D7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Udda"/>
      <w:framePr w:w="8732" w:h="567" w:hRule="exact" w:vSpace="0" w:wrap="around" w:vAnchor="page" w:y="341" w:anchorLock="0"/>
    </w:pPr>
    <w:r w:rsidRPr="003F226B">
      <w:rPr>
        <w:rStyle w:val="SidhuvudRubrikReferens"/>
      </w:rPr>
      <w:fldChar w:fldCharType="begin" w:fldLock="1"/>
    </w:r>
    <w:r w:rsidRPr="003F226B">
      <w:rPr>
        <w:rStyle w:val="SidhuvudRubrikReferens"/>
      </w:rPr>
      <w:instrText xml:space="preserve"> StyleREF "Rubrik 1" </w:instrText>
    </w:r>
    <w:r w:rsidRPr="003F226B">
      <w:rPr>
        <w:rStyle w:val="SidhuvudRubrikReferens"/>
      </w:rPr>
      <w:fldChar w:fldCharType="separate"/>
    </w:r>
    <w:r w:rsidRPr="003F226B">
      <w:rPr>
        <w:rStyle w:val="SidhuvudRubrikReferens"/>
      </w:rPr>
      <w:t>Sammanfattning</w:t>
    </w:r>
    <w:r w:rsidRPr="003F226B">
      <w:rPr>
        <w:rStyle w:val="SidhuvudRubrikReferens"/>
      </w:rPr>
      <w:fldChar w:fldCharType="end"/>
    </w:r>
    <w:r w:rsidRPr="003F226B">
      <w:rPr>
        <w:rStyle w:val="SidhuvudBilaga"/>
      </w:rPr>
      <w:t xml:space="preserve"> </w:t>
    </w:r>
    <w:r w:rsidRPr="003F226B">
      <w:t xml:space="preserve">     </w:t>
    </w:r>
    <w:r w:rsidRPr="003F226B">
      <w:rPr>
        <w:rStyle w:val="SidhuvudUtskott"/>
      </w:rPr>
      <w:fldChar w:fldCharType="begin" w:fldLock="1"/>
    </w:r>
    <w:r w:rsidRPr="003F226B">
      <w:rPr>
        <w:rStyle w:val="SidhuvudUtskott"/>
      </w:rPr>
      <w:instrText xml:space="preserve"> DOCPROPERTY BetänkandeÅr</w:instrText>
    </w:r>
    <w:r w:rsidRPr="003F226B">
      <w:rPr>
        <w:rStyle w:val="SidhuvudUtskott"/>
      </w:rPr>
      <w:fldChar w:fldCharType="separate"/>
    </w:r>
    <w:r w:rsidRPr="003F226B">
      <w:rPr>
        <w:rStyle w:val="SidhuvudUtskott"/>
      </w:rPr>
      <w:t>2001/02</w:t>
    </w:r>
    <w:r w:rsidRPr="003F226B">
      <w:rPr>
        <w:rStyle w:val="SidhuvudUtskott"/>
      </w:rPr>
      <w:fldChar w:fldCharType="end"/>
    </w:r>
    <w:r w:rsidRPr="003F226B">
      <w:rPr>
        <w:rStyle w:val="SidhuvudUtskott"/>
      </w:rPr>
      <w:t>:</w:t>
    </w:r>
    <w:r w:rsidRPr="003F226B">
      <w:rPr>
        <w:rStyle w:val="SidhuvudUtskott"/>
      </w:rPr>
      <w:fldChar w:fldCharType="begin" w:fldLock="1"/>
    </w:r>
    <w:r w:rsidRPr="003F226B">
      <w:rPr>
        <w:rStyle w:val="SidhuvudUtskott"/>
      </w:rPr>
      <w:instrText xml:space="preserve"> DOCPROPERTY</w:instrText>
    </w:r>
    <w:r w:rsidRPr="003F226B">
      <w:instrText xml:space="preserve"> </w:instrText>
    </w:r>
    <w:r w:rsidRPr="003F226B">
      <w:rPr>
        <w:rStyle w:val="SidhuvudUtskott"/>
      </w:rPr>
      <w:instrText>Utskott</w:instrText>
    </w:r>
    <w:r w:rsidRPr="003F226B">
      <w:rPr>
        <w:rStyle w:val="SidhuvudUtskott"/>
      </w:rPr>
      <w:fldChar w:fldCharType="separate"/>
    </w:r>
    <w:r w:rsidRPr="003F226B">
      <w:rPr>
        <w:rStyle w:val="SidhuvudUtskott"/>
      </w:rPr>
      <w:t>UU</w: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DOCPROPERTY Betä</w:instrText>
    </w:r>
    <w:r w:rsidRPr="003F226B">
      <w:rPr>
        <w:rStyle w:val="SidhuvudUtskott"/>
      </w:rPr>
      <w:instrText>n</w:instrText>
    </w:r>
    <w:r w:rsidRPr="003F226B">
      <w:rPr>
        <w:rStyle w:val="SidhuvudUtskott"/>
      </w:rPr>
      <w:instrText>kandeNr</w:instrText>
    </w:r>
    <w:r w:rsidRPr="003F226B">
      <w:rPr>
        <w:rStyle w:val="SidhuvudUtskott"/>
      </w:rPr>
      <w:fldChar w:fldCharType="separate"/>
    </w:r>
    <w:r w:rsidRPr="003F226B">
      <w:rPr>
        <w:rStyle w:val="SidhuvudUtskott"/>
      </w:rPr>
      <w:t>6</w:t>
    </w:r>
    <w:r w:rsidRPr="003F226B">
      <w:rPr>
        <w:rStyle w:val="SidhuvudUtskott"/>
      </w:rPr>
      <w:fldChar w:fldCharType="end"/>
    </w:r>
  </w:p>
  <w:p w:rsidR="00AA1D71" w:rsidRPr="003F226B" w:rsidRDefault="00AA1D71">
    <w:pPr>
      <w:pStyle w:val="SidhuvudKantUdda"/>
      <w:framePr w:w="8732" w:h="567" w:hRule="exact" w:vSpace="0" w:wrap="around" w:vAnchor="page" w:y="341" w:anchorLock="0"/>
    </w:pPr>
    <w:r w:rsidRPr="003F226B">
      <w:rPr>
        <w:rStyle w:val="SidhuvudUtskott"/>
      </w:rPr>
      <w:fldChar w:fldCharType="begin" w:fldLock="1"/>
    </w:r>
    <w:r w:rsidRPr="003F226B">
      <w:rPr>
        <w:rStyle w:val="SidhuvudUtskott"/>
      </w:rPr>
      <w:instrText xml:space="preserve"> if </w:instrText>
    </w:r>
    <w:r w:rsidRPr="003F226B">
      <w:rPr>
        <w:rStyle w:val="SidhuvudUtskott"/>
      </w:rPr>
      <w:fldChar w:fldCharType="begin" w:fldLock="1"/>
    </w:r>
    <w:r w:rsidRPr="003F226B">
      <w:rPr>
        <w:rStyle w:val="SidhuvudUtskott"/>
      </w:rPr>
      <w:instrText xml:space="preserve"> DOCPROPERTY "UtkastDatum"</w:instrText>
    </w:r>
    <w:r w:rsidRPr="003F226B">
      <w:rPr>
        <w:rStyle w:val="SidhuvudUtskott"/>
      </w:rPr>
      <w:fldChar w:fldCharType="separate"/>
    </w:r>
    <w:r w:rsidRPr="003F226B">
      <w:rPr>
        <w:rStyle w:val="SidhuvudUtskott"/>
      </w:rPr>
      <w:instrText>Nej</w:instrText>
    </w:r>
    <w:r w:rsidRPr="003F226B">
      <w:rPr>
        <w:rStyle w:val="SidhuvudUtskott"/>
      </w:rPr>
      <w:fldChar w:fldCharType="end"/>
    </w:r>
    <w:r w:rsidRPr="003F226B">
      <w:rPr>
        <w:rStyle w:val="SidhuvudUtskott"/>
      </w:rPr>
      <w:instrText xml:space="preserve"> = "Ja" "</w:instrText>
    </w:r>
    <w:r w:rsidRPr="003F226B">
      <w:rPr>
        <w:rStyle w:val="SidhuvudUtskott"/>
      </w:rPr>
      <w:fldChar w:fldCharType="begin" w:fldLock="1"/>
    </w:r>
    <w:r w:rsidRPr="003F226B">
      <w:rPr>
        <w:rStyle w:val="SidhuvudUtskott"/>
      </w:rPr>
      <w:instrText xml:space="preserve"> PRINTDATE \@ "yyyy-MM-dd HH.mm    " </w:instrText>
    </w:r>
    <w:r w:rsidRPr="003F226B">
      <w:rPr>
        <w:rStyle w:val="SidhuvudUtskott"/>
      </w:rPr>
      <w:fldChar w:fldCharType="separate"/>
    </w:r>
    <w:r w:rsidRPr="003F226B">
      <w:rPr>
        <w:rStyle w:val="SidhuvudUtskott"/>
      </w:rPr>
      <w:instrText>2000-08-11 16.42</w:instrText>
    </w:r>
    <w:r w:rsidRPr="003F226B">
      <w:rPr>
        <w:rStyle w:val="SidhuvudUtskott"/>
      </w:rPr>
      <w:fldChar w:fldCharType="end"/>
    </w:r>
    <w:r w:rsidRPr="003F226B">
      <w:rPr>
        <w:rStyle w:val="SidhuvudUtskott"/>
      </w:rPr>
      <w:instrText xml:space="preserve">" </w:instrTex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w:instrText>
    </w:r>
    <w:r w:rsidRPr="003F226B">
      <w:rPr>
        <w:rStyle w:val="SidhuvudUtskott"/>
      </w:rPr>
      <w:instrText>O</w:instrText>
    </w:r>
    <w:r w:rsidRPr="003F226B">
      <w:rPr>
        <w:rStyle w:val="SidhuvudUtskott"/>
      </w:rPr>
      <w:instrText>PERTY Status</w:instrText>
    </w:r>
    <w:r w:rsidRPr="003F226B">
      <w:rPr>
        <w:rStyle w:val="SidhuvudUtskott"/>
      </w:rPr>
      <w:fldChar w:fldCharType="end"/>
    </w:r>
  </w:p>
  <w:p w:rsidR="00AA1D71" w:rsidRPr="003F226B" w:rsidRDefault="00AA1D7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Jmn"/>
      <w:framePr w:w="8732" w:h="567" w:hRule="exact" w:vSpace="0" w:wrap="around" w:vAnchor="page" w:y="341" w:anchorLock="0"/>
    </w:pPr>
    <w:r w:rsidRPr="003F226B">
      <w:rPr>
        <w:rStyle w:val="SidhuvudUtskott"/>
      </w:rPr>
      <w:t>2001/02:UU6</w:t>
    </w:r>
    <w:r w:rsidRPr="003F226B">
      <w:t xml:space="preserve">    </w:t>
    </w:r>
  </w:p>
  <w:p w:rsidR="00AA1D71" w:rsidRPr="003F226B" w:rsidRDefault="00AA1D71">
    <w:pPr>
      <w:pStyle w:val="SidhuvudKantJmn"/>
      <w:framePr w:w="8732" w:h="567" w:hRule="exact" w:vSpace="0" w:wrap="around" w:vAnchor="page" w:y="341" w:anchorLock="0"/>
    </w:pPr>
  </w:p>
  <w:p w:rsidR="00AA1D71" w:rsidRPr="003F226B" w:rsidRDefault="00AA1D71">
    <w:pPr>
      <w:pStyle w:val="SidhuvudKantUdda"/>
      <w:framePr w:w="8732" w:h="567" w:hRule="exact" w:vSpace="0" w:wrap="around" w:vAnchor="page" w:y="341" w:anchorLock="0"/>
    </w:pPr>
    <w:r w:rsidRPr="003F226B">
      <w:rPr>
        <w:rStyle w:val="SidhuvudRubrikReferens"/>
        <w:smallCaps w:val="0"/>
        <w:spacing w:val="0"/>
        <w:sz w:val="19"/>
      </w:rPr>
      <w:t xml:space="preserve"> </w:t>
    </w:r>
  </w:p>
  <w:p w:rsidR="00AA1D71" w:rsidRPr="003F226B" w:rsidRDefault="00AA1D7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Jmn"/>
      <w:framePr w:w="8732" w:h="567" w:hRule="exact" w:vSpace="0" w:wrap="around" w:vAnchor="page" w:y="341" w:anchorLock="0"/>
    </w:pPr>
    <w:r w:rsidRPr="003F226B">
      <w:rPr>
        <w:rStyle w:val="SidhuvudUtskott"/>
      </w:rPr>
      <w:fldChar w:fldCharType="begin" w:fldLock="1"/>
    </w:r>
    <w:r w:rsidRPr="003F226B">
      <w:rPr>
        <w:rStyle w:val="SidhuvudUtskott"/>
      </w:rPr>
      <w:instrText xml:space="preserve"> DOCPROPERTY BetänkandeÅr</w:instrText>
    </w:r>
    <w:r w:rsidRPr="003F226B">
      <w:rPr>
        <w:rStyle w:val="SidhuvudUtskott"/>
      </w:rPr>
      <w:fldChar w:fldCharType="separate"/>
    </w:r>
    <w:r w:rsidRPr="003F226B">
      <w:rPr>
        <w:rStyle w:val="SidhuvudUtskott"/>
      </w:rPr>
      <w:t>2001/02</w:t>
    </w:r>
    <w:r w:rsidRPr="003F226B">
      <w:rPr>
        <w:rStyle w:val="SidhuvudUtskott"/>
      </w:rPr>
      <w:fldChar w:fldCharType="end"/>
    </w:r>
    <w:r w:rsidRPr="003F226B">
      <w:rPr>
        <w:rStyle w:val="SidhuvudUtskott"/>
      </w:rPr>
      <w:t>:</w:t>
    </w:r>
    <w:r w:rsidRPr="003F226B">
      <w:rPr>
        <w:rStyle w:val="SidhuvudUtskott"/>
      </w:rPr>
      <w:fldChar w:fldCharType="begin" w:fldLock="1"/>
    </w:r>
    <w:r w:rsidRPr="003F226B">
      <w:rPr>
        <w:rStyle w:val="SidhuvudUtskott"/>
      </w:rPr>
      <w:instrText xml:space="preserve"> DOCPROPERTY Utskott</w:instrText>
    </w:r>
    <w:r w:rsidRPr="003F226B">
      <w:rPr>
        <w:rStyle w:val="SidhuvudUtskott"/>
      </w:rPr>
      <w:fldChar w:fldCharType="separate"/>
    </w:r>
    <w:r w:rsidRPr="003F226B">
      <w:rPr>
        <w:rStyle w:val="SidhuvudUtskott"/>
      </w:rPr>
      <w:t>UU</w: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DOCPROPERTY BetänkandeNr</w:instrText>
    </w:r>
    <w:r w:rsidRPr="003F226B">
      <w:rPr>
        <w:rStyle w:val="SidhuvudUtskott"/>
      </w:rPr>
      <w:fldChar w:fldCharType="separate"/>
    </w:r>
    <w:r w:rsidRPr="003F226B">
      <w:rPr>
        <w:rStyle w:val="SidhuvudUtskott"/>
      </w:rPr>
      <w:t>6</w:t>
    </w:r>
    <w:r w:rsidRPr="003F226B">
      <w:rPr>
        <w:rStyle w:val="SidhuvudUtskott"/>
      </w:rPr>
      <w:fldChar w:fldCharType="end"/>
    </w:r>
    <w:r w:rsidRPr="003F226B">
      <w:t xml:space="preserve">     </w:t>
    </w:r>
    <w:r w:rsidRPr="003F226B">
      <w:rPr>
        <w:rStyle w:val="SidhuvudBilaga"/>
      </w:rPr>
      <w:t xml:space="preserve"> </w:t>
    </w:r>
    <w:r w:rsidRPr="003F226B">
      <w:rPr>
        <w:rStyle w:val="SidhuvudRubrikReferens"/>
      </w:rPr>
      <w:fldChar w:fldCharType="begin" w:fldLock="1"/>
    </w:r>
    <w:r w:rsidRPr="003F226B">
      <w:rPr>
        <w:rStyle w:val="SidhuvudRubrikReferens"/>
      </w:rPr>
      <w:instrText xml:space="preserve"> StyleREF "Rubrik 1" </w:instrText>
    </w:r>
    <w:r w:rsidRPr="003F226B">
      <w:rPr>
        <w:rStyle w:val="SidhuvudRubrikReferens"/>
      </w:rPr>
      <w:fldChar w:fldCharType="separate"/>
    </w:r>
    <w:r w:rsidRPr="003F226B">
      <w:rPr>
        <w:rStyle w:val="SidhuvudRubrikReferens"/>
      </w:rPr>
      <w:t>Innehållsförteckning</w:t>
    </w:r>
    <w:r w:rsidRPr="003F226B">
      <w:rPr>
        <w:rStyle w:val="SidhuvudRubrikReferens"/>
      </w:rPr>
      <w:fldChar w:fldCharType="end"/>
    </w:r>
  </w:p>
  <w:p w:rsidR="00AA1D71" w:rsidRPr="003F226B" w:rsidRDefault="00AA1D71">
    <w:pPr>
      <w:pStyle w:val="SidhuvudKantJmn"/>
      <w:framePr w:w="8732" w:h="567" w:hRule="exact" w:vSpace="0" w:wrap="around" w:vAnchor="page" w:y="341" w:anchorLock="0"/>
    </w:pPr>
    <w:r w:rsidRPr="003F226B">
      <w:rPr>
        <w:rStyle w:val="SidhuvudUtskott"/>
      </w:rPr>
      <w:fldChar w:fldCharType="begin" w:fldLock="1"/>
    </w:r>
    <w:r w:rsidRPr="003F226B">
      <w:rPr>
        <w:rStyle w:val="SidhuvudUtskott"/>
      </w:rPr>
      <w:instrText xml:space="preserve"> DOCPROPERTY Status</w:instrText>
    </w:r>
    <w:r w:rsidRPr="003F226B">
      <w:rPr>
        <w:rStyle w:val="SidhuvudUtskott"/>
      </w:rPr>
      <w:fldChar w:fldCharType="end"/>
    </w:r>
    <w:r w:rsidRPr="003F226B">
      <w:rPr>
        <w:rStyle w:val="SidhuvudUtskott"/>
      </w:rPr>
      <w:fldChar w:fldCharType="begin" w:fldLock="1"/>
    </w:r>
    <w:r w:rsidRPr="003F226B">
      <w:rPr>
        <w:rStyle w:val="SidhuvudUtskott"/>
      </w:rPr>
      <w:instrText xml:space="preserve"> if </w:instrText>
    </w:r>
    <w:r w:rsidRPr="003F226B">
      <w:rPr>
        <w:rStyle w:val="SidhuvudUtskott"/>
      </w:rPr>
      <w:fldChar w:fldCharType="begin" w:fldLock="1"/>
    </w:r>
    <w:r w:rsidRPr="003F226B">
      <w:rPr>
        <w:rStyle w:val="SidhuvudUtskott"/>
      </w:rPr>
      <w:instrText xml:space="preserve"> DOCPROPERTY "UtkastDatum"</w:instrText>
    </w:r>
    <w:r w:rsidRPr="003F226B">
      <w:rPr>
        <w:rStyle w:val="SidhuvudUtskott"/>
      </w:rPr>
      <w:fldChar w:fldCharType="separate"/>
    </w:r>
    <w:r w:rsidRPr="003F226B">
      <w:rPr>
        <w:rStyle w:val="SidhuvudUtskott"/>
      </w:rPr>
      <w:instrText>Nej</w:instrText>
    </w:r>
    <w:r w:rsidRPr="003F226B">
      <w:rPr>
        <w:rStyle w:val="SidhuvudUtskott"/>
      </w:rPr>
      <w:fldChar w:fldCharType="end"/>
    </w:r>
    <w:r w:rsidRPr="003F226B">
      <w:rPr>
        <w:rStyle w:val="SidhuvudUtskott"/>
      </w:rPr>
      <w:instrText xml:space="preserve"> = "Ja" "    </w:instrText>
    </w:r>
    <w:r w:rsidRPr="003F226B">
      <w:rPr>
        <w:rStyle w:val="SidhuvudUtskott"/>
      </w:rPr>
      <w:fldChar w:fldCharType="begin" w:fldLock="1"/>
    </w:r>
    <w:r w:rsidRPr="003F226B">
      <w:rPr>
        <w:rStyle w:val="SidhuvudUtskott"/>
      </w:rPr>
      <w:instrText xml:space="preserve"> PRINTDATE \@ "yyyy-MM-dd HH.mm" </w:instrText>
    </w:r>
    <w:r w:rsidRPr="003F226B">
      <w:rPr>
        <w:rStyle w:val="SidhuvudUtskott"/>
      </w:rPr>
      <w:fldChar w:fldCharType="separate"/>
    </w:r>
    <w:r w:rsidRPr="003F226B">
      <w:rPr>
        <w:rStyle w:val="SidhuvudUtskott"/>
      </w:rPr>
      <w:instrText>2000-08-11 16.42</w:instrText>
    </w:r>
    <w:r w:rsidRPr="003F226B">
      <w:rPr>
        <w:rStyle w:val="SidhuvudUtskott"/>
      </w:rPr>
      <w:fldChar w:fldCharType="end"/>
    </w:r>
    <w:r w:rsidRPr="003F226B">
      <w:rPr>
        <w:rStyle w:val="SidhuvudUtskott"/>
      </w:rPr>
      <w:instrText xml:space="preserve">" </w:instrText>
    </w:r>
    <w:r w:rsidRPr="003F226B">
      <w:rPr>
        <w:rStyle w:val="SidhuvudUtskott"/>
      </w:rPr>
      <w:fldChar w:fldCharType="end"/>
    </w:r>
  </w:p>
  <w:p w:rsidR="00AA1D71" w:rsidRPr="003F226B" w:rsidRDefault="00AA1D7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Udda"/>
      <w:framePr w:w="8732" w:h="567" w:hRule="exact" w:vSpace="0" w:wrap="around" w:vAnchor="page" w:y="341" w:anchorLock="0"/>
    </w:pPr>
    <w:r w:rsidRPr="003F226B">
      <w:rPr>
        <w:rStyle w:val="SidhuvudRubrikReferens"/>
      </w:rPr>
      <w:fldChar w:fldCharType="begin" w:fldLock="1"/>
    </w:r>
    <w:r w:rsidRPr="003F226B">
      <w:rPr>
        <w:rStyle w:val="SidhuvudRubrikReferens"/>
      </w:rPr>
      <w:instrText xml:space="preserve"> StyleREF "Rubrik 1" </w:instrText>
    </w:r>
    <w:r w:rsidRPr="003F226B">
      <w:rPr>
        <w:rStyle w:val="SidhuvudRubrikReferens"/>
      </w:rPr>
      <w:fldChar w:fldCharType="separate"/>
    </w:r>
    <w:r w:rsidRPr="003F226B">
      <w:rPr>
        <w:rStyle w:val="SidhuvudRubrikReferens"/>
      </w:rPr>
      <w:t>Innehållsförteckning</w:t>
    </w:r>
    <w:r w:rsidRPr="003F226B">
      <w:rPr>
        <w:rStyle w:val="SidhuvudRubrikReferens"/>
      </w:rPr>
      <w:fldChar w:fldCharType="end"/>
    </w:r>
    <w:r w:rsidRPr="003F226B">
      <w:rPr>
        <w:rStyle w:val="SidhuvudBilaga"/>
      </w:rPr>
      <w:t xml:space="preserve"> </w:t>
    </w:r>
    <w:r w:rsidRPr="003F226B">
      <w:t xml:space="preserve">     </w:t>
    </w:r>
    <w:r w:rsidRPr="003F226B">
      <w:rPr>
        <w:rStyle w:val="SidhuvudUtskott"/>
      </w:rPr>
      <w:fldChar w:fldCharType="begin" w:fldLock="1"/>
    </w:r>
    <w:r w:rsidRPr="003F226B">
      <w:rPr>
        <w:rStyle w:val="SidhuvudUtskott"/>
      </w:rPr>
      <w:instrText xml:space="preserve"> DOCPROPERTY BetänkandeÅr</w:instrText>
    </w:r>
    <w:r w:rsidRPr="003F226B">
      <w:rPr>
        <w:rStyle w:val="SidhuvudUtskott"/>
      </w:rPr>
      <w:fldChar w:fldCharType="separate"/>
    </w:r>
    <w:r w:rsidRPr="003F226B">
      <w:rPr>
        <w:rStyle w:val="SidhuvudUtskott"/>
      </w:rPr>
      <w:t>2001/02</w:t>
    </w:r>
    <w:r w:rsidRPr="003F226B">
      <w:rPr>
        <w:rStyle w:val="SidhuvudUtskott"/>
      </w:rPr>
      <w:fldChar w:fldCharType="end"/>
    </w:r>
    <w:r w:rsidRPr="003F226B">
      <w:rPr>
        <w:rStyle w:val="SidhuvudUtskott"/>
      </w:rPr>
      <w:t>:</w:t>
    </w:r>
    <w:r w:rsidRPr="003F226B">
      <w:rPr>
        <w:rStyle w:val="SidhuvudUtskott"/>
      </w:rPr>
      <w:fldChar w:fldCharType="begin" w:fldLock="1"/>
    </w:r>
    <w:r w:rsidRPr="003F226B">
      <w:rPr>
        <w:rStyle w:val="SidhuvudUtskott"/>
      </w:rPr>
      <w:instrText xml:space="preserve"> DOCPROPERTY</w:instrText>
    </w:r>
    <w:r w:rsidRPr="003F226B">
      <w:instrText xml:space="preserve"> </w:instrText>
    </w:r>
    <w:r w:rsidRPr="003F226B">
      <w:rPr>
        <w:rStyle w:val="SidhuvudUtskott"/>
      </w:rPr>
      <w:instrText>Utskott</w:instrText>
    </w:r>
    <w:r w:rsidRPr="003F226B">
      <w:rPr>
        <w:rStyle w:val="SidhuvudUtskott"/>
      </w:rPr>
      <w:fldChar w:fldCharType="separate"/>
    </w:r>
    <w:r w:rsidRPr="003F226B">
      <w:rPr>
        <w:rStyle w:val="SidhuvudUtskott"/>
      </w:rPr>
      <w:t>UU</w: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DOCPROPERTY Betä</w:instrText>
    </w:r>
    <w:r w:rsidRPr="003F226B">
      <w:rPr>
        <w:rStyle w:val="SidhuvudUtskott"/>
      </w:rPr>
      <w:instrText>n</w:instrText>
    </w:r>
    <w:r w:rsidRPr="003F226B">
      <w:rPr>
        <w:rStyle w:val="SidhuvudUtskott"/>
      </w:rPr>
      <w:instrText>kandeNr</w:instrText>
    </w:r>
    <w:r w:rsidRPr="003F226B">
      <w:rPr>
        <w:rStyle w:val="SidhuvudUtskott"/>
      </w:rPr>
      <w:fldChar w:fldCharType="separate"/>
    </w:r>
    <w:r w:rsidRPr="003F226B">
      <w:rPr>
        <w:rStyle w:val="SidhuvudUtskott"/>
      </w:rPr>
      <w:t>6</w:t>
    </w:r>
    <w:r w:rsidRPr="003F226B">
      <w:rPr>
        <w:rStyle w:val="SidhuvudUtskott"/>
      </w:rPr>
      <w:fldChar w:fldCharType="end"/>
    </w:r>
  </w:p>
  <w:p w:rsidR="00AA1D71" w:rsidRPr="003F226B" w:rsidRDefault="00AA1D71">
    <w:pPr>
      <w:pStyle w:val="SidhuvudKantUdda"/>
      <w:framePr w:w="8732" w:h="567" w:hRule="exact" w:vSpace="0" w:wrap="around" w:vAnchor="page" w:y="341" w:anchorLock="0"/>
    </w:pPr>
    <w:r w:rsidRPr="003F226B">
      <w:rPr>
        <w:rStyle w:val="SidhuvudUtskott"/>
      </w:rPr>
      <w:fldChar w:fldCharType="begin" w:fldLock="1"/>
    </w:r>
    <w:r w:rsidRPr="003F226B">
      <w:rPr>
        <w:rStyle w:val="SidhuvudUtskott"/>
      </w:rPr>
      <w:instrText xml:space="preserve"> if </w:instrText>
    </w:r>
    <w:r w:rsidRPr="003F226B">
      <w:rPr>
        <w:rStyle w:val="SidhuvudUtskott"/>
      </w:rPr>
      <w:fldChar w:fldCharType="begin" w:fldLock="1"/>
    </w:r>
    <w:r w:rsidRPr="003F226B">
      <w:rPr>
        <w:rStyle w:val="SidhuvudUtskott"/>
      </w:rPr>
      <w:instrText xml:space="preserve"> DOCPROPERTY "UtkastDatum"</w:instrText>
    </w:r>
    <w:r w:rsidRPr="003F226B">
      <w:rPr>
        <w:rStyle w:val="SidhuvudUtskott"/>
      </w:rPr>
      <w:fldChar w:fldCharType="separate"/>
    </w:r>
    <w:r w:rsidRPr="003F226B">
      <w:rPr>
        <w:rStyle w:val="SidhuvudUtskott"/>
      </w:rPr>
      <w:instrText>Nej</w:instrText>
    </w:r>
    <w:r w:rsidRPr="003F226B">
      <w:rPr>
        <w:rStyle w:val="SidhuvudUtskott"/>
      </w:rPr>
      <w:fldChar w:fldCharType="end"/>
    </w:r>
    <w:r w:rsidRPr="003F226B">
      <w:rPr>
        <w:rStyle w:val="SidhuvudUtskott"/>
      </w:rPr>
      <w:instrText xml:space="preserve"> = "Ja" "</w:instrText>
    </w:r>
    <w:r w:rsidRPr="003F226B">
      <w:rPr>
        <w:rStyle w:val="SidhuvudUtskott"/>
      </w:rPr>
      <w:fldChar w:fldCharType="begin" w:fldLock="1"/>
    </w:r>
    <w:r w:rsidRPr="003F226B">
      <w:rPr>
        <w:rStyle w:val="SidhuvudUtskott"/>
      </w:rPr>
      <w:instrText xml:space="preserve"> PRINTDATE \@ "yyyy-MM-dd HH.mm    " </w:instrText>
    </w:r>
    <w:r w:rsidRPr="003F226B">
      <w:rPr>
        <w:rStyle w:val="SidhuvudUtskott"/>
      </w:rPr>
      <w:fldChar w:fldCharType="separate"/>
    </w:r>
    <w:r w:rsidRPr="003F226B">
      <w:rPr>
        <w:rStyle w:val="SidhuvudUtskott"/>
      </w:rPr>
      <w:instrText>2000-08-11 16.42</w:instrText>
    </w:r>
    <w:r w:rsidRPr="003F226B">
      <w:rPr>
        <w:rStyle w:val="SidhuvudUtskott"/>
      </w:rPr>
      <w:fldChar w:fldCharType="end"/>
    </w:r>
    <w:r w:rsidRPr="003F226B">
      <w:rPr>
        <w:rStyle w:val="SidhuvudUtskott"/>
      </w:rPr>
      <w:instrText xml:space="preserve">" </w:instrText>
    </w:r>
    <w:r w:rsidRPr="003F226B">
      <w:rPr>
        <w:rStyle w:val="SidhuvudUtskott"/>
      </w:rPr>
      <w:fldChar w:fldCharType="end"/>
    </w:r>
    <w:r w:rsidRPr="003F226B">
      <w:rPr>
        <w:rStyle w:val="SidhuvudUtskott"/>
      </w:rPr>
      <w:fldChar w:fldCharType="begin" w:fldLock="1"/>
    </w:r>
    <w:r w:rsidRPr="003F226B">
      <w:rPr>
        <w:rStyle w:val="SidhuvudUtskott"/>
      </w:rPr>
      <w:instrText xml:space="preserve"> DOCPR</w:instrText>
    </w:r>
    <w:r w:rsidRPr="003F226B">
      <w:rPr>
        <w:rStyle w:val="SidhuvudUtskott"/>
      </w:rPr>
      <w:instrText>O</w:instrText>
    </w:r>
    <w:r w:rsidRPr="003F226B">
      <w:rPr>
        <w:rStyle w:val="SidhuvudUtskott"/>
      </w:rPr>
      <w:instrText>PERTY Status</w:instrText>
    </w:r>
    <w:r w:rsidRPr="003F226B">
      <w:rPr>
        <w:rStyle w:val="SidhuvudUtskott"/>
      </w:rPr>
      <w:fldChar w:fldCharType="end"/>
    </w:r>
  </w:p>
  <w:p w:rsidR="00AA1D71" w:rsidRPr="003F226B" w:rsidRDefault="00AA1D7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D71" w:rsidRPr="003F226B" w:rsidRDefault="00AA1D71">
    <w:pPr>
      <w:pStyle w:val="SidhuvudKantUdda"/>
      <w:framePr w:w="8732" w:h="567" w:hRule="exact" w:vSpace="0" w:wrap="around" w:vAnchor="page" w:y="341" w:anchorLock="0"/>
    </w:pPr>
    <w:r w:rsidRPr="003F226B">
      <w:t xml:space="preserve">  </w:t>
    </w:r>
    <w:r w:rsidRPr="003F226B">
      <w:rPr>
        <w:rStyle w:val="SidhuvudUtskott"/>
      </w:rPr>
      <w:t>2001/02:UU6</w:t>
    </w:r>
  </w:p>
  <w:p w:rsidR="00AA1D71" w:rsidRPr="003F226B" w:rsidRDefault="00AA1D71">
    <w:pPr>
      <w:pStyle w:val="SidhuvudKantUdda"/>
      <w:framePr w:w="8732" w:h="567" w:hRule="exact" w:vSpace="0" w:wrap="around" w:vAnchor="page" w:y="341" w:anchorLock="0"/>
    </w:pPr>
  </w:p>
  <w:p w:rsidR="00AA1D71" w:rsidRPr="003F226B" w:rsidRDefault="00AA1D7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2DA8"/>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A927736"/>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2C741E9B"/>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2D01300E"/>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1A40E59"/>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33C3B5A"/>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5B6914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C4E6926"/>
    <w:multiLevelType w:val="singleLevel"/>
    <w:tmpl w:val="041D000F"/>
    <w:lvl w:ilvl="0">
      <w:start w:val="1"/>
      <w:numFmt w:val="decimal"/>
      <w:lvlText w:val="%1."/>
      <w:lvlJc w:val="left"/>
      <w:pPr>
        <w:tabs>
          <w:tab w:val="num" w:pos="360"/>
        </w:tabs>
        <w:ind w:left="360" w:hanging="360"/>
      </w:pPr>
    </w:lvl>
  </w:abstractNum>
  <w:num w:numId="1" w16cid:durableId="1667054200">
    <w:abstractNumId w:val="1"/>
  </w:num>
  <w:num w:numId="2" w16cid:durableId="1532917964">
    <w:abstractNumId w:val="7"/>
  </w:num>
  <w:num w:numId="3" w16cid:durableId="150105347">
    <w:abstractNumId w:val="0"/>
  </w:num>
  <w:num w:numId="4" w16cid:durableId="1431854952">
    <w:abstractNumId w:val="5"/>
  </w:num>
  <w:num w:numId="5" w16cid:durableId="1419059224">
    <w:abstractNumId w:val="3"/>
  </w:num>
  <w:num w:numId="6" w16cid:durableId="2031105720">
    <w:abstractNumId w:val="8"/>
  </w:num>
  <w:num w:numId="7" w16cid:durableId="1590308659">
    <w:abstractNumId w:val="6"/>
  </w:num>
  <w:num w:numId="8" w16cid:durableId="1796868993">
    <w:abstractNumId w:val="2"/>
  </w:num>
  <w:num w:numId="9" w16cid:durableId="411122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EF7A94"/>
    <w:rsid w:val="003F226B"/>
    <w:rsid w:val="00AA1D71"/>
    <w:rsid w:val="00EF7A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3FEE69-BB9E-4D24-9A27-1D572C86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2483</Words>
  <Characters>14850</Characters>
  <Application>Microsoft Office Word</Application>
  <DocSecurity>4</DocSecurity>
  <Lines>322</Lines>
  <Paragraphs>117</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Utrikesutskottets betänkande</vt:lpstr>
      <vt:lpstr>Sammanfattning</vt:lpstr>
      <vt:lpstr>Innehållsförteckning</vt:lpstr>
      <vt:lpstr>Utskottets förslag till riksdagsbeslut</vt:lpstr>
      <vt:lpstr>Redogörelse för ärendet</vt:lpstr>
      <vt:lpstr>    Skrivelsens huvudsakliga innehåll</vt:lpstr>
      <vt:lpstr>    Motionerna</vt:lpstr>
      <vt:lpstr>Utskottets överväganden</vt:lpstr>
      <vt:lpstr>Reservation</vt:lpstr>
      <vt:lpstr>    Satsning på OSSE:s civila krishantering (punkt 4) (v, mp)</vt:lpstr>
      <vt:lpstr>Förteckning över behandlade förslag</vt:lpstr>
      <vt:lpstr>    Skrivelsen</vt:lpstr>
      <vt:lpstr>    Motioner från allmänna motionstiden</vt:lpstr>
    </vt:vector>
  </TitlesOfParts>
  <Company>Riksdagen</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2002-02-26T13:34:00Z</cp:lastPrinted>
  <dcterms:created xsi:type="dcterms:W3CDTF">2025-12-16T00:46:00Z</dcterms:created>
  <dcterms:modified xsi:type="dcterms:W3CDTF">2025-12-16T00:46:00Z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