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39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 december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11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2016/17:133 av Stig Henriksson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svenska stödet för Indiens medlemskap i Nuclear Suppliers Group (NSG)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2016/17:145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minska flygets utsläpp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2016/17:148 av Gunilla Nordgren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Migrationsverkets anvisningar av flyktingar till kommunerna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2016/17:151 av Jesper Skalberg Karlsson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Närhetsprincip för nyanlända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2016/17:154 av Jörgen Warborn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Varbergstunneln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2016/17:FPM30 Kommissionens arbetsprogram 2017 </w:t>
            </w:r>
            <w:r>
              <w:rPr>
                <w:i/>
                <w:iCs/>
                <w:rtl w:val="0"/>
              </w:rPr>
              <w:t>KOM(2016) 710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2016/17:NU3 Utgiftsområde 21 Energi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C,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2016/17:SkU10 Utbyte av upplysningar om förhandsbesked i gränsöverskridande skattefrågor och förhandsbesked om prissättning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2016/17:SkU12 Ömsesidigt bistånd med indrivning av vissa administrativa sanktionsavgifter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2016/17:KrU2 Tydligare tillståndsgivning enligt lotterilagen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2016/17:132 av Olof Lavesson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Framtiden för public service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 december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2016-12-02</SAFIR_Sammantradesdatum_Doc>
    <SAFIR_SammantradeID xmlns="C07A1A6C-0B19-41D9-BDF8-F523BA3921EB">c66a7ad6-7cb2-48d6-8408-d800eae27fc9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51538-0C87-4417-9B73-58ADE0D4DF2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 december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