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10 november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FiU12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administrationen i statliga myndigheter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Skatteutskottets betänkande SkU4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Ändring i skatteavtalet mellan Sverige samt Storbritannien och Nordirland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ersättning för personskada orsakad av vaccin mot sjukdomen covid-19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Per Ramhorn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Lina Nordquist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Acko Ankarberg Johansson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Dag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Aphram Melki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Nicklas Attefjord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0.48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Arbetsmarknadsutskottets betänkande AU5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arbetssökande över 55 år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Green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Ann-Christine From Utterstedt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Michael Anefur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Serkan Köse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Leila Ali-Elmi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1 tim. 30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10 november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2021-11-10</SAFIR_Sammantradesdatum_Doc>
    <SAFIR_SammantradeID xmlns="C07A1A6C-0B19-41D9-BDF8-F523BA3921EB">5ef22d4c-292a-412e-91e9-abd32c2f1b01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3D37C5B1-0271-475E-9113-3C49665A341C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10 november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