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7958" w:rsidP="00DA0661">
      <w:pPr>
        <w:pStyle w:val="Title"/>
      </w:pPr>
      <w:bookmarkStart w:id="0" w:name="Start"/>
      <w:bookmarkEnd w:id="0"/>
      <w:r>
        <w:t xml:space="preserve">Svar på fråga 2020/21:3378 av Markus </w:t>
      </w:r>
      <w:r>
        <w:t>Wiechel</w:t>
      </w:r>
      <w:r>
        <w:t xml:space="preserve"> (SD)</w:t>
      </w:r>
      <w:r>
        <w:br/>
        <w:t>Oroligheter i Tunisien</w:t>
      </w:r>
    </w:p>
    <w:p w:rsidR="00327958" w:rsidP="002749F7">
      <w:pPr>
        <w:pStyle w:val="BodyText"/>
      </w:pPr>
      <w:r>
        <w:t xml:space="preserve">Markus </w:t>
      </w:r>
      <w:r>
        <w:t>Wiechel</w:t>
      </w:r>
      <w:r>
        <w:t xml:space="preserve"> har frågat mig </w:t>
      </w:r>
      <w:r w:rsidRPr="00327958">
        <w:t>hur jag ser på händelseutvecklingen i Tunisien och om jag kommer att vidta några åtgärder för att främja stabiliteten i landet och förhindra våld.</w:t>
      </w:r>
    </w:p>
    <w:p w:rsidR="00327958" w:rsidRPr="00CF717A" w:rsidP="00327958">
      <w:r>
        <w:t xml:space="preserve">Regeringen följer händelserna i Tunisien noga. Sverige </w:t>
      </w:r>
      <w:r w:rsidR="003B1F7B">
        <w:t xml:space="preserve">står bakom det uttalande som EU:s höga representant för </w:t>
      </w:r>
      <w:r w:rsidRPr="003B1F7B" w:rsidR="003B1F7B">
        <w:t>utrikes frågor och säkerhetspolitik</w:t>
      </w:r>
      <w:r w:rsidR="003B1F7B">
        <w:t xml:space="preserve"> gjorde å medlemsstaternas vägnar den 27 juli. U</w:t>
      </w:r>
      <w:r>
        <w:t>ttala</w:t>
      </w:r>
      <w:r w:rsidR="003B1F7B">
        <w:t xml:space="preserve">ndet uttrycker </w:t>
      </w:r>
      <w:r>
        <w:t>stöd för Tunisien och dess invånare</w:t>
      </w:r>
      <w:r w:rsidR="003B1F7B">
        <w:t xml:space="preserve">, samt </w:t>
      </w:r>
      <w:r>
        <w:t xml:space="preserve">betonar vikten av </w:t>
      </w:r>
      <w:r w:rsidR="004C4C45">
        <w:t xml:space="preserve">bevarandet av demokratin samt att mänskliga rättigheter och rättsstatens principer </w:t>
      </w:r>
      <w:r>
        <w:t xml:space="preserve">respekteras. </w:t>
      </w:r>
    </w:p>
    <w:p w:rsidR="00327958" w:rsidP="006A12F1">
      <w:pPr>
        <w:pStyle w:val="BodyText"/>
      </w:pPr>
    </w:p>
    <w:p w:rsidR="00327958" w:rsidRPr="00327958" w:rsidP="006A12F1">
      <w:pPr>
        <w:pStyle w:val="BodyText"/>
        <w:rPr>
          <w:lang w:val="de-DE"/>
        </w:rPr>
      </w:pPr>
      <w:r w:rsidRPr="0032795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981D64FB4E440B3AC97EA29D93F4F91"/>
          </w:placeholder>
          <w:dataBinding w:xpath="/ns0:DocumentInfo[1]/ns0:BaseInfo[1]/ns0:HeaderDate[1]" w:storeItemID="{771CFE61-32DF-40BF-B6AE-A279CCE797DB}" w:prefixMappings="xmlns:ns0='http://lp/documentinfo/RK' "/>
          <w:date w:fullDate="2021-08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9043D">
            <w:rPr>
              <w:lang w:val="de-DE"/>
            </w:rPr>
            <w:t>6</w:t>
          </w:r>
          <w:r w:rsidRPr="00EC3E0E" w:rsidR="0059043D">
            <w:rPr>
              <w:lang w:val="de-DE"/>
            </w:rPr>
            <w:t xml:space="preserve"> </w:t>
          </w:r>
          <w:r w:rsidRPr="00EC3E0E" w:rsidR="0059043D">
            <w:rPr>
              <w:lang w:val="de-DE"/>
            </w:rPr>
            <w:t>augusti</w:t>
          </w:r>
          <w:r w:rsidRPr="00EC3E0E" w:rsidR="0059043D">
            <w:rPr>
              <w:lang w:val="de-DE"/>
            </w:rPr>
            <w:t xml:space="preserve"> 2021</w:t>
          </w:r>
        </w:sdtContent>
      </w:sdt>
    </w:p>
    <w:p w:rsidR="00327958" w:rsidRPr="00327958" w:rsidP="004E7A8F">
      <w:pPr>
        <w:pStyle w:val="Brdtextutanavstnd"/>
        <w:rPr>
          <w:lang w:val="de-DE"/>
        </w:rPr>
      </w:pPr>
    </w:p>
    <w:p w:rsidR="00327958" w:rsidRPr="00327958" w:rsidP="004E7A8F">
      <w:pPr>
        <w:pStyle w:val="Brdtextutanavstnd"/>
        <w:rPr>
          <w:lang w:val="de-DE"/>
        </w:rPr>
      </w:pPr>
    </w:p>
    <w:p w:rsidR="00327958" w:rsidRPr="00327958" w:rsidP="004E7A8F">
      <w:pPr>
        <w:pStyle w:val="Brdtextutanavstnd"/>
        <w:rPr>
          <w:lang w:val="de-DE"/>
        </w:rPr>
      </w:pPr>
    </w:p>
    <w:p w:rsidR="00327958" w:rsidRPr="00327958" w:rsidP="00422A41">
      <w:pPr>
        <w:pStyle w:val="BodyText"/>
        <w:rPr>
          <w:lang w:val="de-DE"/>
        </w:rPr>
      </w:pPr>
      <w:r w:rsidRPr="00327958">
        <w:rPr>
          <w:lang w:val="de-DE"/>
        </w:rPr>
        <w:t>Ann Linde</w:t>
      </w:r>
    </w:p>
    <w:p w:rsidR="00327958" w:rsidRPr="00327958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79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7958" w:rsidRPr="007D73AB" w:rsidP="00340DE0">
          <w:pPr>
            <w:pStyle w:val="Header"/>
          </w:pPr>
        </w:p>
      </w:tc>
      <w:tc>
        <w:tcPr>
          <w:tcW w:w="1134" w:type="dxa"/>
        </w:tcPr>
        <w:p w:rsidR="003279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79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7958" w:rsidRPr="00710A6C" w:rsidP="00EE3C0F">
          <w:pPr>
            <w:pStyle w:val="Header"/>
            <w:rPr>
              <w:b/>
            </w:rPr>
          </w:pPr>
        </w:p>
        <w:p w:rsidR="00327958" w:rsidP="00EE3C0F">
          <w:pPr>
            <w:pStyle w:val="Header"/>
          </w:pPr>
        </w:p>
        <w:p w:rsidR="00327958" w:rsidP="00EE3C0F">
          <w:pPr>
            <w:pStyle w:val="Header"/>
          </w:pPr>
        </w:p>
        <w:p w:rsidR="00327958" w:rsidP="00EE3C0F">
          <w:pPr>
            <w:pStyle w:val="Header"/>
          </w:pPr>
        </w:p>
        <w:p w:rsidR="00327958" w:rsidP="00EE3C0F">
          <w:pPr>
            <w:pStyle w:val="Header"/>
          </w:pPr>
          <w: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t>UD2021/</w:t>
          </w:r>
          <w: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t>10907</w:t>
          </w:r>
          <w:sdt>
            <w:sdtPr>
              <w:alias w:val="DocNumber"/>
              <w:tag w:val="DocNumber"/>
              <w:id w:val="1726028884"/>
              <w:placeholder>
                <w:docPart w:val="6C5E3C983CAE433FAC158F46E06D7898"/>
              </w:placeholder>
              <w:showingPlcHdr/>
              <w:dataBinding w:xpath="/ns0:DocumentInfo[1]/ns0:BaseInfo[1]/ns0:DocNumber[1]" w:storeItemID="{771CFE61-32DF-40BF-B6AE-A279CCE797DB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27958" w:rsidP="00EE3C0F">
          <w:pPr>
            <w:pStyle w:val="Header"/>
          </w:pPr>
        </w:p>
      </w:tc>
      <w:tc>
        <w:tcPr>
          <w:tcW w:w="1134" w:type="dxa"/>
        </w:tcPr>
        <w:p w:rsidR="00327958" w:rsidP="0094502D">
          <w:pPr>
            <w:pStyle w:val="Header"/>
          </w:pPr>
        </w:p>
        <w:p w:rsidR="003279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4DBDD0432A42498B54D2E1FB55AAC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7958" w:rsidRPr="00327958" w:rsidP="00340DE0">
              <w:pPr>
                <w:pStyle w:val="Header"/>
                <w:rPr>
                  <w:b/>
                </w:rPr>
              </w:pPr>
              <w:r w:rsidRPr="00327958">
                <w:rPr>
                  <w:b/>
                </w:rPr>
                <w:t>Utrikesdepartementet</w:t>
              </w:r>
            </w:p>
            <w:p w:rsidR="00044535" w:rsidP="00340DE0">
              <w:pPr>
                <w:pStyle w:val="Header"/>
              </w:pPr>
              <w:r w:rsidRPr="00327958">
                <w:t>Utrikesministern</w:t>
              </w:r>
            </w:p>
            <w:p w:rsidR="00044535" w:rsidP="00340DE0">
              <w:pPr>
                <w:pStyle w:val="Header"/>
              </w:pPr>
            </w:p>
            <w:p w:rsidR="0032795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213B0EF3194621BADCA1720F997E54"/>
          </w:placeholder>
          <w:dataBinding w:xpath="/ns0:DocumentInfo[1]/ns0:BaseInfo[1]/ns0:Recipient[1]" w:storeItemID="{771CFE61-32DF-40BF-B6AE-A279CCE797DB}" w:prefixMappings="xmlns:ns0='http://lp/documentinfo/RK' "/>
          <w:text w:multiLine="1"/>
        </w:sdtPr>
        <w:sdtContent>
          <w:tc>
            <w:tcPr>
              <w:tcW w:w="3170" w:type="dxa"/>
            </w:tcPr>
            <w:p w:rsidR="003279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79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5E3C983CAE433FAC158F46E06D7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F5FAC-ADBC-4D76-818D-F798C6EB5849}"/>
      </w:docPartPr>
      <w:docPartBody>
        <w:p w:rsidR="00BD018A" w:rsidP="009A7AAE">
          <w:pPr>
            <w:pStyle w:val="6C5E3C983CAE433FAC158F46E06D78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4DBDD0432A42498B54D2E1FB55A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29F8C-19C2-42CD-A9CC-9803F74DD8C3}"/>
      </w:docPartPr>
      <w:docPartBody>
        <w:p w:rsidR="00BD018A" w:rsidP="009A7AAE">
          <w:pPr>
            <w:pStyle w:val="034DBDD0432A42498B54D2E1FB55AA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213B0EF3194621BADCA1720F997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0B6D3-DF95-45B6-9B34-5F59943E6509}"/>
      </w:docPartPr>
      <w:docPartBody>
        <w:p w:rsidR="00BD018A" w:rsidP="009A7AAE">
          <w:pPr>
            <w:pStyle w:val="C1213B0EF3194621BADCA1720F997E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81D64FB4E440B3AC97EA29D93F4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67A14-AFE6-46C4-AEA2-091886FDB7EB}"/>
      </w:docPartPr>
      <w:docPartBody>
        <w:p w:rsidR="00BD018A" w:rsidP="009A7AAE">
          <w:pPr>
            <w:pStyle w:val="B981D64FB4E440B3AC97EA29D93F4F9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4364681A03479CBF8913F23E775447">
    <w:name w:val="1F4364681A03479CBF8913F23E775447"/>
    <w:rsid w:val="009A7AAE"/>
  </w:style>
  <w:style w:type="character" w:styleId="PlaceholderText">
    <w:name w:val="Placeholder Text"/>
    <w:basedOn w:val="DefaultParagraphFont"/>
    <w:uiPriority w:val="99"/>
    <w:semiHidden/>
    <w:rsid w:val="009A7AAE"/>
    <w:rPr>
      <w:noProof w:val="0"/>
      <w:color w:val="808080"/>
    </w:rPr>
  </w:style>
  <w:style w:type="paragraph" w:customStyle="1" w:styleId="9B08778BEFA74CEEB319368CF5DFB418">
    <w:name w:val="9B08778BEFA74CEEB319368CF5DFB418"/>
    <w:rsid w:val="009A7AAE"/>
  </w:style>
  <w:style w:type="paragraph" w:customStyle="1" w:styleId="56B1703799844585829C80D1DABFDD67">
    <w:name w:val="56B1703799844585829C80D1DABFDD67"/>
    <w:rsid w:val="009A7AAE"/>
  </w:style>
  <w:style w:type="paragraph" w:customStyle="1" w:styleId="31319FA963BB444CA74B9FB5A677A01F">
    <w:name w:val="31319FA963BB444CA74B9FB5A677A01F"/>
    <w:rsid w:val="009A7AAE"/>
  </w:style>
  <w:style w:type="paragraph" w:customStyle="1" w:styleId="722A9AB37EF440E1A795E273FF96D3D3">
    <w:name w:val="722A9AB37EF440E1A795E273FF96D3D3"/>
    <w:rsid w:val="009A7AAE"/>
  </w:style>
  <w:style w:type="paragraph" w:customStyle="1" w:styleId="6C5E3C983CAE433FAC158F46E06D7898">
    <w:name w:val="6C5E3C983CAE433FAC158F46E06D7898"/>
    <w:rsid w:val="009A7AAE"/>
  </w:style>
  <w:style w:type="paragraph" w:customStyle="1" w:styleId="92B6506C9E3A4027B33F3D1C41361DD1">
    <w:name w:val="92B6506C9E3A4027B33F3D1C41361DD1"/>
    <w:rsid w:val="009A7AAE"/>
  </w:style>
  <w:style w:type="paragraph" w:customStyle="1" w:styleId="6A793A9741364013BD10C89218147486">
    <w:name w:val="6A793A9741364013BD10C89218147486"/>
    <w:rsid w:val="009A7AAE"/>
  </w:style>
  <w:style w:type="paragraph" w:customStyle="1" w:styleId="CD9FD82429054145BEC16A12772BF1AE">
    <w:name w:val="CD9FD82429054145BEC16A12772BF1AE"/>
    <w:rsid w:val="009A7AAE"/>
  </w:style>
  <w:style w:type="paragraph" w:customStyle="1" w:styleId="034DBDD0432A42498B54D2E1FB55AACD">
    <w:name w:val="034DBDD0432A42498B54D2E1FB55AACD"/>
    <w:rsid w:val="009A7AAE"/>
  </w:style>
  <w:style w:type="paragraph" w:customStyle="1" w:styleId="C1213B0EF3194621BADCA1720F997E54">
    <w:name w:val="C1213B0EF3194621BADCA1720F997E54"/>
    <w:rsid w:val="009A7AAE"/>
  </w:style>
  <w:style w:type="paragraph" w:customStyle="1" w:styleId="6C5E3C983CAE433FAC158F46E06D78981">
    <w:name w:val="6C5E3C983CAE433FAC158F46E06D78981"/>
    <w:rsid w:val="009A7A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DBDD0432A42498B54D2E1FB55AACD1">
    <w:name w:val="034DBDD0432A42498B54D2E1FB55AACD1"/>
    <w:rsid w:val="009A7A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56A54E33454EB5AD31B94765605E81">
    <w:name w:val="5956A54E33454EB5AD31B94765605E81"/>
    <w:rsid w:val="009A7AAE"/>
  </w:style>
  <w:style w:type="paragraph" w:customStyle="1" w:styleId="F2428AE06D0249C3B7DDAE0C262F541F">
    <w:name w:val="F2428AE06D0249C3B7DDAE0C262F541F"/>
    <w:rsid w:val="009A7AAE"/>
  </w:style>
  <w:style w:type="paragraph" w:customStyle="1" w:styleId="17C249B7EC7E4DBD90850FD35D77128B">
    <w:name w:val="17C249B7EC7E4DBD90850FD35D77128B"/>
    <w:rsid w:val="009A7AAE"/>
  </w:style>
  <w:style w:type="paragraph" w:customStyle="1" w:styleId="82ABFBC176234B6A988544EF2FF918DD">
    <w:name w:val="82ABFBC176234B6A988544EF2FF918DD"/>
    <w:rsid w:val="009A7AAE"/>
  </w:style>
  <w:style w:type="paragraph" w:customStyle="1" w:styleId="D2A6DE94D3754EA7B2C6136C05FC2B37">
    <w:name w:val="D2A6DE94D3754EA7B2C6136C05FC2B37"/>
    <w:rsid w:val="009A7AAE"/>
  </w:style>
  <w:style w:type="paragraph" w:customStyle="1" w:styleId="B981D64FB4E440B3AC97EA29D93F4F91">
    <w:name w:val="B981D64FB4E440B3AC97EA29D93F4F91"/>
    <w:rsid w:val="009A7AAE"/>
  </w:style>
  <w:style w:type="paragraph" w:customStyle="1" w:styleId="50A8728214D3455CA3A0C70069D618E3">
    <w:name w:val="50A8728214D3455CA3A0C70069D618E3"/>
    <w:rsid w:val="009A7A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d6895e8e-08e3-4770-a308-305d8118c4ee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Desk officer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2021-08-06T00:00:00</HeaderDate>
    <Office/>
    <Dnr>UD2021/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503E18-2B0A-4844-92EC-25EC531C9BB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A3DE282-6C04-43FF-AF75-C44AE2AD012F}"/>
</file>

<file path=customXml/itemProps4.xml><?xml version="1.0" encoding="utf-8"?>
<ds:datastoreItem xmlns:ds="http://schemas.openxmlformats.org/officeDocument/2006/customXml" ds:itemID="{E6B67BD6-05AA-4559-966D-D7C3BBF1BF13}"/>
</file>

<file path=customXml/itemProps5.xml><?xml version="1.0" encoding="utf-8"?>
<ds:datastoreItem xmlns:ds="http://schemas.openxmlformats.org/officeDocument/2006/customXml" ds:itemID="{771CFE61-32DF-40BF-B6AE-A279CCE797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3378 Tunisien.docx</dc:title>
  <cp:revision>2</cp:revision>
  <dcterms:created xsi:type="dcterms:W3CDTF">2021-08-06T07:34:00Z</dcterms:created>
  <dcterms:modified xsi:type="dcterms:W3CDTF">2021-08-06T07:34:00Z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2c961f0f-4322-42cb-af3e-8386b5d2e630</vt:lpwstr>
  </property>
</Properties>
</file>