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4CA8" w:rsidRPr="0018142F" w:rsidRDefault="00A94CA8">
      <w:pPr>
        <w:pStyle w:val="Frslagsrubrik"/>
      </w:pPr>
      <w:r w:rsidRPr="0018142F">
        <w:t>Förslag till riksdagsbeslut</w:t>
      </w:r>
    </w:p>
    <w:p w:rsidR="00A94CA8" w:rsidRPr="0018142F" w:rsidRDefault="00A94CA8">
      <w:pPr>
        <w:pStyle w:val="Hemstlatt"/>
      </w:pPr>
      <w:r w:rsidRPr="0018142F">
        <w:t>Riksdagen tillkännager för regeringen som sin mening vad som anförs i motionen om ett förbättrat skydd för småföretag vid distan</w:t>
      </w:r>
      <w:r w:rsidRPr="0018142F">
        <w:t>s</w:t>
      </w:r>
      <w:r w:rsidRPr="0018142F">
        <w:t>handel.</w:t>
      </w:r>
    </w:p>
    <w:p w:rsidR="00A94CA8" w:rsidRPr="0018142F" w:rsidRDefault="00A94CA8">
      <w:pPr>
        <w:pStyle w:val="Rubrik1"/>
      </w:pPr>
      <w:r w:rsidRPr="0018142F">
        <w:t>Motivering</w:t>
      </w:r>
    </w:p>
    <w:p w:rsidR="00A94CA8" w:rsidRPr="0018142F" w:rsidRDefault="00A94CA8">
      <w:r w:rsidRPr="0018142F">
        <w:t>Att vara företagare innebär att man måste hålla sig uppdaterad vad gäller flertalet lagar och regler inom skiftande områden. Dock har få ensam- och småföretagare den ekonomiska möjligheten att anlita experter för att få hjälp med rådande lagar och regler.</w:t>
      </w:r>
    </w:p>
    <w:p w:rsidR="00A94CA8" w:rsidRPr="0018142F" w:rsidRDefault="00A94CA8">
      <w:pPr>
        <w:pStyle w:val="Normaltindrag"/>
      </w:pPr>
      <w:r w:rsidRPr="0018142F">
        <w:t>Det är inte ovanligt att företagare blir utsatta för påtryckningar och tid</w:t>
      </w:r>
      <w:r w:rsidRPr="0018142F">
        <w:t>s</w:t>
      </w:r>
      <w:r w:rsidRPr="0018142F">
        <w:t>press av telefonförsäljare, vilket gör det svårt för flera att säga nej till aktuella erbjudanden. En del företagare saknar kunskap kring vilka behov man har i företaget när det gäller exempelvis webbsidor, reklam, abonnemang och fö</w:t>
      </w:r>
      <w:r w:rsidRPr="0018142F">
        <w:t>r</w:t>
      </w:r>
      <w:r w:rsidRPr="0018142F">
        <w:t>säkringar, vilket kan medföra att de tackar ja till en tjänst de senare inser att de inte är i behov av.</w:t>
      </w:r>
    </w:p>
    <w:p w:rsidR="00A94CA8" w:rsidRPr="0018142F" w:rsidRDefault="00A94CA8">
      <w:pPr>
        <w:pStyle w:val="Normaltindrag"/>
      </w:pPr>
      <w:r w:rsidRPr="0018142F">
        <w:t>Privatpersoner har som konsumenter ett bra skydd vid köp via hemförsäl</w:t>
      </w:r>
      <w:r w:rsidRPr="0018142F">
        <w:t>j</w:t>
      </w:r>
      <w:r w:rsidRPr="0018142F">
        <w:t>ning, på internet och via postorder samt telefonförsäljning. Som privatperson gäller ångerrätt i två veckor, vilket gör att man kan undvika många fällor och kostnader genom att häva köpet, något som inte gäller för näringsidkare. Oseriösa telefonförsäljare är för många företagare ett stort problem och li</w:t>
      </w:r>
      <w:r w:rsidRPr="0018142F">
        <w:t>k</w:t>
      </w:r>
      <w:r w:rsidRPr="0018142F">
        <w:t>nande skydd som gäller för privatpersoner borde kunna gälla även för ensam- och småföretagare som kan drabbas på samma sätt som enskilda konsume</w:t>
      </w:r>
      <w:r w:rsidRPr="0018142F">
        <w:t>n</w:t>
      </w:r>
      <w:r w:rsidRPr="0018142F">
        <w:t>ter. Det borde även vara möjligt för företagare att spärra s</w:t>
      </w:r>
      <w:r w:rsidRPr="0018142F">
        <w:t>ina telefoner mot telefonförsäljning via NIX-telefonspärr, precis som privatpersoner kan.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142F">
        <w:trPr>
          <w:cantSplit/>
        </w:trPr>
        <w:tc>
          <w:tcPr>
            <w:tcW w:w="3046" w:type="dxa"/>
          </w:tcPr>
          <w:p w:rsidR="00A94CA8" w:rsidRPr="0018142F" w:rsidRDefault="00A94CA8">
            <w:pPr>
              <w:pStyle w:val="UnderskriftDatum"/>
              <w:spacing w:before="240"/>
            </w:pPr>
            <w:r w:rsidRPr="0018142F">
              <w:lastRenderedPageBreak/>
              <w:t>Stockholm den 26 september 2011</w:t>
            </w:r>
          </w:p>
        </w:tc>
        <w:tc>
          <w:tcPr>
            <w:tcW w:w="3047" w:type="dxa"/>
          </w:tcPr>
          <w:p w:rsidR="00A94CA8" w:rsidRPr="0018142F" w:rsidRDefault="00A94CA8">
            <w:pPr>
              <w:pStyle w:val="Underskrifter"/>
              <w:spacing w:before="240"/>
            </w:pPr>
          </w:p>
        </w:tc>
      </w:tr>
      <w:tr w:rsidR="00000000" w:rsidRPr="0018142F">
        <w:trPr>
          <w:cantSplit/>
        </w:trPr>
        <w:tc>
          <w:tcPr>
            <w:tcW w:w="3046" w:type="dxa"/>
          </w:tcPr>
          <w:p w:rsidR="00A94CA8" w:rsidRPr="0018142F" w:rsidRDefault="00A94CA8">
            <w:pPr>
              <w:pStyle w:val="Underskrifter"/>
            </w:pPr>
            <w:r w:rsidRPr="0018142F">
              <w:t>Katarina Brännström (M)</w:t>
            </w:r>
          </w:p>
        </w:tc>
        <w:tc>
          <w:tcPr>
            <w:tcW w:w="3046" w:type="dxa"/>
          </w:tcPr>
          <w:p w:rsidR="00A94CA8" w:rsidRPr="0018142F" w:rsidRDefault="00A94CA8">
            <w:pPr>
              <w:pStyle w:val="Underskrifter"/>
            </w:pPr>
          </w:p>
        </w:tc>
      </w:tr>
    </w:tbl>
    <w:p w:rsidR="00A94CA8" w:rsidRPr="0018142F" w:rsidRDefault="00A94CA8">
      <w:pPr>
        <w:pStyle w:val="Normaltindrag"/>
      </w:pPr>
    </w:p>
    <w:sectPr w:rsidR="00A94CA8" w:rsidRPr="001814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4CA8" w:rsidRPr="0018142F" w:rsidRDefault="00A94CA8">
      <w:r w:rsidRPr="0018142F">
        <w:separator/>
      </w:r>
    </w:p>
  </w:endnote>
  <w:endnote w:type="continuationSeparator" w:id="0">
    <w:p w:rsidR="00A94CA8" w:rsidRPr="0018142F" w:rsidRDefault="00A94CA8">
      <w:r w:rsidRPr="001814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CA8" w:rsidRPr="0018142F" w:rsidRDefault="0018142F">
    <w:pPr>
      <w:pStyle w:val="Sidfot"/>
    </w:pPr>
    <w:r w:rsidRPr="001814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94069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CA8" w:rsidRDefault="00A94CA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4CA8" w:rsidRDefault="00A94CA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CA8" w:rsidRPr="0018142F" w:rsidRDefault="0018142F">
    <w:pPr>
      <w:pStyle w:val="Sidfot"/>
    </w:pPr>
    <w:r w:rsidRPr="001814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94140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CA8" w:rsidRDefault="00A94C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4CA8" w:rsidRDefault="00A94C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CA8" w:rsidRPr="0018142F" w:rsidRDefault="0018142F">
    <w:pPr>
      <w:pStyle w:val="Sidfot"/>
    </w:pPr>
    <w:r w:rsidRPr="001814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8675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CA8" w:rsidRDefault="00A94C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4CA8" w:rsidRDefault="00A94C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4CA8" w:rsidRPr="0018142F" w:rsidRDefault="00A94CA8">
      <w:r w:rsidRPr="0018142F">
        <w:separator/>
      </w:r>
    </w:p>
  </w:footnote>
  <w:footnote w:type="continuationSeparator" w:id="0">
    <w:p w:rsidR="00A94CA8" w:rsidRPr="0018142F" w:rsidRDefault="00A94CA8">
      <w:r w:rsidRPr="001814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CA8" w:rsidRPr="0018142F" w:rsidRDefault="0018142F">
    <w:pPr>
      <w:pStyle w:val="Sidhuvud"/>
    </w:pPr>
    <w:r w:rsidRPr="001814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3782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CA8" w:rsidRDefault="00A94CA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4CA8" w:rsidRDefault="00A94CA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CA8" w:rsidRPr="0018142F" w:rsidRDefault="0018142F">
    <w:pPr>
      <w:pStyle w:val="Sidhuvud"/>
    </w:pPr>
    <w:r w:rsidRPr="001814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84572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CA8" w:rsidRDefault="00A94CA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4CA8" w:rsidRDefault="00A94CA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CA8" w:rsidRPr="0018142F" w:rsidRDefault="00A94CA8">
    <w:pPr>
      <w:pStyle w:val="FSHNormal"/>
      <w:tabs>
        <w:tab w:val="right" w:pos="5840"/>
      </w:tabs>
    </w:pPr>
    <w:r w:rsidRPr="0018142F">
      <w:br/>
    </w:r>
    <w:r w:rsidRPr="0018142F">
      <w:fldChar w:fldCharType="begin" w:fldLock="1"/>
    </w:r>
    <w:r w:rsidRPr="0018142F">
      <w:instrText xml:space="preserve"> DOCPROPERTY</w:instrText>
    </w:r>
    <w:r w:rsidRPr="0018142F">
      <w:rPr>
        <w:sz w:val="18"/>
      </w:rPr>
      <w:instrText xml:space="preserve"> "YearUser" *\charformat </w:instrText>
    </w:r>
    <w:r w:rsidRPr="0018142F">
      <w:fldChar w:fldCharType="separate"/>
    </w:r>
    <w:r w:rsidRPr="0018142F">
      <w:t>2011/12</w:t>
    </w:r>
    <w:r w:rsidRPr="0018142F">
      <w:fldChar w:fldCharType="end"/>
    </w:r>
    <w:r w:rsidRPr="0018142F">
      <w:t xml:space="preserve"> </w:t>
    </w:r>
    <w:r w:rsidRPr="0018142F">
      <w:tab/>
      <w:t xml:space="preserve">mnr: </w:t>
    </w:r>
    <w:r w:rsidRPr="0018142F">
      <w:fldChar w:fldCharType="begin" w:fldLock="1"/>
    </w:r>
    <w:r w:rsidRPr="0018142F">
      <w:instrText xml:space="preserve"> DOCPROPERTY</w:instrText>
    </w:r>
    <w:r w:rsidRPr="0018142F">
      <w:rPr>
        <w:sz w:val="18"/>
      </w:rPr>
      <w:instrText xml:space="preserve"> "Motionsnummer" *\charformat </w:instrText>
    </w:r>
    <w:r w:rsidRPr="0018142F">
      <w:fldChar w:fldCharType="separate"/>
    </w:r>
    <w:r w:rsidRPr="0018142F">
      <w:t>C251</w:t>
    </w:r>
    <w:r w:rsidRPr="0018142F">
      <w:fldChar w:fldCharType="end"/>
    </w:r>
    <w:r w:rsidRPr="0018142F">
      <w:br/>
    </w:r>
    <w:r w:rsidRPr="0018142F">
      <w:fldChar w:fldCharType="begin" w:fldLock="1"/>
    </w:r>
    <w:r w:rsidRPr="0018142F">
      <w:instrText xml:space="preserve"> DOCPROPERTY</w:instrText>
    </w:r>
    <w:r w:rsidRPr="0018142F">
      <w:rPr>
        <w:sz w:val="18"/>
      </w:rPr>
      <w:instrText xml:space="preserve"> "Samling" *\charformat </w:instrText>
    </w:r>
    <w:r w:rsidRPr="0018142F">
      <w:fldChar w:fldCharType="end"/>
    </w:r>
    <w:r w:rsidRPr="0018142F">
      <w:tab/>
      <w:t xml:space="preserve">pnr: </w:t>
    </w:r>
    <w:r w:rsidRPr="0018142F">
      <w:fldChar w:fldCharType="begin" w:fldLock="1"/>
    </w:r>
    <w:r w:rsidRPr="0018142F">
      <w:instrText xml:space="preserve"> DOCPROPERTY</w:instrText>
    </w:r>
    <w:r w:rsidRPr="0018142F">
      <w:rPr>
        <w:sz w:val="18"/>
      </w:rPr>
      <w:instrText xml:space="preserve"> "Partinummer" *\charformat </w:instrText>
    </w:r>
    <w:r w:rsidRPr="0018142F">
      <w:fldChar w:fldCharType="separate"/>
    </w:r>
    <w:r w:rsidRPr="0018142F">
      <w:t>M265</w:t>
    </w:r>
    <w:r w:rsidRPr="0018142F">
      <w:fldChar w:fldCharType="end"/>
    </w:r>
  </w:p>
  <w:p w:rsidR="00A94CA8" w:rsidRPr="0018142F" w:rsidRDefault="00A94CA8">
    <w:pPr>
      <w:pStyle w:val="FSHRub1"/>
    </w:pPr>
    <w:r w:rsidRPr="0018142F">
      <w:t>Motion till riksdagen</w:t>
    </w:r>
    <w:r w:rsidRPr="0018142F">
      <w:br/>
    </w:r>
    <w:r w:rsidRPr="0018142F">
      <w:fldChar w:fldCharType="begin" w:fldLock="1"/>
    </w:r>
    <w:r w:rsidRPr="0018142F">
      <w:instrText xml:space="preserve"> DOCPROPERTY "YearUser" *\charformat </w:instrText>
    </w:r>
    <w:r w:rsidRPr="0018142F">
      <w:fldChar w:fldCharType="separate"/>
    </w:r>
    <w:r w:rsidRPr="0018142F">
      <w:t>2011/12</w:t>
    </w:r>
    <w:r w:rsidRPr="0018142F">
      <w:fldChar w:fldCharType="end"/>
    </w:r>
    <w:r w:rsidRPr="0018142F">
      <w:t>:</w:t>
    </w:r>
    <w:r w:rsidRPr="0018142F">
      <w:fldChar w:fldCharType="begin" w:fldLock="1"/>
    </w:r>
    <w:r w:rsidRPr="0018142F">
      <w:instrText xml:space="preserve"> DOCPROPERTY "Motionsnummer" *\charformat </w:instrText>
    </w:r>
    <w:r w:rsidRPr="0018142F">
      <w:fldChar w:fldCharType="separate"/>
    </w:r>
    <w:r w:rsidRPr="0018142F">
      <w:t>C251</w:t>
    </w:r>
    <w:r w:rsidRPr="0018142F">
      <w:fldChar w:fldCharType="end"/>
    </w:r>
  </w:p>
  <w:p w:rsidR="00A94CA8" w:rsidRPr="0018142F" w:rsidRDefault="00A94CA8">
    <w:pPr>
      <w:pStyle w:val="FSHNormalS5"/>
    </w:pPr>
    <w:r w:rsidRPr="0018142F">
      <w:fldChar w:fldCharType="begin" w:fldLock="1"/>
    </w:r>
    <w:r w:rsidRPr="0018142F">
      <w:instrText xml:space="preserve"> DOCPROPERTY "MotionarText" *\charformat </w:instrText>
    </w:r>
    <w:r w:rsidRPr="0018142F">
      <w:fldChar w:fldCharType="separate"/>
    </w:r>
    <w:r w:rsidRPr="0018142F">
      <w:t>av Katarina Brännström (M)</w:t>
    </w:r>
    <w:r w:rsidRPr="0018142F">
      <w:fldChar w:fldCharType="end"/>
    </w:r>
    <w:r w:rsidRPr="0018142F">
      <w:br/>
    </w:r>
    <w:r w:rsidRPr="0018142F">
      <w:fldChar w:fldCharType="begin" w:fldLock="1"/>
    </w:r>
    <w:r w:rsidRPr="0018142F">
      <w:instrText xml:space="preserve"> DOCPROPERTY "SvarFrasKort" *\charformat </w:instrText>
    </w:r>
    <w:r w:rsidRPr="0018142F">
      <w:fldChar w:fldCharType="end"/>
    </w:r>
  </w:p>
  <w:p w:rsidR="00A94CA8" w:rsidRPr="0018142F" w:rsidRDefault="00A94CA8">
    <w:pPr>
      <w:pStyle w:val="FSHTitel"/>
    </w:pPr>
    <w:r w:rsidRPr="0018142F">
      <w:fldChar w:fldCharType="begin" w:fldLock="1"/>
    </w:r>
    <w:r w:rsidRPr="0018142F">
      <w:instrText xml:space="preserve"> DOCPROPERTY</w:instrText>
    </w:r>
    <w:r w:rsidRPr="0018142F">
      <w:rPr>
        <w:sz w:val="18"/>
      </w:rPr>
      <w:instrText xml:space="preserve"> "RubrikSvar" *\charformat </w:instrText>
    </w:r>
    <w:r w:rsidRPr="0018142F">
      <w:fldChar w:fldCharType="separate"/>
    </w:r>
    <w:r w:rsidRPr="0018142F">
      <w:t>Bättre skydd för småföretag vid distanshandel</w:t>
    </w:r>
    <w:r w:rsidRPr="0018142F">
      <w:fldChar w:fldCharType="end"/>
    </w:r>
  </w:p>
  <w:p w:rsidR="00A94CA8" w:rsidRPr="0018142F" w:rsidRDefault="00A94CA8">
    <w:pPr>
      <w:pStyle w:val="Normal00"/>
    </w:pPr>
  </w:p>
  <w:p w:rsidR="00A94CA8" w:rsidRPr="0018142F" w:rsidRDefault="00A94C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6259691">
    <w:abstractNumId w:val="3"/>
  </w:num>
  <w:num w:numId="2" w16cid:durableId="1257056131">
    <w:abstractNumId w:val="2"/>
  </w:num>
  <w:num w:numId="3" w16cid:durableId="318770448">
    <w:abstractNumId w:val="1"/>
  </w:num>
  <w:num w:numId="4" w16cid:durableId="1176306282">
    <w:abstractNumId w:val="0"/>
  </w:num>
  <w:num w:numId="5" w16cid:durableId="1520655512">
    <w:abstractNumId w:val="7"/>
  </w:num>
  <w:num w:numId="6" w16cid:durableId="1879732603">
    <w:abstractNumId w:val="6"/>
  </w:num>
  <w:num w:numId="7" w16cid:durableId="1194071293">
    <w:abstractNumId w:val="5"/>
  </w:num>
  <w:num w:numId="8" w16cid:durableId="1538396926">
    <w:abstractNumId w:val="4"/>
  </w:num>
  <w:num w:numId="9" w16cid:durableId="1153595380">
    <w:abstractNumId w:val="8"/>
  </w:num>
  <w:num w:numId="10" w16cid:durableId="425733019">
    <w:abstractNumId w:val="9"/>
  </w:num>
  <w:num w:numId="11" w16cid:durableId="183252969">
    <w:abstractNumId w:val="10"/>
  </w:num>
  <w:num w:numId="12" w16cid:durableId="383986351">
    <w:abstractNumId w:val="13"/>
  </w:num>
  <w:num w:numId="13" w16cid:durableId="1033384641">
    <w:abstractNumId w:val="15"/>
  </w:num>
  <w:num w:numId="14" w16cid:durableId="1102915514">
    <w:abstractNumId w:val="16"/>
  </w:num>
  <w:num w:numId="15" w16cid:durableId="1135870249">
    <w:abstractNumId w:val="11"/>
  </w:num>
  <w:num w:numId="16" w16cid:durableId="724185835">
    <w:abstractNumId w:val="18"/>
  </w:num>
  <w:num w:numId="17" w16cid:durableId="784814145">
    <w:abstractNumId w:val="17"/>
  </w:num>
  <w:num w:numId="18" w16cid:durableId="396249989">
    <w:abstractNumId w:val="14"/>
  </w:num>
  <w:num w:numId="19" w16cid:durableId="18792773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5"/>
    <w:docVar w:name="PersonGUIDs" w:val="{6F4F5566-E168-4740-ACE4-A3816A414709}"/>
  </w:docVars>
  <w:rsids>
    <w:rsidRoot w:val="00D93845"/>
    <w:rsid w:val="0018142F"/>
    <w:rsid w:val="00A94CA8"/>
    <w:rsid w:val="00D938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96AE58-CC24-47E4-B174-B23C3CD4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1342</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M0265</vt:lpstr>
    </vt:vector>
  </TitlesOfParts>
  <Company>Riksdagen</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M0265</dc:title>
  <dc:subject>M0265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2011-11-25T08:52:00Z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mot2000_533_2011-09-25</vt:lpwstr>
  </property>
  <property fmtid="{D5CDD505-2E9C-101B-9397-08002B2CF9AE}" pid="3" name="version">
    <vt:lpwstr>mot2000_533_2011-09-25</vt:lpwstr>
  </property>
  <property fmtid="{D5CDD505-2E9C-101B-9397-08002B2CF9AE}" pid="4" name="dokumenttyp">
    <vt:lpwstr>motion</vt:lpwstr>
  </property>
  <property fmtid="{D5CDD505-2E9C-101B-9397-08002B2CF9AE}" pid="5" name="Sekr">
    <vt:lpwstr>LD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Bättre skydd för småföretag vid distanshandel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skydd för småföretag vid distanshandel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louise.dreifeldt@riksdagen.se</vt:lpwstr>
  </property>
  <property fmtid="{D5CDD505-2E9C-101B-9397-08002B2CF9AE}" pid="45" name="ReservUID">
    <vt:lpwstr>le0224aa</vt:lpwstr>
  </property>
  <property fmtid="{D5CDD505-2E9C-101B-9397-08002B2CF9AE}" pid="46" name="MotionID">
    <vt:lpwstr>20112012000000000077000002650069</vt:lpwstr>
  </property>
  <property fmtid="{D5CDD505-2E9C-101B-9397-08002B2CF9AE}" pid="47" name="datum">
    <vt:lpwstr>110926</vt:lpwstr>
  </property>
  <property fmtid="{D5CDD505-2E9C-101B-9397-08002B2CF9AE}" pid="48" name="avsändar-e-post">
    <vt:lpwstr>louise.dreifeldt@riksdagen.se</vt:lpwstr>
  </property>
  <property fmtid="{D5CDD505-2E9C-101B-9397-08002B2CF9AE}" pid="49" name="id">
    <vt:lpwstr>20112012000000000077000002650069</vt:lpwstr>
  </property>
  <property fmtid="{D5CDD505-2E9C-101B-9397-08002B2CF9AE}" pid="50" name="nummer">
    <vt:lpwstr>251</vt:lpwstr>
  </property>
  <property fmtid="{D5CDD505-2E9C-101B-9397-08002B2CF9AE}" pid="51" name="utskottsbeteckning">
    <vt:lpwstr>C</vt:lpwstr>
  </property>
  <property fmtid="{D5CDD505-2E9C-101B-9397-08002B2CF9AE}" pid="52" name="GlobalUID">
    <vt:lpwstr>{00A1AE2B-0675-4231-98F6-D1230E4A0498}</vt:lpwstr>
  </property>
  <property fmtid="{D5CDD505-2E9C-101B-9397-08002B2CF9AE}" pid="53" name="Överföringar">
    <vt:i4>0</vt:i4>
  </property>
  <property fmtid="{D5CDD505-2E9C-101B-9397-08002B2CF9AE}" pid="54" name="Checksum">
    <vt:lpwstr>*0003071383621*</vt:lpwstr>
  </property>
  <property fmtid="{D5CDD505-2E9C-101B-9397-08002B2CF9AE}" pid="55" name="skuggnummer">
    <vt:lpwstr>845</vt:lpwstr>
  </property>
  <property fmtid="{D5CDD505-2E9C-101B-9397-08002B2CF9AE}" pid="56" name="urixVersion">
    <vt:lpwstr>4.5.0.25</vt:lpwstr>
  </property>
  <property fmtid="{D5CDD505-2E9C-101B-9397-08002B2CF9AE}" pid="57" name="urixOrigin">
    <vt:lpwstr>111205 12:58:31.439</vt:lpwstr>
  </property>
  <property fmtid="{D5CDD505-2E9C-101B-9397-08002B2CF9AE}" pid="58" name="urixGuid">
    <vt:lpwstr>{A3450CE8-4181-4A10-A89D-0E7E558A4051}</vt:lpwstr>
  </property>
</Properties>
</file>