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54B32" w:rsidRDefault="006E5A30" w14:paraId="76402596" w14:textId="77777777">
      <w:pPr>
        <w:pStyle w:val="Rubrik1"/>
        <w:spacing w:after="300"/>
      </w:pPr>
      <w:sdt>
        <w:sdtPr>
          <w:alias w:val="CC_Boilerplate_4"/>
          <w:tag w:val="CC_Boilerplate_4"/>
          <w:id w:val="-1644581176"/>
          <w:lock w:val="sdtLocked"/>
          <w:placeholder>
            <w:docPart w:val="2626E80AC2B947EBAA01948AD612B7E3"/>
          </w:placeholder>
          <w:text/>
        </w:sdtPr>
        <w:sdtEndPr/>
        <w:sdtContent>
          <w:r w:rsidRPr="009B062B" w:rsidR="00AF30DD">
            <w:t>Förslag till riksdagsbeslut</w:t>
          </w:r>
        </w:sdtContent>
      </w:sdt>
      <w:bookmarkEnd w:id="0"/>
      <w:bookmarkEnd w:id="1"/>
    </w:p>
    <w:sdt>
      <w:sdtPr>
        <w:alias w:val="Yrkande 1"/>
        <w:tag w:val="74570850-2262-45c6-8aad-7c473e16abc8"/>
        <w:id w:val="-1814637436"/>
        <w:lock w:val="sdtLocked"/>
      </w:sdtPr>
      <w:sdtEndPr/>
      <w:sdtContent>
        <w:p w:rsidR="00B075D5" w:rsidRDefault="00D50FD8" w14:paraId="46D72D0E" w14:textId="77777777">
          <w:pPr>
            <w:pStyle w:val="Frslagstext"/>
          </w:pPr>
          <w:r>
            <w:t>Riksdagen ställer sig bakom det som anförs i motionen om att skolor, vårdcentraler och andra institutioner bör ha en nyckelroll i att sprida kunskap om D-vitaminets betydelse och riskfaktorer för att drabbas av D-vitaminbrist och tillkännager detta för regeringen.</w:t>
          </w:r>
        </w:p>
      </w:sdtContent>
    </w:sdt>
    <w:sdt>
      <w:sdtPr>
        <w:alias w:val="Yrkande 2"/>
        <w:tag w:val="73a421be-6efa-44c2-a871-3ade66c2fbc0"/>
        <w:id w:val="5491544"/>
        <w:lock w:val="sdtLocked"/>
      </w:sdtPr>
      <w:sdtEndPr/>
      <w:sdtContent>
        <w:p w:rsidR="00B075D5" w:rsidRDefault="00D50FD8" w14:paraId="22BE78B8" w14:textId="77777777">
          <w:pPr>
            <w:pStyle w:val="Frslagstext"/>
          </w:pPr>
          <w:r>
            <w:t>Riksdagen ställer sig bakom det som anförs i motionen om att nuvarande riktlinjer för D-vitamintillskott till barn bör ses över och tillkännager detta för regeringen.</w:t>
          </w:r>
        </w:p>
      </w:sdtContent>
    </w:sdt>
    <w:sdt>
      <w:sdtPr>
        <w:alias w:val="Yrkande 3"/>
        <w:tag w:val="2cab6136-881b-46e7-bede-c5e2f9f6546f"/>
        <w:id w:val="1691867791"/>
        <w:lock w:val="sdtLocked"/>
      </w:sdtPr>
      <w:sdtEndPr/>
      <w:sdtContent>
        <w:p w:rsidR="00B075D5" w:rsidRDefault="00D50FD8" w14:paraId="231D344A" w14:textId="77777777">
          <w:pPr>
            <w:pStyle w:val="Frslagstext"/>
          </w:pPr>
          <w:r>
            <w:t>Riksdagen ställer sig bakom det som anförs i motionen om att utreda hur producenter kan uppmuntras att berika livsmedel med D-vitamin och tillkännager detta för regeringen.</w:t>
          </w:r>
        </w:p>
      </w:sdtContent>
    </w:sdt>
    <w:sdt>
      <w:sdtPr>
        <w:alias w:val="Yrkande 4"/>
        <w:tag w:val="32ee27b1-9722-44c7-ab98-9d68e00135c3"/>
        <w:id w:val="-226848930"/>
        <w:lock w:val="sdtLocked"/>
      </w:sdtPr>
      <w:sdtEndPr/>
      <w:sdtContent>
        <w:p w:rsidR="00B075D5" w:rsidRDefault="00D50FD8" w14:paraId="0AEB2029" w14:textId="77777777">
          <w:pPr>
            <w:pStyle w:val="Frslagstext"/>
          </w:pPr>
          <w:r>
            <w:t>Riksdagen ställer sig bakom det som anförs i motionen om att se över möjligheten att införa rutinmässig D-vitaminprovtagning för riskgrupper vid hälsokontroller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B769A054EA2846C69B8FCB6614007015"/>
        </w:placeholder>
        <w:text/>
      </w:sdtPr>
      <w:sdtEndPr>
        <w:rPr>
          <w14:numSpacing w14:val="default"/>
        </w:rPr>
      </w:sdtEndPr>
      <w:sdtContent>
        <w:p w:rsidRPr="009B062B" w:rsidR="006D79C9" w:rsidP="00333E95" w:rsidRDefault="006D79C9" w14:paraId="0B0B4F72" w14:textId="77777777">
          <w:pPr>
            <w:pStyle w:val="Rubrik1"/>
          </w:pPr>
          <w:r>
            <w:t>Motivering</w:t>
          </w:r>
        </w:p>
      </w:sdtContent>
    </w:sdt>
    <w:bookmarkEnd w:displacedByCustomXml="prev" w:id="3"/>
    <w:bookmarkEnd w:displacedByCustomXml="prev" w:id="4"/>
    <w:p w:rsidR="00EB604A" w:rsidP="00EB604A" w:rsidRDefault="00EB604A" w14:paraId="6A67392E" w14:textId="40B7DD2C">
      <w:pPr>
        <w:pStyle w:val="Normalutanindragellerluft"/>
      </w:pPr>
      <w:r>
        <w:t>D-vitaminbrist framträder allt tydligare som en central folkhälsofråga i Sverige, framför allt inom grupper med utomeuropeisk härkomst. Denna brist bär med sig omfattande risker som sträcker sig från sjukdomar som rakit och muskelsmärtor till autoimmuna tillstånd, vissa cancerformer och andra kroniska hälsobesvär. Med Sveriges nordliga läge, präglat av långa mörka vintrar och korta somrar, missar många svenskar den sol</w:t>
      </w:r>
      <w:r w:rsidR="006E5A30">
        <w:softHyphen/>
      </w:r>
      <w:r>
        <w:t>bestrålning som krävs för effektiv D-vitaminproduktion. Faktorer som hudton, val av klädsel och ensidiga kostvanor kan bidra till D-vitaminbrist.</w:t>
      </w:r>
    </w:p>
    <w:p w:rsidR="00EB604A" w:rsidP="00077930" w:rsidRDefault="00EB604A" w14:paraId="2C9ED4F7" w14:textId="3B9ED205">
      <w:r>
        <w:t>Trots den avgörande roll</w:t>
      </w:r>
      <w:r w:rsidR="00077930">
        <w:t xml:space="preserve"> som</w:t>
      </w:r>
      <w:r>
        <w:t xml:space="preserve"> D-vitamin spelar för hälsan så missar ofta hälso- och sjukvården upptäckten av D-vitaminbrist. Institutioner som skolor och vårdcentraler har en nyckelroll i att sprida kunskap om D-vitamine</w:t>
      </w:r>
      <w:r w:rsidR="00D50FD8">
        <w:t>t</w:t>
      </w:r>
      <w:r>
        <w:t xml:space="preserve">s betydelse. Det är viktigt att sprida kunskap om att heltäckande kläder hindrar upptaget av D-vitamin från solen och vikten av att i så fall kompensera med D-vitamintillskott. Det finns också skäl att granska nuvarande riktlinjer för D-vitamintillskott till barn. För närvarande rekommenderar </w:t>
      </w:r>
      <w:r w:rsidRPr="006E5A30">
        <w:rPr>
          <w:spacing w:val="-3"/>
        </w:rPr>
        <w:lastRenderedPageBreak/>
        <w:t>barnavårdscentralen tillskott i två år, men detta kan behöva ses över. Ett ytterligare förslag</w:t>
      </w:r>
      <w:r>
        <w:t xml:space="preserve"> för att öka D-vitaminintaget kan vara att utreda hur det skulle kunna vara möjligt att uppmuntra producenter att berika livsmedel som mjölk och bröd med vitaminet. </w:t>
      </w:r>
    </w:p>
    <w:p w:rsidR="00EB604A" w:rsidP="00077930" w:rsidRDefault="00EB604A" w14:paraId="58BCA16D" w14:textId="77777777">
      <w:r>
        <w:t>Det är i dagsläget inte standard att testa för D-vitaminbrist, trots att problemet är utbrett. Därmed bör vi överväga integration av D-vitaminprovtagning i rutinmässiga hälsokontroller. Genom dessa initiativ kan vi arbeta för en förbättrad folkhälsa genom att aktivt minska D-vitaminbristens prevalens i Sverige.</w:t>
      </w:r>
    </w:p>
    <w:sdt>
      <w:sdtPr>
        <w:rPr>
          <w:i/>
          <w:noProof/>
        </w:rPr>
        <w:alias w:val="CC_Underskrifter"/>
        <w:tag w:val="CC_Underskrifter"/>
        <w:id w:val="583496634"/>
        <w:lock w:val="sdtContentLocked"/>
        <w:placeholder>
          <w:docPart w:val="0C87EC37460D4D99B955BD8509DB26FD"/>
        </w:placeholder>
      </w:sdtPr>
      <w:sdtEndPr>
        <w:rPr>
          <w:i w:val="0"/>
          <w:noProof w:val="0"/>
        </w:rPr>
      </w:sdtEndPr>
      <w:sdtContent>
        <w:p w:rsidR="00A54B32" w:rsidP="00A54B32" w:rsidRDefault="00A54B32" w14:paraId="5D1A3580" w14:textId="77777777"/>
        <w:p w:rsidRPr="008E0FE2" w:rsidR="004801AC" w:rsidP="00A54B32" w:rsidRDefault="006E5A30" w14:paraId="1763F210" w14:textId="290F6B4C"/>
      </w:sdtContent>
    </w:sdt>
    <w:tbl>
      <w:tblPr>
        <w:tblW w:w="5000" w:type="pct"/>
        <w:tblLook w:val="04A0" w:firstRow="1" w:lastRow="0" w:firstColumn="1" w:lastColumn="0" w:noHBand="0" w:noVBand="1"/>
        <w:tblCaption w:val="underskrifter"/>
      </w:tblPr>
      <w:tblGrid>
        <w:gridCol w:w="4252"/>
        <w:gridCol w:w="4252"/>
      </w:tblGrid>
      <w:tr w:rsidR="00B075D5" w14:paraId="274A5045" w14:textId="77777777">
        <w:trPr>
          <w:cantSplit/>
        </w:trPr>
        <w:tc>
          <w:tcPr>
            <w:tcW w:w="50" w:type="pct"/>
            <w:vAlign w:val="bottom"/>
          </w:tcPr>
          <w:p w:rsidR="00B075D5" w:rsidRDefault="00D50FD8" w14:paraId="360C249F" w14:textId="77777777">
            <w:pPr>
              <w:pStyle w:val="Underskrifter"/>
              <w:spacing w:after="0"/>
            </w:pPr>
            <w:r>
              <w:t>Beatrice Timgren (SD)</w:t>
            </w:r>
          </w:p>
        </w:tc>
        <w:tc>
          <w:tcPr>
            <w:tcW w:w="50" w:type="pct"/>
            <w:vAlign w:val="bottom"/>
          </w:tcPr>
          <w:p w:rsidR="00B075D5" w:rsidRDefault="00B075D5" w14:paraId="0AE5A728" w14:textId="77777777">
            <w:pPr>
              <w:pStyle w:val="Underskrifter"/>
              <w:spacing w:after="0"/>
            </w:pPr>
          </w:p>
        </w:tc>
      </w:tr>
    </w:tbl>
    <w:p w:rsidR="004C2862" w:rsidRDefault="004C2862" w14:paraId="52189526" w14:textId="77777777"/>
    <w:sectPr w:rsidR="004C2862"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3584A8" w14:textId="77777777" w:rsidR="00EB604A" w:rsidRDefault="00EB604A" w:rsidP="000C1CAD">
      <w:pPr>
        <w:spacing w:line="240" w:lineRule="auto"/>
      </w:pPr>
      <w:r>
        <w:separator/>
      </w:r>
    </w:p>
  </w:endnote>
  <w:endnote w:type="continuationSeparator" w:id="0">
    <w:p w14:paraId="3C5FC95E" w14:textId="77777777" w:rsidR="00EB604A" w:rsidRDefault="00EB604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C5A6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BF4A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82BA1" w14:textId="15648558" w:rsidR="00262EA3" w:rsidRPr="00A54B32" w:rsidRDefault="00262EA3" w:rsidP="00A54B3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FA04BA" w14:textId="77777777" w:rsidR="00EB604A" w:rsidRDefault="00EB604A" w:rsidP="000C1CAD">
      <w:pPr>
        <w:spacing w:line="240" w:lineRule="auto"/>
      </w:pPr>
      <w:r>
        <w:separator/>
      </w:r>
    </w:p>
  </w:footnote>
  <w:footnote w:type="continuationSeparator" w:id="0">
    <w:p w14:paraId="044853AE" w14:textId="77777777" w:rsidR="00EB604A" w:rsidRDefault="00EB604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B46A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E5C1229" wp14:editId="4D317A9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E9490F4" w14:textId="54ADA0F9" w:rsidR="00262EA3" w:rsidRDefault="006E5A30" w:rsidP="008103B5">
                          <w:pPr>
                            <w:jc w:val="right"/>
                          </w:pPr>
                          <w:sdt>
                            <w:sdtPr>
                              <w:alias w:val="CC_Noformat_Partikod"/>
                              <w:tag w:val="CC_Noformat_Partikod"/>
                              <w:id w:val="-53464382"/>
                              <w:text/>
                            </w:sdtPr>
                            <w:sdtEndPr/>
                            <w:sdtContent>
                              <w:r w:rsidR="00EB604A">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E5C122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E9490F4" w14:textId="54ADA0F9" w:rsidR="00262EA3" w:rsidRDefault="006E5A30" w:rsidP="008103B5">
                    <w:pPr>
                      <w:jc w:val="right"/>
                    </w:pPr>
                    <w:sdt>
                      <w:sdtPr>
                        <w:alias w:val="CC_Noformat_Partikod"/>
                        <w:tag w:val="CC_Noformat_Partikod"/>
                        <w:id w:val="-53464382"/>
                        <w:text/>
                      </w:sdtPr>
                      <w:sdtEndPr/>
                      <w:sdtContent>
                        <w:r w:rsidR="00EB604A">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6C1C58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C0AD0" w14:textId="77777777" w:rsidR="00262EA3" w:rsidRDefault="00262EA3" w:rsidP="008563AC">
    <w:pPr>
      <w:jc w:val="right"/>
    </w:pPr>
  </w:p>
  <w:p w14:paraId="5587A17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1C51A" w14:textId="77777777" w:rsidR="00262EA3" w:rsidRDefault="006E5A3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E381E68" wp14:editId="49F3872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36354EE" w14:textId="79761D7C" w:rsidR="00262EA3" w:rsidRDefault="006E5A30" w:rsidP="00A314CF">
    <w:pPr>
      <w:pStyle w:val="FSHNormal"/>
      <w:spacing w:before="40"/>
    </w:pPr>
    <w:sdt>
      <w:sdtPr>
        <w:alias w:val="CC_Noformat_Motionstyp"/>
        <w:tag w:val="CC_Noformat_Motionstyp"/>
        <w:id w:val="1162973129"/>
        <w:lock w:val="sdtContentLocked"/>
        <w15:appearance w15:val="hidden"/>
        <w:text/>
      </w:sdtPr>
      <w:sdtEndPr/>
      <w:sdtContent>
        <w:r w:rsidR="00A54B32">
          <w:t>Enskild motion</w:t>
        </w:r>
      </w:sdtContent>
    </w:sdt>
    <w:r w:rsidR="00821B36">
      <w:t xml:space="preserve"> </w:t>
    </w:r>
    <w:sdt>
      <w:sdtPr>
        <w:alias w:val="CC_Noformat_Partikod"/>
        <w:tag w:val="CC_Noformat_Partikod"/>
        <w:id w:val="1471015553"/>
        <w:text/>
      </w:sdtPr>
      <w:sdtEndPr/>
      <w:sdtContent>
        <w:r w:rsidR="00EB604A">
          <w:t>SD</w:t>
        </w:r>
      </w:sdtContent>
    </w:sdt>
    <w:sdt>
      <w:sdtPr>
        <w:alias w:val="CC_Noformat_Partinummer"/>
        <w:tag w:val="CC_Noformat_Partinummer"/>
        <w:id w:val="-2014525982"/>
        <w:showingPlcHdr/>
        <w:text/>
      </w:sdtPr>
      <w:sdtEndPr/>
      <w:sdtContent>
        <w:r w:rsidR="00821B36">
          <w:t xml:space="preserve"> </w:t>
        </w:r>
      </w:sdtContent>
    </w:sdt>
  </w:p>
  <w:p w14:paraId="54BE0A2C" w14:textId="77777777" w:rsidR="00262EA3" w:rsidRPr="008227B3" w:rsidRDefault="006E5A3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999206A" w14:textId="4B7F6613" w:rsidR="00262EA3" w:rsidRPr="008227B3" w:rsidRDefault="006E5A30" w:rsidP="00B37A37">
    <w:pPr>
      <w:pStyle w:val="MotionTIllRiksdagen"/>
    </w:pPr>
    <w:sdt>
      <w:sdtPr>
        <w:rPr>
          <w:rStyle w:val="BeteckningChar"/>
        </w:rPr>
        <w:alias w:val="CC_Noformat_Riksmote"/>
        <w:tag w:val="CC_Noformat_Riksmote"/>
        <w:id w:val="1201050710"/>
        <w:lock w:val="sdtContentLocked"/>
        <w:placeholder>
          <w:docPart w:val="F882D0AE549646959AE5FB6643055766"/>
        </w:placeholder>
        <w15:appearance w15:val="hidden"/>
        <w:text/>
      </w:sdtPr>
      <w:sdtEndPr>
        <w:rPr>
          <w:rStyle w:val="Rubrik1Char"/>
          <w:rFonts w:asciiTheme="majorHAnsi" w:hAnsiTheme="majorHAnsi"/>
          <w:sz w:val="38"/>
        </w:rPr>
      </w:sdtEndPr>
      <w:sdtContent>
        <w:r w:rsidR="00A54B32">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54B32">
          <w:t>:918</w:t>
        </w:r>
      </w:sdtContent>
    </w:sdt>
  </w:p>
  <w:p w14:paraId="227D4199" w14:textId="2D6486F1" w:rsidR="00262EA3" w:rsidRDefault="006E5A30" w:rsidP="00E03A3D">
    <w:pPr>
      <w:pStyle w:val="Motionr"/>
    </w:pPr>
    <w:sdt>
      <w:sdtPr>
        <w:alias w:val="CC_Noformat_Avtext"/>
        <w:tag w:val="CC_Noformat_Avtext"/>
        <w:id w:val="-2020768203"/>
        <w:lock w:val="sdtContentLocked"/>
        <w:placeholder>
          <w:docPart w:val="0926CB908C264847901055D4006AF62E"/>
        </w:placeholder>
        <w15:appearance w15:val="hidden"/>
        <w:text/>
      </w:sdtPr>
      <w:sdtEndPr/>
      <w:sdtContent>
        <w:r w:rsidR="00A54B32">
          <w:t>av Beatrice Timgren (SD)</w:t>
        </w:r>
      </w:sdtContent>
    </w:sdt>
  </w:p>
  <w:sdt>
    <w:sdtPr>
      <w:alias w:val="CC_Noformat_Rubtext"/>
      <w:tag w:val="CC_Noformat_Rubtext"/>
      <w:id w:val="-218060500"/>
      <w:lock w:val="sdtLocked"/>
      <w:placeholder>
        <w:docPart w:val="74A0BC961D71432181DA944B8C70F297"/>
      </w:placeholder>
      <w:text/>
    </w:sdtPr>
    <w:sdtEndPr/>
    <w:sdtContent>
      <w:p w14:paraId="3A4A622D" w14:textId="18C7058F" w:rsidR="00262EA3" w:rsidRDefault="00EB604A" w:rsidP="00283E0F">
        <w:pPr>
          <w:pStyle w:val="FSHRub2"/>
        </w:pPr>
        <w:r>
          <w:t>D-vitaminbrist</w:t>
        </w:r>
      </w:p>
    </w:sdtContent>
  </w:sdt>
  <w:sdt>
    <w:sdtPr>
      <w:alias w:val="CC_Boilerplate_3"/>
      <w:tag w:val="CC_Boilerplate_3"/>
      <w:id w:val="1606463544"/>
      <w:lock w:val="sdtContentLocked"/>
      <w15:appearance w15:val="hidden"/>
      <w:text w:multiLine="1"/>
    </w:sdtPr>
    <w:sdtEndPr/>
    <w:sdtContent>
      <w:p w14:paraId="52A518C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BE720E5"/>
    <w:multiLevelType w:val="hybridMultilevel"/>
    <w:tmpl w:val="5720FE7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9"/>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9"/>
  </w:num>
  <w:num w:numId="27">
    <w:abstractNumId w:val="19"/>
  </w:num>
  <w:num w:numId="28">
    <w:abstractNumId w:val="19"/>
  </w:num>
  <w:num w:numId="29">
    <w:abstractNumId w:val="19"/>
  </w:num>
  <w:num w:numId="30">
    <w:abstractNumId w:val="17"/>
  </w:num>
  <w:num w:numId="31">
    <w:abstractNumId w:val="17"/>
  </w:num>
  <w:num w:numId="32">
    <w:abstractNumId w:val="19"/>
  </w:num>
  <w:num w:numId="33">
    <w:abstractNumId w:val="17"/>
  </w:num>
  <w:num w:numId="34">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B604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340"/>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30"/>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862"/>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5A30"/>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B32"/>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5D5"/>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0FD8"/>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64A"/>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04A"/>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79FBE5D"/>
  <w15:chartTrackingRefBased/>
  <w15:docId w15:val="{CDFC0E8D-8588-41D5-AD4B-5543E4B2C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626E80AC2B947EBAA01948AD612B7E3"/>
        <w:category>
          <w:name w:val="Allmänt"/>
          <w:gallery w:val="placeholder"/>
        </w:category>
        <w:types>
          <w:type w:val="bbPlcHdr"/>
        </w:types>
        <w:behaviors>
          <w:behavior w:val="content"/>
        </w:behaviors>
        <w:guid w:val="{2CCDC9D1-237F-4007-9B44-9C74D6529B3D}"/>
      </w:docPartPr>
      <w:docPartBody>
        <w:p w:rsidR="00660AC7" w:rsidRDefault="00C55474">
          <w:pPr>
            <w:pStyle w:val="2626E80AC2B947EBAA01948AD612B7E3"/>
          </w:pPr>
          <w:r w:rsidRPr="005A0A93">
            <w:rPr>
              <w:rStyle w:val="Platshllartext"/>
            </w:rPr>
            <w:t>Förslag till riksdagsbeslut</w:t>
          </w:r>
        </w:p>
      </w:docPartBody>
    </w:docPart>
    <w:docPart>
      <w:docPartPr>
        <w:name w:val="B769A054EA2846C69B8FCB6614007015"/>
        <w:category>
          <w:name w:val="Allmänt"/>
          <w:gallery w:val="placeholder"/>
        </w:category>
        <w:types>
          <w:type w:val="bbPlcHdr"/>
        </w:types>
        <w:behaviors>
          <w:behavior w:val="content"/>
        </w:behaviors>
        <w:guid w:val="{C746577A-8D0E-44AD-9FB3-8DA972320605}"/>
      </w:docPartPr>
      <w:docPartBody>
        <w:p w:rsidR="00660AC7" w:rsidRDefault="00C55474">
          <w:pPr>
            <w:pStyle w:val="B769A054EA2846C69B8FCB6614007015"/>
          </w:pPr>
          <w:r w:rsidRPr="005A0A93">
            <w:rPr>
              <w:rStyle w:val="Platshllartext"/>
            </w:rPr>
            <w:t>Motivering</w:t>
          </w:r>
        </w:p>
      </w:docPartBody>
    </w:docPart>
    <w:docPart>
      <w:docPartPr>
        <w:name w:val="0926CB908C264847901055D4006AF62E"/>
        <w:category>
          <w:name w:val="Allmänt"/>
          <w:gallery w:val="placeholder"/>
        </w:category>
        <w:types>
          <w:type w:val="bbPlcHdr"/>
        </w:types>
        <w:behaviors>
          <w:behavior w:val="content"/>
        </w:behaviors>
        <w:guid w:val="{032F1816-1147-45CB-B4AC-B7460F1865C4}"/>
      </w:docPartPr>
      <w:docPartBody>
        <w:p w:rsidR="00660AC7" w:rsidRDefault="00C55474" w:rsidP="00C55474">
          <w:pPr>
            <w:pStyle w:val="0926CB908C264847901055D4006AF62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4A0BC961D71432181DA944B8C70F297"/>
        <w:category>
          <w:name w:val="Allmänt"/>
          <w:gallery w:val="placeholder"/>
        </w:category>
        <w:types>
          <w:type w:val="bbPlcHdr"/>
        </w:types>
        <w:behaviors>
          <w:behavior w:val="content"/>
        </w:behaviors>
        <w:guid w:val="{985773CF-A792-4122-A4C1-81D7FA04F91A}"/>
      </w:docPartPr>
      <w:docPartBody>
        <w:p w:rsidR="00660AC7" w:rsidRDefault="00C55474" w:rsidP="00C55474">
          <w:pPr>
            <w:pStyle w:val="74A0BC961D71432181DA944B8C70F297"/>
          </w:pPr>
          <w:r w:rsidRPr="00AA4635">
            <w:rPr>
              <w:rStyle w:val="FrslagstextChar"/>
              <w:color w:val="F4B083"/>
            </w:rPr>
            <w:t>[ange din text här]</w:t>
          </w:r>
        </w:p>
      </w:docPartBody>
    </w:docPart>
    <w:docPart>
      <w:docPartPr>
        <w:name w:val="F882D0AE549646959AE5FB6643055766"/>
        <w:category>
          <w:name w:val="Allmänt"/>
          <w:gallery w:val="placeholder"/>
        </w:category>
        <w:types>
          <w:type w:val="bbPlcHdr"/>
        </w:types>
        <w:behaviors>
          <w:behavior w:val="content"/>
        </w:behaviors>
        <w:guid w:val="{E2141FE1-9BEB-4DE1-A2C7-A8A23FA7D97D}"/>
      </w:docPartPr>
      <w:docPartBody>
        <w:p w:rsidR="00660AC7" w:rsidRDefault="00C55474" w:rsidP="00C55474">
          <w:pPr>
            <w:pStyle w:val="F882D0AE549646959AE5FB6643055766"/>
          </w:pPr>
          <w:r w:rsidRPr="00AA4635">
            <w:rPr>
              <w:rStyle w:val="FrslagstextChar"/>
              <w:color w:val="F4B083"/>
            </w:rPr>
            <w:t>[ange din text här]</w:t>
          </w:r>
        </w:p>
      </w:docPartBody>
    </w:docPart>
    <w:docPart>
      <w:docPartPr>
        <w:name w:val="0C87EC37460D4D99B955BD8509DB26FD"/>
        <w:category>
          <w:name w:val="Allmänt"/>
          <w:gallery w:val="placeholder"/>
        </w:category>
        <w:types>
          <w:type w:val="bbPlcHdr"/>
        </w:types>
        <w:behaviors>
          <w:behavior w:val="content"/>
        </w:behaviors>
        <w:guid w:val="{ABC462A6-16D5-4CF7-9B0A-7D7167CFB832}"/>
      </w:docPartPr>
      <w:docPartBody>
        <w:p w:rsidR="00475C9A" w:rsidRDefault="00475C9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474"/>
    <w:rsid w:val="00475C9A"/>
    <w:rsid w:val="00660AC7"/>
    <w:rsid w:val="008C56D4"/>
    <w:rsid w:val="00C5547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55474"/>
    <w:rPr>
      <w:color w:val="F4B083" w:themeColor="accent2" w:themeTint="99"/>
    </w:rPr>
  </w:style>
  <w:style w:type="paragraph" w:customStyle="1" w:styleId="2626E80AC2B947EBAA01948AD612B7E3">
    <w:name w:val="2626E80AC2B947EBAA01948AD612B7E3"/>
  </w:style>
  <w:style w:type="paragraph" w:customStyle="1" w:styleId="Frslagstext">
    <w:name w:val="Förslagstext"/>
    <w:aliases w:val="Yrkande,Hemstlatt"/>
    <w:basedOn w:val="Normal"/>
    <w:link w:val="FrslagstextChar"/>
    <w:uiPriority w:val="2"/>
    <w:rsid w:val="00C55474"/>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sid w:val="00C55474"/>
    <w:rPr>
      <w:rFonts w:eastAsiaTheme="minorHAnsi"/>
      <w:kern w:val="28"/>
      <w:sz w:val="24"/>
      <w:szCs w:val="24"/>
      <w:lang w:eastAsia="en-US"/>
      <w14:numSpacing w14:val="proportional"/>
    </w:rPr>
  </w:style>
  <w:style w:type="paragraph" w:customStyle="1" w:styleId="B769A054EA2846C69B8FCB6614007015">
    <w:name w:val="B769A054EA2846C69B8FCB6614007015"/>
  </w:style>
  <w:style w:type="paragraph" w:customStyle="1" w:styleId="0926CB908C264847901055D4006AF62E">
    <w:name w:val="0926CB908C264847901055D4006AF62E"/>
    <w:rsid w:val="00C55474"/>
  </w:style>
  <w:style w:type="paragraph" w:customStyle="1" w:styleId="74A0BC961D71432181DA944B8C70F297">
    <w:name w:val="74A0BC961D71432181DA944B8C70F297"/>
    <w:rsid w:val="00C55474"/>
  </w:style>
  <w:style w:type="paragraph" w:customStyle="1" w:styleId="F882D0AE549646959AE5FB6643055766">
    <w:name w:val="F882D0AE549646959AE5FB6643055766"/>
    <w:rsid w:val="00C554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79011D3-6143-4891-ADBE-A8912FB2CE1E}"/>
</file>

<file path=customXml/itemProps2.xml><?xml version="1.0" encoding="utf-8"?>
<ds:datastoreItem xmlns:ds="http://schemas.openxmlformats.org/officeDocument/2006/customXml" ds:itemID="{3012FF7E-96A4-42B5-8944-85A9A1BE277A}"/>
</file>

<file path=customXml/itemProps3.xml><?xml version="1.0" encoding="utf-8"?>
<ds:datastoreItem xmlns:ds="http://schemas.openxmlformats.org/officeDocument/2006/customXml" ds:itemID="{D76EF2E2-7A72-44F1-A62C-3A7685857657}"/>
</file>

<file path=docProps/app.xml><?xml version="1.0" encoding="utf-8"?>
<Properties xmlns="http://schemas.openxmlformats.org/officeDocument/2006/extended-properties" xmlns:vt="http://schemas.openxmlformats.org/officeDocument/2006/docPropsVTypes">
  <Template>Normal</Template>
  <TotalTime>17</TotalTime>
  <Pages>2</Pages>
  <Words>363</Words>
  <Characters>2178</Characters>
  <Application>Microsoft Office Word</Application>
  <DocSecurity>0</DocSecurity>
  <Lines>41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2530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