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32DA5" w:rsidRDefault="00FE6EBB" w14:paraId="01D9106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F0F4F57097745FA85F973405D4162E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f642799-a2b9-49d2-afb6-a8a5c9a982a9"/>
        <w:id w:val="-1194996308"/>
        <w:lock w:val="sdtLocked"/>
      </w:sdtPr>
      <w:sdtEndPr/>
      <w:sdtContent>
        <w:p w:rsidR="00CC2E76" w:rsidRDefault="00B878AF" w14:paraId="2AE946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Trafikverket i uppdrag att utreda Europaspåret jämte redan startade utredningar om förbindelse över Öresund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1BFD3988A26489BA7EA901E188CCA75"/>
        </w:placeholder>
        <w:text/>
      </w:sdtPr>
      <w:sdtEndPr/>
      <w:sdtContent>
        <w:p w:rsidRPr="009B062B" w:rsidR="006D79C9" w:rsidP="00333E95" w:rsidRDefault="006D79C9" w14:paraId="4ECF23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128AB" w:rsidP="00FE6EBB" w:rsidRDefault="006128AB" w14:paraId="67545FF4" w14:textId="00CA40AE">
      <w:pPr>
        <w:pStyle w:val="Normalutanindragellerluft"/>
      </w:pPr>
      <w:r>
        <w:t>Öresundsregionen står inför utmaningar gällande trafikflöden och kapacitet inom både den regionala och internationella järnvägstrafiken. Dessa utmaningar påverkar inte bara pendlare och resenärer, utan även ekonomin och hållbarheten i området. För att möta dessa utmaningar och skapa en mer effektiv och integrerad infrastruktur behöver alter</w:t>
      </w:r>
      <w:r w:rsidR="00FE6EBB">
        <w:softHyphen/>
      </w:r>
      <w:r>
        <w:t xml:space="preserve">nativa förbindelser mellan Sverige och Danmark grundligt utredas. </w:t>
      </w:r>
    </w:p>
    <w:p w:rsidR="006128AB" w:rsidP="00FE6EBB" w:rsidRDefault="006128AB" w14:paraId="22830791" w14:textId="4E59FC18">
      <w:r>
        <w:t>Europaspåret är ett sådant alternativ som syftar till att skapa en fast förbindelse, inklusive både järnväg och väg, mellan Landskrona i Sverige och Köpenhamn i Danmark. Genom att förena flera infrastrukturlösningar ökas kapaciteten, restiderna förbättras och ökad mobilitet för både personer och gods möjliggörs. En lösning som Europaspåret</w:t>
      </w:r>
      <w:r w:rsidR="00F32DA5">
        <w:t>,</w:t>
      </w:r>
      <w:r>
        <w:t xml:space="preserve"> skulle adressera flera pågående utmaningar samtidigt och öppna upp för nya möjligheter för regionens tillväxt och samarbete. </w:t>
      </w:r>
    </w:p>
    <w:p w:rsidR="006128AB" w:rsidP="00FE6EBB" w:rsidRDefault="006128AB" w14:paraId="24949512" w14:textId="1FB6E96F">
      <w:r>
        <w:t xml:space="preserve">Genom att skapa en alternativ förbindelse till Fehmarn Bält-förbindelsen och ut i Europa garanteras en stabil och pålitlig transportväg och öka ruljansen för såväl person- som godstrafik. Ett sådant projekt kan dessutom dra nytta av EU-bidrag, vilket minskar den ekonomiska bördan för både Sverige och Danmark. </w:t>
      </w:r>
    </w:p>
    <w:p w:rsidR="00422B9E" w:rsidP="00FE6EBB" w:rsidRDefault="006128AB" w14:paraId="7B9F49F8" w14:textId="676CE126">
      <w:r>
        <w:t xml:space="preserve">En ny förbindelse representerar en framtidssatsning som kommer att främja ökad mobilitet, hållbarhet och ekonomisk utveckling inte bara i Öresundsregionen, utan för hela landet. Genom att investera i en ny fast förbindelse visas vårt åtagande för en bättre framtid för våra medborgare, företag och samhällen. </w:t>
      </w:r>
    </w:p>
    <w:p w:rsidRPr="00FE6EBB" w:rsidR="006128AB" w:rsidP="00FE6EBB" w:rsidRDefault="006128AB" w14:paraId="7E4A2E00" w14:textId="674EDAE5">
      <w:pPr>
        <w:rPr>
          <w:spacing w:val="-2"/>
        </w:rPr>
      </w:pPr>
      <w:r w:rsidRPr="00FE6EBB">
        <w:rPr>
          <w:spacing w:val="-2"/>
        </w:rPr>
        <w:lastRenderedPageBreak/>
        <w:t xml:space="preserve">Fördelarna med en ny fast förbindelse enligt ovan synes vara många, men det krävs att </w:t>
      </w:r>
      <w:r w:rsidRPr="00FE6EBB">
        <w:rPr>
          <w:spacing w:val="-1"/>
        </w:rPr>
        <w:t>frågan utreds för att kunna göra jämförbara avvägningar av olika förbindelsealternativ.</w:t>
      </w:r>
      <w:r w:rsidRPr="00FE6EBB">
        <w:rPr>
          <w:spacing w:val="-2"/>
        </w:rPr>
        <w:t xml:space="preserve"> </w:t>
      </w:r>
    </w:p>
    <w:p w:rsidRPr="001D5065" w:rsidR="006128AB" w:rsidP="00FE6EBB" w:rsidRDefault="006128AB" w14:paraId="67332762" w14:textId="57308198">
      <w:pPr>
        <w:rPr>
          <w:rFonts w:ascii="Segoe UI" w:hAnsi="Segoe UI" w:eastAsia="Times New Roman" w:cs="Segoe UI"/>
          <w:lang w:eastAsia="sv-SE"/>
        </w:rPr>
      </w:pPr>
      <w:r w:rsidRPr="001D5065">
        <w:rPr>
          <w:rFonts w:eastAsia="Times New Roman"/>
          <w:lang w:eastAsia="sv-SE"/>
        </w:rPr>
        <w:t xml:space="preserve">Med anledning av detta bör Trafikverket ges </w:t>
      </w:r>
      <w:r w:rsidR="00F32DA5">
        <w:rPr>
          <w:rFonts w:eastAsia="Times New Roman"/>
          <w:lang w:eastAsia="sv-SE"/>
        </w:rPr>
        <w:t>i</w:t>
      </w:r>
      <w:r w:rsidRPr="001D5065">
        <w:rPr>
          <w:rFonts w:eastAsia="Times New Roman"/>
          <w:lang w:eastAsia="sv-SE"/>
        </w:rPr>
        <w:t xml:space="preserve"> uppdrag att grundligt utreda Europa</w:t>
      </w:r>
      <w:r w:rsidR="00FE6EBB">
        <w:rPr>
          <w:rFonts w:eastAsia="Times New Roman"/>
          <w:lang w:eastAsia="sv-SE"/>
        </w:rPr>
        <w:softHyphen/>
      </w:r>
      <w:r w:rsidRPr="001D5065">
        <w:rPr>
          <w:rFonts w:eastAsia="Times New Roman"/>
          <w:lang w:eastAsia="sv-SE"/>
        </w:rPr>
        <w:t>spåret.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76506DB976496AB3F391E1D0E0D446"/>
        </w:placeholder>
      </w:sdtPr>
      <w:sdtEndPr>
        <w:rPr>
          <w:i w:val="0"/>
          <w:noProof w:val="0"/>
        </w:rPr>
      </w:sdtEndPr>
      <w:sdtContent>
        <w:p w:rsidR="00F32DA5" w:rsidP="002D4494" w:rsidRDefault="00F32DA5" w14:paraId="43FE40D1" w14:textId="77777777"/>
        <w:p w:rsidRPr="008E0FE2" w:rsidR="004801AC" w:rsidP="002D4494" w:rsidRDefault="00FE6EBB" w14:paraId="740DB57D" w14:textId="1AB919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64F54" w14:paraId="0A8F8B52" w14:textId="77777777">
        <w:trPr>
          <w:cantSplit/>
        </w:trPr>
        <w:tc>
          <w:tcPr>
            <w:tcW w:w="50" w:type="pct"/>
            <w:vAlign w:val="bottom"/>
          </w:tcPr>
          <w:p w:rsidR="00964F54" w:rsidRDefault="00FE6EBB" w14:paraId="1C88A45C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964F54" w:rsidRDefault="00964F54" w14:paraId="41162B7F" w14:textId="77777777">
            <w:pPr>
              <w:pStyle w:val="Underskrifter"/>
              <w:spacing w:after="0"/>
            </w:pPr>
          </w:p>
        </w:tc>
      </w:tr>
    </w:tbl>
    <w:p w:rsidR="00964F54" w:rsidRDefault="00964F54" w14:paraId="138356F8" w14:textId="77777777"/>
    <w:sectPr w:rsidR="00964F5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E14D" w14:textId="77777777" w:rsidR="00660BC8" w:rsidRDefault="00660BC8" w:rsidP="000C1CAD">
      <w:pPr>
        <w:spacing w:line="240" w:lineRule="auto"/>
      </w:pPr>
      <w:r>
        <w:separator/>
      </w:r>
    </w:p>
  </w:endnote>
  <w:endnote w:type="continuationSeparator" w:id="0">
    <w:p w14:paraId="3EC9A354" w14:textId="77777777" w:rsidR="00660BC8" w:rsidRDefault="00660B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AF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1C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E847" w14:textId="17831DF1" w:rsidR="00262EA3" w:rsidRPr="002D4494" w:rsidRDefault="00262EA3" w:rsidP="002D44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7C2F" w14:textId="77777777" w:rsidR="00660BC8" w:rsidRDefault="00660BC8" w:rsidP="000C1CAD">
      <w:pPr>
        <w:spacing w:line="240" w:lineRule="auto"/>
      </w:pPr>
      <w:r>
        <w:separator/>
      </w:r>
    </w:p>
  </w:footnote>
  <w:footnote w:type="continuationSeparator" w:id="0">
    <w:p w14:paraId="02D0E4FE" w14:textId="77777777" w:rsidR="00660BC8" w:rsidRDefault="00660B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C7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8B1D97" wp14:editId="31FB1E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BA573" w14:textId="2931C163" w:rsidR="00262EA3" w:rsidRDefault="00FE6EB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128A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8B1D9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9BA573" w14:textId="2931C163" w:rsidR="00262EA3" w:rsidRDefault="00FE6EB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128A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96A75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7EB8" w14:textId="77777777" w:rsidR="00262EA3" w:rsidRDefault="00262EA3" w:rsidP="008563AC">
    <w:pPr>
      <w:jc w:val="right"/>
    </w:pPr>
  </w:p>
  <w:p w14:paraId="69BD314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E866" w14:textId="77777777" w:rsidR="00262EA3" w:rsidRDefault="00FE6EB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BD67D1" wp14:editId="424477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6F8139" w14:textId="1EDF3942" w:rsidR="00262EA3" w:rsidRDefault="00FE6EB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449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128A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1BD3E54" w14:textId="77777777" w:rsidR="00262EA3" w:rsidRPr="008227B3" w:rsidRDefault="00FE6EB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0CCF18" w14:textId="338B3737" w:rsidR="00262EA3" w:rsidRPr="008227B3" w:rsidRDefault="00FE6EB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449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4494">
          <w:t>:202</w:t>
        </w:r>
      </w:sdtContent>
    </w:sdt>
  </w:p>
  <w:p w14:paraId="1A719680" w14:textId="19C8C080" w:rsidR="00262EA3" w:rsidRDefault="00FE6EB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D4494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A76A9E" w14:textId="2F070E6A" w:rsidR="00262EA3" w:rsidRDefault="006128AB" w:rsidP="00283E0F">
        <w:pPr>
          <w:pStyle w:val="FSHRub2"/>
        </w:pPr>
        <w:r>
          <w:t>En integrerad infrastrukturlösning för Öresundsregionen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B1F9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28A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656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065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494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EDE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8AB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BC8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3A06"/>
    <w:rsid w:val="00964828"/>
    <w:rsid w:val="00964F54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DD5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8AF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E76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F07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2DA5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547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EBB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392DF0"/>
  <w15:chartTrackingRefBased/>
  <w15:docId w15:val="{B6733D29-13BE-43DD-8FFA-79946D46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0F4F57097745FA85F973405D416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0C647-69EF-4189-883A-191F5C3C085F}"/>
      </w:docPartPr>
      <w:docPartBody>
        <w:p w:rsidR="00826258" w:rsidRDefault="00AF0728">
          <w:pPr>
            <w:pStyle w:val="9F0F4F57097745FA85F973405D4162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BFD3988A26489BA7EA901E188CC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556A8-00C5-4E93-8DB4-F7D5DFC9E800}"/>
      </w:docPartPr>
      <w:docPartBody>
        <w:p w:rsidR="00826258" w:rsidRDefault="00AF0728">
          <w:pPr>
            <w:pStyle w:val="01BFD3988A26489BA7EA901E188CCA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76506DB976496AB3F391E1D0E0D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C6558-6593-4818-BE01-948F74D0FF51}"/>
      </w:docPartPr>
      <w:docPartBody>
        <w:p w:rsidR="00C66C9C" w:rsidRDefault="00C66C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28"/>
    <w:rsid w:val="00826258"/>
    <w:rsid w:val="00AF0728"/>
    <w:rsid w:val="00C66C9C"/>
    <w:rsid w:val="00D6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0F4F57097745FA85F973405D4162EC">
    <w:name w:val="9F0F4F57097745FA85F973405D4162EC"/>
  </w:style>
  <w:style w:type="paragraph" w:customStyle="1" w:styleId="01BFD3988A26489BA7EA901E188CCA75">
    <w:name w:val="01BFD3988A26489BA7EA901E188CCA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D0D04-F3A9-4BAA-ABE3-4116380E7E20}"/>
</file>

<file path=customXml/itemProps2.xml><?xml version="1.0" encoding="utf-8"?>
<ds:datastoreItem xmlns:ds="http://schemas.openxmlformats.org/officeDocument/2006/customXml" ds:itemID="{F9399979-A4C3-4225-B3E3-72AC8853373E}"/>
</file>

<file path=customXml/itemProps3.xml><?xml version="1.0" encoding="utf-8"?>
<ds:datastoreItem xmlns:ds="http://schemas.openxmlformats.org/officeDocument/2006/customXml" ds:itemID="{FA077A3A-862D-471E-BF97-70BD5CE4B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1763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En integrerad infrastrukturlösning för Öresundsregionen</vt:lpstr>
      <vt:lpstr>
      </vt:lpstr>
    </vt:vector>
  </TitlesOfParts>
  <Company>Sveriges riksdag</Company>
  <LinksUpToDate>false</LinksUpToDate>
  <CharactersWithSpaces>2040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