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2A28" w:rsidP="00DA0661">
      <w:pPr>
        <w:pStyle w:val="Title"/>
      </w:pPr>
      <w:bookmarkStart w:id="0" w:name="Start"/>
      <w:bookmarkEnd w:id="0"/>
      <w:r>
        <w:t>Svar på fråga 2022/23:570 av Adrian Magnusson (S)</w:t>
      </w:r>
      <w:r>
        <w:br/>
        <w:t>Länsstyrelsernas avvägningar gällande energiproduktion och jordbruksmark</w:t>
      </w:r>
    </w:p>
    <w:p w:rsidR="000E2A28" w:rsidP="002749F7">
      <w:pPr>
        <w:pStyle w:val="BodyText"/>
      </w:pPr>
      <w:r>
        <w:t xml:space="preserve">Adrian Magnusson har frågat mig om jag </w:t>
      </w:r>
      <w:r w:rsidRPr="005E48A6" w:rsidR="005E48A6">
        <w:t>och regeringen</w:t>
      </w:r>
      <w:r w:rsidR="005E48A6">
        <w:t xml:space="preserve"> </w:t>
      </w:r>
      <w:r>
        <w:t xml:space="preserve">avser att lämna några instruktioner till landets länsstyrelser gällande avvägningen mellan </w:t>
      </w:r>
      <w:r w:rsidRPr="005E48A6" w:rsidR="005E48A6">
        <w:t>å ena sidan</w:t>
      </w:r>
      <w:r w:rsidR="005E48A6">
        <w:t xml:space="preserve"> </w:t>
      </w:r>
      <w:r>
        <w:t xml:space="preserve">bevarandet av jordbruksmark och </w:t>
      </w:r>
      <w:r w:rsidRPr="005E48A6" w:rsidR="005E48A6">
        <w:t>å andra sidan</w:t>
      </w:r>
      <w:r w:rsidR="005E48A6">
        <w:t xml:space="preserve"> </w:t>
      </w:r>
      <w:r>
        <w:t>utökad energiproduktion</w:t>
      </w:r>
      <w:r w:rsidR="0042644A">
        <w:t>.</w:t>
      </w:r>
    </w:p>
    <w:p w:rsidR="00DE59FC" w:rsidP="003D2C24">
      <w:pPr>
        <w:pStyle w:val="BodyText"/>
      </w:pPr>
      <w:r>
        <w:t xml:space="preserve">Tillgången till jordbruksmark är en grundläggande förutsättning för den långsiktiga produktionsförmågan inom jordbruket, för att uppnå målen i livsmedelsstrategin och för att kunna producera livsmedel i en krissituation. En god </w:t>
      </w:r>
      <w:r w:rsidRPr="00511E9A">
        <w:t xml:space="preserve">hushållning av </w:t>
      </w:r>
      <w:r>
        <w:t>jordbruks</w:t>
      </w:r>
      <w:r w:rsidRPr="00511E9A">
        <w:t xml:space="preserve">marken behövs </w:t>
      </w:r>
      <w:r>
        <w:t xml:space="preserve">därmed </w:t>
      </w:r>
      <w:r w:rsidRPr="00511E9A">
        <w:t>av både hållbarhets- och konkurrenskraftsskäl</w:t>
      </w:r>
      <w:r>
        <w:t xml:space="preserve">. Den här frågan tas upp i livsmedelsstrategin där det bland annat betonas </w:t>
      </w:r>
      <w:r w:rsidR="00F404E2">
        <w:t xml:space="preserve">att </w:t>
      </w:r>
      <w:r w:rsidRPr="00511E9A" w:rsidR="00F404E2">
        <w:t>det</w:t>
      </w:r>
      <w:r w:rsidR="005A52B2">
        <w:t xml:space="preserve"> behöver</w:t>
      </w:r>
      <w:r>
        <w:t xml:space="preserve"> </w:t>
      </w:r>
      <w:r w:rsidRPr="00511E9A">
        <w:t>säkerställas att hänsyn tas till jordbruksmarken</w:t>
      </w:r>
      <w:r w:rsidR="005A52B2">
        <w:t xml:space="preserve"> </w:t>
      </w:r>
      <w:r w:rsidRPr="00511E9A" w:rsidR="005A52B2">
        <w:t>i den fys</w:t>
      </w:r>
      <w:r w:rsidR="005A52B2">
        <w:t>iska</w:t>
      </w:r>
      <w:r w:rsidRPr="00511E9A" w:rsidR="005A52B2">
        <w:t xml:space="preserve"> planeringen</w:t>
      </w:r>
      <w:r w:rsidRPr="00511E9A">
        <w:t>.</w:t>
      </w:r>
      <w:r>
        <w:t xml:space="preserve"> </w:t>
      </w:r>
      <w:r w:rsidR="00500681">
        <w:t xml:space="preserve">När viktiga samhällsintressen står emot varandra behöver välgrundade avvägningar göras utifrån de lagrum </w:t>
      </w:r>
      <w:r w:rsidR="009E03C6">
        <w:t xml:space="preserve">som råder </w:t>
      </w:r>
      <w:r w:rsidR="00500681">
        <w:t xml:space="preserve">och </w:t>
      </w:r>
      <w:r w:rsidR="009E03C6">
        <w:t xml:space="preserve">aktuella </w:t>
      </w:r>
      <w:r w:rsidR="00500681">
        <w:t xml:space="preserve">förutsättningar </w:t>
      </w:r>
      <w:r w:rsidR="009E03C6">
        <w:t xml:space="preserve">som till exempel behovet av jordbruksmark. </w:t>
      </w:r>
      <w:bookmarkStart w:id="1" w:name="_Hlk132887373"/>
      <w:bookmarkStart w:id="2" w:name="_Hlk132887209"/>
      <w:r>
        <w:t>För regeringen är</w:t>
      </w:r>
      <w:r w:rsidRPr="00BB0B88">
        <w:t xml:space="preserve"> äganderätten och möjligheten för företagen att utveckla sin verksamhet</w:t>
      </w:r>
      <w:r>
        <w:t xml:space="preserve"> av största vikt</w:t>
      </w:r>
      <w:r w:rsidRPr="00BB0B88">
        <w:t>.</w:t>
      </w:r>
    </w:p>
    <w:p w:rsidR="003D2C24" w:rsidP="003D2C24">
      <w:pPr>
        <w:pStyle w:val="BodyText"/>
      </w:pPr>
      <w:r>
        <w:t>Det stämmer att</w:t>
      </w:r>
      <w:r>
        <w:t xml:space="preserve"> mark som används till solcellsparker normalt sett </w:t>
      </w:r>
      <w:r w:rsidR="009F0AAF">
        <w:t xml:space="preserve">kan </w:t>
      </w:r>
      <w:r>
        <w:t>återställas efter användning</w:t>
      </w:r>
      <w:r w:rsidR="00B80FFD">
        <w:t>,</w:t>
      </w:r>
      <w:r w:rsidRPr="00B80FFD" w:rsidR="00B80FFD">
        <w:t xml:space="preserve"> </w:t>
      </w:r>
      <w:r w:rsidR="00B80FFD">
        <w:t>det är något som bör vara med i avvägningen när beslutet fattas</w:t>
      </w:r>
      <w:r>
        <w:t>. Det finns även möjligheter att kombinera en solcellspark med exempelvis bete så att marken fortsätter</w:t>
      </w:r>
      <w:r w:rsidR="00B80FFD">
        <w:t xml:space="preserve"> att</w:t>
      </w:r>
      <w:r>
        <w:t xml:space="preserve"> bidra till livsmedelsproduktion och biologisk mångfald.</w:t>
      </w:r>
    </w:p>
    <w:p w:rsidR="00500681" w:rsidP="0042644A">
      <w:pPr>
        <w:pStyle w:val="BodyText"/>
      </w:pPr>
      <w:r w:rsidRPr="002A3883">
        <w:t xml:space="preserve">Att installera solcellsanläggningar på åkermark kan omfattas av krav på samråd enligt 12 kap. 6 § miljöbalken. Anmälan för samråd ska göras hos </w:t>
      </w:r>
      <w:r w:rsidRPr="002A3883">
        <w:t xml:space="preserve">länsstyrelsen för sådana installationer. </w:t>
      </w:r>
      <w:r w:rsidR="0049740D">
        <w:t>S</w:t>
      </w:r>
      <w:r>
        <w:t xml:space="preserve">kyddet av jordbruksmark regleras genom 3 kap. 4 miljöbalken, </w:t>
      </w:r>
      <w:bookmarkEnd w:id="1"/>
      <w:r>
        <w:t xml:space="preserve">där det framgår att brukningsvärd jordbruksmark </w:t>
      </w:r>
      <w:r w:rsidR="005A52B2">
        <w:t xml:space="preserve">endast får </w:t>
      </w:r>
      <w:r>
        <w:t xml:space="preserve">tas i anspråk för bebyggelse eller anläggningar om det behövs för att tillgodose väsentliga samhällsintressen och detta behov inte kan tillgodoses på ett från allmän synpunkt tillfredsställande sätt genom att annan mark tas i anspråk. </w:t>
      </w:r>
    </w:p>
    <w:p w:rsidR="003253D5" w:rsidP="0042644A">
      <w:pPr>
        <w:pStyle w:val="BodyText"/>
      </w:pPr>
      <w:bookmarkEnd w:id="2"/>
      <w:r>
        <w:t xml:space="preserve">Eftersom storskaliga solcellsparker är en ny företeelse i Sverige så kommer jag noga följa utvecklingen </w:t>
      </w:r>
      <w:r w:rsidR="00E05877">
        <w:t xml:space="preserve">och rättstillämpningen </w:t>
      </w:r>
      <w:r>
        <w:t>på det här området</w:t>
      </w:r>
      <w:r w:rsidR="00500681">
        <w:t>.</w:t>
      </w:r>
    </w:p>
    <w:p w:rsidR="000E2A28" w:rsidP="006A12F1">
      <w:pPr>
        <w:pStyle w:val="BodyText"/>
      </w:pPr>
      <w:r>
        <w:t xml:space="preserve">Stockholm den </w:t>
      </w:r>
      <w:sdt>
        <w:sdtPr>
          <w:id w:val="-1225218591"/>
          <w:placeholder>
            <w:docPart w:val="5C9A36E668CA41488AD3CCA0EBA84DF3"/>
          </w:placeholder>
          <w:dataBinding w:xpath="/ns0:DocumentInfo[1]/ns0:BaseInfo[1]/ns0:HeaderDate[1]" w:storeItemID="{4EACEDA8-4856-4C34-89A7-ADA801D0C317}" w:prefixMappings="xmlns:ns0='http://lp/documentinfo/RK' "/>
          <w:date w:fullDate="2023-04-26T00:00:00Z">
            <w:dateFormat w:val="d MMMM yyyy"/>
            <w:lid w:val="sv-SE"/>
            <w:storeMappedDataAs w:val="dateTime"/>
            <w:calendar w:val="gregorian"/>
          </w:date>
        </w:sdtPr>
        <w:sdtContent>
          <w:r w:rsidR="005B6602">
            <w:t>26 april 2023</w:t>
          </w:r>
        </w:sdtContent>
      </w:sdt>
    </w:p>
    <w:p w:rsidR="000E2A28" w:rsidP="004E7A8F">
      <w:pPr>
        <w:pStyle w:val="Brdtextutanavstnd"/>
      </w:pPr>
    </w:p>
    <w:p w:rsidR="000E2A28" w:rsidP="004E7A8F">
      <w:pPr>
        <w:pStyle w:val="Brdtextutanavstnd"/>
      </w:pPr>
    </w:p>
    <w:p w:rsidR="000E2A28" w:rsidP="004E7A8F">
      <w:pPr>
        <w:pStyle w:val="Brdtextutanavstnd"/>
      </w:pPr>
    </w:p>
    <w:p w:rsidR="000E2A28" w:rsidP="00422A41">
      <w:pPr>
        <w:pStyle w:val="BodyText"/>
      </w:pPr>
      <w:r>
        <w:t>Peter Kullgren</w:t>
      </w:r>
    </w:p>
    <w:p w:rsidR="000E2A2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2A28" w:rsidRPr="007D73AB">
          <w:pPr>
            <w:pStyle w:val="Header"/>
          </w:pPr>
        </w:p>
      </w:tc>
      <w:tc>
        <w:tcPr>
          <w:tcW w:w="3170" w:type="dxa"/>
          <w:vAlign w:val="bottom"/>
        </w:tcPr>
        <w:p w:rsidR="000E2A28" w:rsidRPr="007D73AB" w:rsidP="00340DE0">
          <w:pPr>
            <w:pStyle w:val="Header"/>
          </w:pPr>
        </w:p>
      </w:tc>
      <w:tc>
        <w:tcPr>
          <w:tcW w:w="1134" w:type="dxa"/>
        </w:tcPr>
        <w:p w:rsidR="000E2A2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2A2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2A28" w:rsidRPr="00710A6C" w:rsidP="00EE3C0F">
          <w:pPr>
            <w:pStyle w:val="Header"/>
            <w:rPr>
              <w:b/>
            </w:rPr>
          </w:pPr>
        </w:p>
        <w:p w:rsidR="000E2A28" w:rsidP="00EE3C0F">
          <w:pPr>
            <w:pStyle w:val="Header"/>
          </w:pPr>
        </w:p>
        <w:p w:rsidR="000E2A28" w:rsidP="00EE3C0F">
          <w:pPr>
            <w:pStyle w:val="Header"/>
          </w:pPr>
        </w:p>
        <w:p w:rsidR="000E2A28" w:rsidP="00EE3C0F">
          <w:pPr>
            <w:pStyle w:val="Header"/>
          </w:pPr>
        </w:p>
        <w:sdt>
          <w:sdtPr>
            <w:alias w:val="Dnr"/>
            <w:tag w:val="ccRKShow_Dnr"/>
            <w:id w:val="-829283628"/>
            <w:placeholder>
              <w:docPart w:val="3846B0913CBA4EE4B4EC730FD02027CA"/>
            </w:placeholder>
            <w:dataBinding w:xpath="/ns0:DocumentInfo[1]/ns0:BaseInfo[1]/ns0:Dnr[1]" w:storeItemID="{4EACEDA8-4856-4C34-89A7-ADA801D0C317}" w:prefixMappings="xmlns:ns0='http://lp/documentinfo/RK' "/>
            <w:text/>
          </w:sdtPr>
          <w:sdtContent>
            <w:p w:rsidR="000E2A28" w:rsidP="00EE3C0F">
              <w:pPr>
                <w:pStyle w:val="Header"/>
              </w:pPr>
              <w:r w:rsidRPr="00FE13EF">
                <w:t>LI2023/02306</w:t>
              </w:r>
            </w:p>
          </w:sdtContent>
        </w:sdt>
        <w:sdt>
          <w:sdtPr>
            <w:alias w:val="DocNumber"/>
            <w:tag w:val="DocNumber"/>
            <w:id w:val="1726028884"/>
            <w:placeholder>
              <w:docPart w:val="C01B5EBD25FD4995AB95394EAAD39A33"/>
            </w:placeholder>
            <w:showingPlcHdr/>
            <w:dataBinding w:xpath="/ns0:DocumentInfo[1]/ns0:BaseInfo[1]/ns0:DocNumber[1]" w:storeItemID="{4EACEDA8-4856-4C34-89A7-ADA801D0C317}" w:prefixMappings="xmlns:ns0='http://lp/documentinfo/RK' "/>
            <w:text/>
          </w:sdtPr>
          <w:sdtContent>
            <w:p w:rsidR="000E2A28" w:rsidP="00EE3C0F">
              <w:pPr>
                <w:pStyle w:val="Header"/>
              </w:pPr>
              <w:r>
                <w:rPr>
                  <w:rStyle w:val="PlaceholderText"/>
                </w:rPr>
                <w:t xml:space="preserve"> </w:t>
              </w:r>
            </w:p>
          </w:sdtContent>
        </w:sdt>
        <w:p w:rsidR="000E2A28" w:rsidP="00EE3C0F">
          <w:pPr>
            <w:pStyle w:val="Header"/>
          </w:pPr>
        </w:p>
      </w:tc>
      <w:tc>
        <w:tcPr>
          <w:tcW w:w="1134" w:type="dxa"/>
        </w:tcPr>
        <w:p w:rsidR="000E2A28" w:rsidP="0094502D">
          <w:pPr>
            <w:pStyle w:val="Header"/>
          </w:pPr>
        </w:p>
        <w:p w:rsidR="000E2A2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F7FA710565784F8AB03E6C485FA11735"/>
          </w:placeholder>
          <w:richText/>
        </w:sdtPr>
        <w:sdtContent>
          <w:sdt>
            <w:sdtPr>
              <w:alias w:val="SenderText"/>
              <w:tag w:val="ccRKShow_SenderText"/>
              <w:id w:val="-1149668339"/>
              <w:placeholder>
                <w:docPart w:val="5E2F9D5B2FF147088C2662CDF9B9A15E"/>
              </w:placeholder>
              <w:richText/>
            </w:sdtPr>
            <w:sdtContent>
              <w:tc>
                <w:tcPr>
                  <w:tcW w:w="5534" w:type="dxa"/>
                  <w:tcMar>
                    <w:right w:w="1134" w:type="dxa"/>
                  </w:tcMar>
                </w:tcPr>
                <w:p w:rsidR="004E5888" w:rsidRPr="004E5888" w:rsidP="004E5888">
                  <w:pPr>
                    <w:pStyle w:val="Header"/>
                    <w:rPr>
                      <w:b/>
                      <w:bCs/>
                    </w:rPr>
                  </w:pPr>
                  <w:r w:rsidRPr="004E5888">
                    <w:rPr>
                      <w:b/>
                      <w:bCs/>
                    </w:rPr>
                    <w:t>Landsbygds- och infrastrukturdepartementet</w:t>
                  </w:r>
                </w:p>
                <w:p w:rsidR="004E5888" w:rsidRPr="00FE13EF" w:rsidP="004E5888">
                  <w:pPr>
                    <w:pStyle w:val="Header"/>
                  </w:pPr>
                  <w:r w:rsidRPr="00FE13EF">
                    <w:t>Landsbygdsminister</w:t>
                  </w:r>
                </w:p>
                <w:p w:rsidR="009101D7" w:rsidRPr="00FE13EF" w:rsidP="009101D7">
                  <w:pPr>
                    <w:pStyle w:val="Header"/>
                  </w:pPr>
                </w:p>
                <w:p w:rsidR="000E2A28" w:rsidRPr="00340DE0" w:rsidP="009101D7">
                  <w:pPr>
                    <w:pStyle w:val="Header"/>
                  </w:pPr>
                </w:p>
              </w:tc>
            </w:sdtContent>
          </w:sdt>
        </w:sdtContent>
      </w:sdt>
      <w:sdt>
        <w:sdtPr>
          <w:alias w:val="Recipient"/>
          <w:tag w:val="ccRKShow_Recipient"/>
          <w:id w:val="-28344517"/>
          <w:placeholder>
            <w:docPart w:val="33B86E583A0B418D83DE523ADF6041CB"/>
          </w:placeholder>
          <w:dataBinding w:xpath="/ns0:DocumentInfo[1]/ns0:BaseInfo[1]/ns0:Recipient[1]" w:storeItemID="{4EACEDA8-4856-4C34-89A7-ADA801D0C317}" w:prefixMappings="xmlns:ns0='http://lp/documentinfo/RK' "/>
          <w:text w:multiLine="1"/>
        </w:sdtPr>
        <w:sdtContent>
          <w:tc>
            <w:tcPr>
              <w:tcW w:w="3170" w:type="dxa"/>
            </w:tcPr>
            <w:p w:rsidR="000E2A28" w:rsidP="00547B89">
              <w:pPr>
                <w:pStyle w:val="Header"/>
              </w:pPr>
              <w:r>
                <w:t>Till riksdagen</w:t>
              </w:r>
            </w:p>
          </w:tc>
        </w:sdtContent>
      </w:sdt>
      <w:tc>
        <w:tcPr>
          <w:tcW w:w="1134" w:type="dxa"/>
        </w:tcPr>
        <w:p w:rsidR="000E2A2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A52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46B0913CBA4EE4B4EC730FD02027CA"/>
        <w:category>
          <w:name w:val="Allmänt"/>
          <w:gallery w:val="placeholder"/>
        </w:category>
        <w:types>
          <w:type w:val="bbPlcHdr"/>
        </w:types>
        <w:behaviors>
          <w:behavior w:val="content"/>
        </w:behaviors>
        <w:guid w:val="{B29907E5-A509-4448-91E7-CAA5FA035387}"/>
      </w:docPartPr>
      <w:docPartBody>
        <w:p w:rsidR="006002E4" w:rsidP="00305EA2">
          <w:pPr>
            <w:pStyle w:val="3846B0913CBA4EE4B4EC730FD02027CA"/>
          </w:pPr>
          <w:r>
            <w:rPr>
              <w:rStyle w:val="PlaceholderText"/>
            </w:rPr>
            <w:t xml:space="preserve"> </w:t>
          </w:r>
        </w:p>
      </w:docPartBody>
    </w:docPart>
    <w:docPart>
      <w:docPartPr>
        <w:name w:val="C01B5EBD25FD4995AB95394EAAD39A33"/>
        <w:category>
          <w:name w:val="Allmänt"/>
          <w:gallery w:val="placeholder"/>
        </w:category>
        <w:types>
          <w:type w:val="bbPlcHdr"/>
        </w:types>
        <w:behaviors>
          <w:behavior w:val="content"/>
        </w:behaviors>
        <w:guid w:val="{BC4E31AD-E78F-4D4D-ADA5-0239F9AC4BA5}"/>
      </w:docPartPr>
      <w:docPartBody>
        <w:p w:rsidR="006002E4" w:rsidP="00305EA2">
          <w:pPr>
            <w:pStyle w:val="C01B5EBD25FD4995AB95394EAAD39A331"/>
          </w:pPr>
          <w:r>
            <w:rPr>
              <w:rStyle w:val="PlaceholderText"/>
            </w:rPr>
            <w:t xml:space="preserve"> </w:t>
          </w:r>
        </w:p>
      </w:docPartBody>
    </w:docPart>
    <w:docPart>
      <w:docPartPr>
        <w:name w:val="F7FA710565784F8AB03E6C485FA11735"/>
        <w:category>
          <w:name w:val="Allmänt"/>
          <w:gallery w:val="placeholder"/>
        </w:category>
        <w:types>
          <w:type w:val="bbPlcHdr"/>
        </w:types>
        <w:behaviors>
          <w:behavior w:val="content"/>
        </w:behaviors>
        <w:guid w:val="{CD77E643-790D-4C03-98BC-E2D76215F954}"/>
      </w:docPartPr>
      <w:docPartBody>
        <w:p w:rsidR="006002E4" w:rsidP="00305EA2">
          <w:pPr>
            <w:pStyle w:val="F7FA710565784F8AB03E6C485FA117351"/>
          </w:pPr>
          <w:r>
            <w:rPr>
              <w:rStyle w:val="PlaceholderText"/>
            </w:rPr>
            <w:t xml:space="preserve"> </w:t>
          </w:r>
        </w:p>
      </w:docPartBody>
    </w:docPart>
    <w:docPart>
      <w:docPartPr>
        <w:name w:val="33B86E583A0B418D83DE523ADF6041CB"/>
        <w:category>
          <w:name w:val="Allmänt"/>
          <w:gallery w:val="placeholder"/>
        </w:category>
        <w:types>
          <w:type w:val="bbPlcHdr"/>
        </w:types>
        <w:behaviors>
          <w:behavior w:val="content"/>
        </w:behaviors>
        <w:guid w:val="{5785356A-AE0F-4BD2-9AA5-4EC84A9E92C5}"/>
      </w:docPartPr>
      <w:docPartBody>
        <w:p w:rsidR="006002E4" w:rsidP="00305EA2">
          <w:pPr>
            <w:pStyle w:val="33B86E583A0B418D83DE523ADF6041CB"/>
          </w:pPr>
          <w:r>
            <w:rPr>
              <w:rStyle w:val="PlaceholderText"/>
            </w:rPr>
            <w:t xml:space="preserve"> </w:t>
          </w:r>
        </w:p>
      </w:docPartBody>
    </w:docPart>
    <w:docPart>
      <w:docPartPr>
        <w:name w:val="5C9A36E668CA41488AD3CCA0EBA84DF3"/>
        <w:category>
          <w:name w:val="Allmänt"/>
          <w:gallery w:val="placeholder"/>
        </w:category>
        <w:types>
          <w:type w:val="bbPlcHdr"/>
        </w:types>
        <w:behaviors>
          <w:behavior w:val="content"/>
        </w:behaviors>
        <w:guid w:val="{D646BDD6-3BD7-43D6-8346-2F1D833B098A}"/>
      </w:docPartPr>
      <w:docPartBody>
        <w:p w:rsidR="006002E4" w:rsidP="00305EA2">
          <w:pPr>
            <w:pStyle w:val="5C9A36E668CA41488AD3CCA0EBA84DF3"/>
          </w:pPr>
          <w:r>
            <w:rPr>
              <w:rStyle w:val="PlaceholderText"/>
            </w:rPr>
            <w:t>Klicka här för att ange datum.</w:t>
          </w:r>
        </w:p>
      </w:docPartBody>
    </w:docPart>
    <w:docPart>
      <w:docPartPr>
        <w:name w:val="5E2F9D5B2FF147088C2662CDF9B9A15E"/>
        <w:category>
          <w:name w:val="Allmänt"/>
          <w:gallery w:val="placeholder"/>
        </w:category>
        <w:types>
          <w:type w:val="bbPlcHdr"/>
        </w:types>
        <w:behaviors>
          <w:behavior w:val="content"/>
        </w:behaviors>
        <w:guid w:val="{693FAC76-C99E-42F6-9FBF-3D5AF88B40AE}"/>
      </w:docPartPr>
      <w:docPartBody>
        <w:p w:rsidR="004C13AA" w:rsidP="00240AE5">
          <w:pPr>
            <w:pStyle w:val="5E2F9D5B2FF147088C2662CDF9B9A15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AE5"/>
    <w:rPr>
      <w:noProof w:val="0"/>
      <w:color w:val="808080"/>
    </w:rPr>
  </w:style>
  <w:style w:type="paragraph" w:customStyle="1" w:styleId="3846B0913CBA4EE4B4EC730FD02027CA">
    <w:name w:val="3846B0913CBA4EE4B4EC730FD02027CA"/>
    <w:rsid w:val="00305EA2"/>
  </w:style>
  <w:style w:type="paragraph" w:customStyle="1" w:styleId="33B86E583A0B418D83DE523ADF6041CB">
    <w:name w:val="33B86E583A0B418D83DE523ADF6041CB"/>
    <w:rsid w:val="00305EA2"/>
  </w:style>
  <w:style w:type="paragraph" w:customStyle="1" w:styleId="C01B5EBD25FD4995AB95394EAAD39A331">
    <w:name w:val="C01B5EBD25FD4995AB95394EAAD39A331"/>
    <w:rsid w:val="00305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FA710565784F8AB03E6C485FA117351">
    <w:name w:val="F7FA710565784F8AB03E6C485FA117351"/>
    <w:rsid w:val="00305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9A36E668CA41488AD3CCA0EBA84DF3">
    <w:name w:val="5C9A36E668CA41488AD3CCA0EBA84DF3"/>
    <w:rsid w:val="00305EA2"/>
  </w:style>
  <w:style w:type="paragraph" w:customStyle="1" w:styleId="5E2F9D5B2FF147088C2662CDF9B9A15E">
    <w:name w:val="5E2F9D5B2FF147088C2662CDF9B9A15E"/>
    <w:rsid w:val="00240AE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2023-04-26T00:00:00</HeaderDate>
    <Office/>
    <Dnr>LI2023/02306</Dnr>
    <ParagrafNr/>
    <DocumentTitle/>
    <VisitingAddress/>
    <Extra1/>
    <Extra2/>
    <Extra3>Adrian Magnusson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ccc40e75-17c6-4020-ae0b-f2416b5b1e7c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2C3D-338C-46EA-B312-46941F4F71B5}"/>
</file>

<file path=customXml/itemProps2.xml><?xml version="1.0" encoding="utf-8"?>
<ds:datastoreItem xmlns:ds="http://schemas.openxmlformats.org/officeDocument/2006/customXml" ds:itemID="{BE74DDA1-85C2-458A-AC04-9D42838748AB}"/>
</file>

<file path=customXml/itemProps3.xml><?xml version="1.0" encoding="utf-8"?>
<ds:datastoreItem xmlns:ds="http://schemas.openxmlformats.org/officeDocument/2006/customXml" ds:itemID="{4EACEDA8-4856-4C34-89A7-ADA801D0C317}"/>
</file>

<file path=customXml/itemProps4.xml><?xml version="1.0" encoding="utf-8"?>
<ds:datastoreItem xmlns:ds="http://schemas.openxmlformats.org/officeDocument/2006/customXml" ds:itemID="{0BFA83F6-1FB2-4663-890A-D8F6D1E3820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1846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23 570 av Adrian Magnusson (S) avvägningar gällande energiproduktion och jordbruksmark_slutlig.docx</dc:title>
  <cp:revision>3</cp:revision>
  <dcterms:created xsi:type="dcterms:W3CDTF">2023-04-25T14:00:00Z</dcterms:created>
  <dcterms:modified xsi:type="dcterms:W3CDTF">2023-04-26T08:59:00Z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