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E674D" w:rsidRPr="001E674D" w:rsidRDefault="001E674D">
      <w:pPr>
        <w:pStyle w:val="Hemstlrubrik"/>
      </w:pPr>
      <w:r w:rsidRPr="001E674D">
        <w:t>Förslag till riksdagsbeslut</w:t>
      </w:r>
    </w:p>
    <w:p w:rsidR="001E674D" w:rsidRPr="001E674D" w:rsidRDefault="001E674D">
      <w:pPr>
        <w:pStyle w:val="Hemstlatt"/>
        <w:ind w:left="0"/>
      </w:pPr>
      <w:r w:rsidRPr="001E674D">
        <w:t>Riksdagen tillkännager för regeringen som sin mening vad som anförs i motionen om att tillsätta en utredning med uppgift att se över möjligheten att en statlig verksamhet bildas där operativ verksamhet, forskning och utveckling samt olika samhällsaktörer samlas under ett namn, Hedershuset.</w:t>
      </w:r>
    </w:p>
    <w:p w:rsidR="001E674D" w:rsidRPr="001E674D" w:rsidRDefault="001E674D">
      <w:pPr>
        <w:pStyle w:val="Rubrik1"/>
      </w:pPr>
      <w:r w:rsidRPr="001E674D">
        <w:t>Motivering</w:t>
      </w:r>
    </w:p>
    <w:p w:rsidR="001E674D" w:rsidRPr="001E674D" w:rsidRDefault="001E674D">
      <w:r w:rsidRPr="001E674D">
        <w:t>Det mångkulturella Sverige innebär att det i vårt land finns flera kulturer där hedersförtryck och hedersvåld hör till vardagen. Hittills finns ingen välfung</w:t>
      </w:r>
      <w:r w:rsidRPr="001E674D">
        <w:t>e</w:t>
      </w:r>
      <w:r w:rsidRPr="001E674D">
        <w:t>rande metod att bekämpa hederskulturen. Därför behöver vi ta nya grepp.</w:t>
      </w:r>
    </w:p>
    <w:p w:rsidR="001E674D" w:rsidRPr="001E674D" w:rsidRDefault="001E674D">
      <w:pPr>
        <w:pStyle w:val="Normaltindrag"/>
      </w:pPr>
      <w:r w:rsidRPr="001E674D">
        <w:t>Polisen Kickis Åhré Älgamo har under många år utarbetat ett förslag på ett ”Hedershus”, som, om det blir verklighet, är ett stort steg på vägen mot att låta kvinnor och män, flickor och pojkar som lever under förtrycket få hjälp. Samtidigt skapar Hedershuset möjligheter att förebygga förtrycket och våldet.</w:t>
      </w:r>
    </w:p>
    <w:p w:rsidR="001E674D" w:rsidRPr="001E674D" w:rsidRDefault="001E674D">
      <w:pPr>
        <w:pStyle w:val="Normaltindrag"/>
      </w:pPr>
      <w:r w:rsidRPr="001E674D">
        <w:t>Verksamheterna i Hedershuset skulle kunna delas in i tre områden:</w:t>
      </w:r>
    </w:p>
    <w:p w:rsidR="001E674D" w:rsidRPr="001E674D" w:rsidRDefault="001E674D">
      <w:pPr>
        <w:pStyle w:val="PunktlistaTankstreck"/>
        <w:tabs>
          <w:tab w:val="clear" w:pos="360"/>
        </w:tabs>
      </w:pPr>
      <w:r w:rsidRPr="001E674D">
        <w:t>Operativ verksamhet. Här samverkar socialsekreterare, poliser, skolpers</w:t>
      </w:r>
      <w:r w:rsidRPr="001E674D">
        <w:t>o</w:t>
      </w:r>
      <w:r w:rsidRPr="001E674D">
        <w:t>nal, skolhälsovård, sjukvårdspersonal etc. under ett tak. De utsatta indiv</w:t>
      </w:r>
      <w:r w:rsidRPr="001E674D">
        <w:t>i</w:t>
      </w:r>
      <w:r w:rsidRPr="001E674D">
        <w:t>derna kan vända sig till hedershuset och få all hjälp på samma ställe. Ver</w:t>
      </w:r>
      <w:r w:rsidRPr="001E674D">
        <w:t>k</w:t>
      </w:r>
      <w:r w:rsidRPr="001E674D">
        <w:t>samheten är till för individen och har individen i centrum.</w:t>
      </w:r>
    </w:p>
    <w:p w:rsidR="001E674D" w:rsidRPr="001E674D" w:rsidRDefault="001E674D">
      <w:pPr>
        <w:pStyle w:val="PunktlistaTankstreck"/>
        <w:tabs>
          <w:tab w:val="clear" w:pos="360"/>
        </w:tabs>
        <w:spacing w:before="0"/>
      </w:pPr>
      <w:r w:rsidRPr="001E674D">
        <w:t xml:space="preserve">Specialistenhet. </w:t>
      </w:r>
      <w:r w:rsidRPr="001E674D">
        <w:rPr>
          <w:rStyle w:val="NormaltindragChar"/>
        </w:rPr>
        <w:t>Här samverkar polis, socialtjänst, frivilligorganisationer och andra aktörer för att</w:t>
      </w:r>
      <w:r w:rsidRPr="001E674D">
        <w:t xml:space="preserve"> tillgodose den enskilda individens särskilda b</w:t>
      </w:r>
      <w:r w:rsidRPr="001E674D">
        <w:t>e</w:t>
      </w:r>
      <w:r w:rsidRPr="001E674D">
        <w:t>hov. Alla, oavsett profession, arbetar efter samma evidensbaserade mater</w:t>
      </w:r>
      <w:r w:rsidRPr="001E674D">
        <w:t>i</w:t>
      </w:r>
      <w:r w:rsidRPr="001E674D">
        <w:t>al och underlag. Det är den utsatta individen och hans eller hennes situ</w:t>
      </w:r>
      <w:r w:rsidRPr="001E674D">
        <w:t>a</w:t>
      </w:r>
      <w:r w:rsidRPr="001E674D">
        <w:t>tion som inleder arbetet med ett specifikt fall. Polis och socialtjänst från Hedershuset har rätt att gå in i och leda utredningar på lokal nivå när så är relevant. Lokal polis och socialtjänst ska kontakta Hedershuset när heder</w:t>
      </w:r>
      <w:r w:rsidRPr="001E674D">
        <w:t>s</w:t>
      </w:r>
      <w:r w:rsidRPr="001E674D">
        <w:t>probl</w:t>
      </w:r>
      <w:r w:rsidRPr="001E674D">
        <w:t>ematik och -brott misstänks. Specialistenheten ska utveckla och pra</w:t>
      </w:r>
      <w:r w:rsidRPr="001E674D">
        <w:t>k</w:t>
      </w:r>
      <w:r w:rsidRPr="001E674D">
        <w:lastRenderedPageBreak/>
        <w:t>tisera metoder för att medla i hederskonflikter. Det ska dock aldrig ske på bekostnad av individens rätt eller säkerhet. Specialistenheten ska arbeta med hela kedjan, så att den som flyr undan hedersförtryck också har stöd i framtiden, inte bara i den akuta situationen.</w:t>
      </w:r>
    </w:p>
    <w:p w:rsidR="001E674D" w:rsidRPr="001E674D" w:rsidRDefault="001E674D">
      <w:pPr>
        <w:pStyle w:val="PunktlistaTankstreck"/>
        <w:tabs>
          <w:tab w:val="clear" w:pos="360"/>
        </w:tabs>
        <w:spacing w:before="0"/>
      </w:pPr>
      <w:r w:rsidRPr="001E674D">
        <w:t>Utbildning och forskning. Hedershuset ska, tillsammans med andra akt</w:t>
      </w:r>
      <w:r w:rsidRPr="001E674D">
        <w:t>ö</w:t>
      </w:r>
      <w:r w:rsidRPr="001E674D">
        <w:t>rer, kartlägga, utbilda och forska kring hedersproblematiken. Det ska också utveckla metoder för det förebyggande arbetet, utredningsarbetet och den i dagsläget mycket eftersatta behandlingen och eftervården.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E674D">
        <w:trPr>
          <w:cantSplit/>
        </w:trPr>
        <w:tc>
          <w:tcPr>
            <w:tcW w:w="3046" w:type="dxa"/>
          </w:tcPr>
          <w:p w:rsidR="001E674D" w:rsidRPr="001E674D" w:rsidRDefault="001E674D">
            <w:pPr>
              <w:pStyle w:val="UnderskriftDatum"/>
              <w:spacing w:before="240"/>
            </w:pPr>
            <w:r w:rsidRPr="001E674D">
              <w:t>Stockholm den 2 oktober 2008</w:t>
            </w:r>
          </w:p>
        </w:tc>
        <w:tc>
          <w:tcPr>
            <w:tcW w:w="3047" w:type="dxa"/>
          </w:tcPr>
          <w:p w:rsidR="001E674D" w:rsidRPr="001E674D" w:rsidRDefault="001E674D">
            <w:pPr>
              <w:pStyle w:val="Underskrifter"/>
              <w:spacing w:before="240"/>
            </w:pPr>
          </w:p>
        </w:tc>
      </w:tr>
      <w:tr w:rsidR="00000000" w:rsidRPr="001E674D">
        <w:trPr>
          <w:cantSplit/>
        </w:trPr>
        <w:tc>
          <w:tcPr>
            <w:tcW w:w="3046" w:type="dxa"/>
          </w:tcPr>
          <w:p w:rsidR="001E674D" w:rsidRPr="001E674D" w:rsidRDefault="001E674D">
            <w:pPr>
              <w:pStyle w:val="Underskrifter"/>
            </w:pPr>
            <w:r w:rsidRPr="001E674D">
              <w:t>Maria Kornevik Jakobsson (c)</w:t>
            </w:r>
          </w:p>
        </w:tc>
        <w:tc>
          <w:tcPr>
            <w:tcW w:w="3046" w:type="dxa"/>
          </w:tcPr>
          <w:p w:rsidR="001E674D" w:rsidRPr="001E674D" w:rsidRDefault="001E674D">
            <w:pPr>
              <w:pStyle w:val="Underskrifter"/>
            </w:pPr>
            <w:r w:rsidRPr="001E674D">
              <w:t>Solveig Zander (c)</w:t>
            </w:r>
          </w:p>
        </w:tc>
      </w:tr>
    </w:tbl>
    <w:p w:rsidR="001E674D" w:rsidRPr="001E674D" w:rsidRDefault="001E674D">
      <w:pPr>
        <w:pStyle w:val="Normaltindrag"/>
      </w:pPr>
    </w:p>
    <w:sectPr w:rsidR="00000000" w:rsidRPr="001E674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E674D" w:rsidRPr="001E674D" w:rsidRDefault="001E674D">
      <w:r w:rsidRPr="001E674D">
        <w:separator/>
      </w:r>
    </w:p>
  </w:endnote>
  <w:endnote w:type="continuationSeparator" w:id="0">
    <w:p w:rsidR="001E674D" w:rsidRPr="001E674D" w:rsidRDefault="001E674D">
      <w:r w:rsidRPr="001E674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674D" w:rsidRPr="001E674D" w:rsidRDefault="001E674D">
    <w:pPr>
      <w:pStyle w:val="Sidfot"/>
    </w:pPr>
    <w:r w:rsidRPr="001E674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0413765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674D" w:rsidRDefault="001E674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E674D" w:rsidRDefault="001E674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674D" w:rsidRPr="001E674D" w:rsidRDefault="001E674D">
    <w:pPr>
      <w:pStyle w:val="Sidfot"/>
    </w:pPr>
    <w:r w:rsidRPr="001E674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576386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674D" w:rsidRDefault="001E674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E674D" w:rsidRDefault="001E674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674D" w:rsidRPr="001E674D" w:rsidRDefault="001E674D">
    <w:pPr>
      <w:pStyle w:val="Sidfot"/>
    </w:pPr>
    <w:r w:rsidRPr="001E674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170550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674D" w:rsidRDefault="001E674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E674D" w:rsidRDefault="001E674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E674D" w:rsidRPr="001E674D" w:rsidRDefault="001E674D">
      <w:r w:rsidRPr="001E674D">
        <w:separator/>
      </w:r>
    </w:p>
  </w:footnote>
  <w:footnote w:type="continuationSeparator" w:id="0">
    <w:p w:rsidR="001E674D" w:rsidRPr="001E674D" w:rsidRDefault="001E674D">
      <w:r w:rsidRPr="001E674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674D" w:rsidRPr="001E674D" w:rsidRDefault="001E674D">
    <w:pPr>
      <w:pStyle w:val="Sidhuvud"/>
    </w:pPr>
    <w:r w:rsidRPr="001E674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8586484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674D" w:rsidRDefault="001E674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E674D" w:rsidRDefault="001E674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So488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674D" w:rsidRPr="001E674D" w:rsidRDefault="001E674D">
    <w:pPr>
      <w:pStyle w:val="Sidhuvud"/>
    </w:pPr>
    <w:r w:rsidRPr="001E674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3328479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674D" w:rsidRDefault="001E674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E674D" w:rsidRDefault="001E674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So488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674D" w:rsidRPr="001E674D" w:rsidRDefault="001E674D">
    <w:pPr>
      <w:pStyle w:val="FSHNormal"/>
      <w:tabs>
        <w:tab w:val="right" w:pos="5840"/>
      </w:tabs>
    </w:pPr>
    <w:r w:rsidRPr="001E674D">
      <w:br/>
    </w:r>
    <w:r w:rsidRPr="001E674D">
      <w:fldChar w:fldCharType="begin" w:fldLock="1"/>
    </w:r>
    <w:r w:rsidRPr="001E674D">
      <w:instrText xml:space="preserve"> DOCPROPERTY</w:instrText>
    </w:r>
    <w:r w:rsidRPr="001E674D">
      <w:rPr>
        <w:sz w:val="18"/>
      </w:rPr>
      <w:instrText xml:space="preserve"> "YearUser" *\charformat </w:instrText>
    </w:r>
    <w:r w:rsidRPr="001E674D">
      <w:fldChar w:fldCharType="separate"/>
    </w:r>
    <w:r w:rsidRPr="001E674D">
      <w:t>2008/09</w:t>
    </w:r>
    <w:r w:rsidRPr="001E674D">
      <w:fldChar w:fldCharType="end"/>
    </w:r>
    <w:r w:rsidRPr="001E674D">
      <w:t xml:space="preserve"> </w:t>
    </w:r>
    <w:r w:rsidRPr="001E674D">
      <w:tab/>
      <w:t xml:space="preserve">mnr: </w:t>
    </w:r>
    <w:r w:rsidRPr="001E674D">
      <w:fldChar w:fldCharType="begin" w:fldLock="1"/>
    </w:r>
    <w:r w:rsidRPr="001E674D">
      <w:instrText xml:space="preserve"> DOCPROPERTY</w:instrText>
    </w:r>
    <w:r w:rsidRPr="001E674D">
      <w:rPr>
        <w:sz w:val="18"/>
      </w:rPr>
      <w:instrText xml:space="preserve"> "Motionsnummer" *\charformat </w:instrText>
    </w:r>
    <w:r w:rsidRPr="001E674D">
      <w:fldChar w:fldCharType="separate"/>
    </w:r>
    <w:r w:rsidRPr="001E674D">
      <w:t>So488</w:t>
    </w:r>
    <w:r w:rsidRPr="001E674D">
      <w:fldChar w:fldCharType="end"/>
    </w:r>
    <w:r w:rsidRPr="001E674D">
      <w:br/>
    </w:r>
    <w:r w:rsidRPr="001E674D">
      <w:fldChar w:fldCharType="begin" w:fldLock="1"/>
    </w:r>
    <w:r w:rsidRPr="001E674D">
      <w:instrText xml:space="preserve"> DOCPROPERTY</w:instrText>
    </w:r>
    <w:r w:rsidRPr="001E674D">
      <w:rPr>
        <w:sz w:val="18"/>
      </w:rPr>
      <w:instrText xml:space="preserve"> "Samling" *\charformat </w:instrText>
    </w:r>
    <w:r w:rsidRPr="001E674D">
      <w:fldChar w:fldCharType="end"/>
    </w:r>
    <w:r w:rsidRPr="001E674D">
      <w:tab/>
      <w:t xml:space="preserve">pnr: </w:t>
    </w:r>
    <w:r w:rsidRPr="001E674D">
      <w:fldChar w:fldCharType="begin" w:fldLock="1"/>
    </w:r>
    <w:r w:rsidRPr="001E674D">
      <w:instrText xml:space="preserve"> DOCPROPERTY</w:instrText>
    </w:r>
    <w:r w:rsidRPr="001E674D">
      <w:rPr>
        <w:sz w:val="18"/>
      </w:rPr>
      <w:instrText xml:space="preserve"> "Partinummer" *\charformat </w:instrText>
    </w:r>
    <w:r w:rsidRPr="001E674D">
      <w:fldChar w:fldCharType="separate"/>
    </w:r>
    <w:r w:rsidRPr="001E674D">
      <w:t>c411</w:t>
    </w:r>
    <w:r w:rsidRPr="001E674D">
      <w:fldChar w:fldCharType="end"/>
    </w:r>
  </w:p>
  <w:p w:rsidR="001E674D" w:rsidRPr="001E674D" w:rsidRDefault="001E674D">
    <w:pPr>
      <w:pStyle w:val="FSHRub1"/>
    </w:pPr>
    <w:r w:rsidRPr="001E674D">
      <w:t>Motion till riksdagen</w:t>
    </w:r>
    <w:r w:rsidRPr="001E674D">
      <w:br/>
    </w:r>
    <w:r w:rsidRPr="001E674D">
      <w:fldChar w:fldCharType="begin" w:fldLock="1"/>
    </w:r>
    <w:r w:rsidRPr="001E674D">
      <w:instrText xml:space="preserve"> DOCPROPERTY "YearUser" *\charformat </w:instrText>
    </w:r>
    <w:r w:rsidRPr="001E674D">
      <w:fldChar w:fldCharType="separate"/>
    </w:r>
    <w:r w:rsidRPr="001E674D">
      <w:t>2008/09</w:t>
    </w:r>
    <w:r w:rsidRPr="001E674D">
      <w:fldChar w:fldCharType="end"/>
    </w:r>
    <w:r w:rsidRPr="001E674D">
      <w:t>:</w:t>
    </w:r>
    <w:r w:rsidRPr="001E674D">
      <w:fldChar w:fldCharType="begin" w:fldLock="1"/>
    </w:r>
    <w:r w:rsidRPr="001E674D">
      <w:instrText xml:space="preserve"> DOCPROPERTY "Motionsnummer" *\charformat </w:instrText>
    </w:r>
    <w:r w:rsidRPr="001E674D">
      <w:fldChar w:fldCharType="separate"/>
    </w:r>
    <w:r w:rsidRPr="001E674D">
      <w:t>So488</w:t>
    </w:r>
    <w:r w:rsidRPr="001E674D">
      <w:fldChar w:fldCharType="end"/>
    </w:r>
  </w:p>
  <w:p w:rsidR="001E674D" w:rsidRPr="001E674D" w:rsidRDefault="001E674D">
    <w:pPr>
      <w:pStyle w:val="FSHNormalS5"/>
    </w:pPr>
    <w:r w:rsidRPr="001E674D">
      <w:fldChar w:fldCharType="begin" w:fldLock="1"/>
    </w:r>
    <w:r w:rsidRPr="001E674D">
      <w:instrText xml:space="preserve"> DOCPROPERTY "MotionarText" *\charformat </w:instrText>
    </w:r>
    <w:r w:rsidRPr="001E674D">
      <w:fldChar w:fldCharType="separate"/>
    </w:r>
    <w:r w:rsidRPr="001E674D">
      <w:t>av Maria Kornevik Jakobsson och Solveig Zander (c)</w:t>
    </w:r>
    <w:r w:rsidRPr="001E674D">
      <w:fldChar w:fldCharType="end"/>
    </w:r>
    <w:r w:rsidRPr="001E674D">
      <w:br/>
    </w:r>
    <w:r w:rsidRPr="001E674D">
      <w:fldChar w:fldCharType="begin" w:fldLock="1"/>
    </w:r>
    <w:r w:rsidRPr="001E674D">
      <w:instrText xml:space="preserve"> DOCPROPERTY "SvarFrasKort" *\charformat </w:instrText>
    </w:r>
    <w:r w:rsidRPr="001E674D">
      <w:fldChar w:fldCharType="end"/>
    </w:r>
  </w:p>
  <w:p w:rsidR="001E674D" w:rsidRPr="001E674D" w:rsidRDefault="001E674D">
    <w:pPr>
      <w:pStyle w:val="FSHTitel"/>
    </w:pPr>
    <w:r w:rsidRPr="001E674D">
      <w:fldChar w:fldCharType="begin" w:fldLock="1"/>
    </w:r>
    <w:r w:rsidRPr="001E674D">
      <w:instrText xml:space="preserve"> DOCPROPERTY</w:instrText>
    </w:r>
    <w:r w:rsidRPr="001E674D">
      <w:rPr>
        <w:sz w:val="18"/>
      </w:rPr>
      <w:instrText xml:space="preserve"> "RubrikSvar" *\charformat </w:instrText>
    </w:r>
    <w:r w:rsidRPr="001E674D">
      <w:fldChar w:fldCharType="separate"/>
    </w:r>
    <w:r w:rsidRPr="001E674D">
      <w:t>Hedershus</w:t>
    </w:r>
    <w:r w:rsidRPr="001E674D">
      <w:fldChar w:fldCharType="end"/>
    </w:r>
  </w:p>
  <w:p w:rsidR="001E674D" w:rsidRPr="001E674D" w:rsidRDefault="001E674D">
    <w:pPr>
      <w:pStyle w:val="Normal00"/>
    </w:pPr>
  </w:p>
  <w:p w:rsidR="001E674D" w:rsidRPr="001E674D" w:rsidRDefault="001E674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72915261">
    <w:abstractNumId w:val="8"/>
  </w:num>
  <w:num w:numId="2" w16cid:durableId="690226198">
    <w:abstractNumId w:val="9"/>
  </w:num>
  <w:num w:numId="3" w16cid:durableId="2012445633">
    <w:abstractNumId w:val="8"/>
  </w:num>
  <w:num w:numId="4" w16cid:durableId="15423858">
    <w:abstractNumId w:val="9"/>
  </w:num>
  <w:num w:numId="5" w16cid:durableId="686760202">
    <w:abstractNumId w:val="13"/>
  </w:num>
  <w:num w:numId="6" w16cid:durableId="856307392">
    <w:abstractNumId w:val="10"/>
  </w:num>
  <w:num w:numId="7" w16cid:durableId="475299534">
    <w:abstractNumId w:val="11"/>
  </w:num>
  <w:num w:numId="8" w16cid:durableId="1920481523">
    <w:abstractNumId w:val="12"/>
  </w:num>
  <w:num w:numId="9" w16cid:durableId="8146484">
    <w:abstractNumId w:val="8"/>
  </w:num>
  <w:num w:numId="10" w16cid:durableId="1681657980">
    <w:abstractNumId w:val="3"/>
  </w:num>
  <w:num w:numId="11" w16cid:durableId="588928388">
    <w:abstractNumId w:val="2"/>
  </w:num>
  <w:num w:numId="12" w16cid:durableId="1940940333">
    <w:abstractNumId w:val="1"/>
  </w:num>
  <w:num w:numId="13" w16cid:durableId="317613054">
    <w:abstractNumId w:val="0"/>
  </w:num>
  <w:num w:numId="14" w16cid:durableId="1347824638">
    <w:abstractNumId w:val="9"/>
  </w:num>
  <w:num w:numId="15" w16cid:durableId="1586573036">
    <w:abstractNumId w:val="7"/>
  </w:num>
  <w:num w:numId="16" w16cid:durableId="1236545968">
    <w:abstractNumId w:val="6"/>
  </w:num>
  <w:num w:numId="17" w16cid:durableId="1811482749">
    <w:abstractNumId w:val="5"/>
  </w:num>
  <w:num w:numId="18" w16cid:durableId="16627334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10-02"/>
    <w:docVar w:name="PersonGUIDs" w:val="{942708D0-6DD8-4EC7-A146-85C434612242},{69D56D69-DEFE-4BFE-B6A0-9D575C55A24C}"/>
  </w:docVars>
  <w:rsids>
    <w:rsidRoot w:val="004B23DE"/>
    <w:rsid w:val="001E674D"/>
    <w:rsid w:val="004B23D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9D34EAFF-9984-4DC0-AC20-C74FF5D28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349</Words>
  <Characters>2094</Characters>
  <Application>Microsoft Office Word</Application>
  <DocSecurity>4</DocSecurity>
  <Lines>38</Lines>
  <Paragraphs>13</Paragraphs>
  <ScaleCrop>false</ScaleCrop>
  <HeadingPairs>
    <vt:vector size="2" baseType="variant">
      <vt:variant>
        <vt:lpstr>Rubrik</vt:lpstr>
      </vt:variant>
      <vt:variant>
        <vt:i4>1</vt:i4>
      </vt:variant>
    </vt:vector>
  </HeadingPairs>
  <TitlesOfParts>
    <vt:vector size="1" baseType="lpstr">
      <vt:lpstr>c411</vt:lpstr>
    </vt:vector>
  </TitlesOfParts>
  <Company>Riksdagen</Company>
  <LinksUpToDate>false</LinksUpToDate>
  <CharactersWithSpaces>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c411</dc:title>
  <dc:subject>c411</dc:subject>
  <dc:creator>Riksdagen</dc:creator>
  <cp:keywords>Riksdagen</cp:keywords>
  <dc:description>TKG-ktrl, MSMQ4mb, PersReg-Distribution mm</dc:description>
  <cp:lastModifiedBy>Lars Brink</cp:lastModifiedBy>
  <cp:revision>2</cp:revision>
  <cp:lastPrinted>2009-02-25T11:03:00Z</cp:lastPrinted>
  <dcterms:created xsi:type="dcterms:W3CDTF">2025-12-17T18:34:00Z</dcterms:created>
  <dcterms:modified xsi:type="dcterms:W3CDTF">2025-12-17T18:34:00Z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mot2000_492_2008-10-02</vt:lpwstr>
  </property>
  <property fmtid="{D5CDD505-2E9C-101B-9397-08002B2CF9AE}" pid="3" name="version">
    <vt:lpwstr>mot2000_492_2008-10-02</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Hedershus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Hedershus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c411</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Maria Kornevik Jakobsson och Solveig Zander (c)</vt:lpwstr>
  </property>
  <property fmtid="{D5CDD505-2E9C-101B-9397-08002B2CF9AE}" pid="26" name="MotionarLista">
    <vt:lpwstr>Kornevik Jakobsson, Maria (c)\Zander, Solveig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Kornevik Jakobsson (c), Solveig Zander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So488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kennet.ericzon@riksdagen.se</vt:lpwstr>
  </property>
  <property fmtid="{D5CDD505-2E9C-101B-9397-08002B2CF9AE}" pid="45" name="ReservUID">
    <vt:lpwstr>kt0718aa</vt:lpwstr>
  </property>
  <property fmtid="{D5CDD505-2E9C-101B-9397-08002B2CF9AE}" pid="46" name="MotionID">
    <vt:lpwstr>20082009000000000099000004110069</vt:lpwstr>
  </property>
  <property fmtid="{D5CDD505-2E9C-101B-9397-08002B2CF9AE}" pid="47" name="datum">
    <vt:lpwstr>081002</vt:lpwstr>
  </property>
  <property fmtid="{D5CDD505-2E9C-101B-9397-08002B2CF9AE}" pid="48" name="avsändar-e-post">
    <vt:lpwstr>kennet.ericzon@riksdagen.se</vt:lpwstr>
  </property>
  <property fmtid="{D5CDD505-2E9C-101B-9397-08002B2CF9AE}" pid="49" name="id">
    <vt:lpwstr>20082009000000000099000004110069</vt:lpwstr>
  </property>
  <property fmtid="{D5CDD505-2E9C-101B-9397-08002B2CF9AE}" pid="50" name="nummer">
    <vt:lpwstr>488</vt:lpwstr>
  </property>
  <property fmtid="{D5CDD505-2E9C-101B-9397-08002B2CF9AE}" pid="51" name="utskottsbeteckning">
    <vt:lpwstr>So</vt:lpwstr>
  </property>
  <property fmtid="{D5CDD505-2E9C-101B-9397-08002B2CF9AE}" pid="52" name="GlobalUID">
    <vt:lpwstr>{C0EBF3D8-CBAD-4F1F-A8EC-BC6F7D04963B}</vt:lpwstr>
  </property>
  <property fmtid="{D5CDD505-2E9C-101B-9397-08002B2CF9AE}" pid="53" name="Överföringar">
    <vt:i4>0</vt:i4>
  </property>
  <property fmtid="{D5CDD505-2E9C-101B-9397-08002B2CF9AE}" pid="54" name="Checksum">
    <vt:lpwstr>*0016223766692*</vt:lpwstr>
  </property>
  <property fmtid="{D5CDD505-2E9C-101B-9397-08002B2CF9AE}" pid="55" name="skuggnummer">
    <vt:lpwstr>2786</vt:lpwstr>
  </property>
  <property fmtid="{D5CDD505-2E9C-101B-9397-08002B2CF9AE}" pid="56" name="urixVersion">
    <vt:lpwstr>3.2.0.8</vt:lpwstr>
  </property>
  <property fmtid="{D5CDD505-2E9C-101B-9397-08002B2CF9AE}" pid="57" name="urixOrigin">
    <vt:lpwstr>090402 17:04:49.564</vt:lpwstr>
  </property>
  <property fmtid="{D5CDD505-2E9C-101B-9397-08002B2CF9AE}" pid="58" name="urixGuid">
    <vt:lpwstr>{FACC34C4-0092-46AA-9365-BB4362598E8A}</vt:lpwstr>
  </property>
</Properties>
</file>