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5B79" w:rsidRDefault="003B0957" w14:paraId="0CAB5CAE" w14:textId="77777777">
      <w:pPr>
        <w:pStyle w:val="RubrikFrslagTIllRiksdagsbeslut"/>
      </w:pPr>
      <w:sdt>
        <w:sdtPr>
          <w:alias w:val="CC_Boilerplate_4"/>
          <w:tag w:val="CC_Boilerplate_4"/>
          <w:id w:val="-1644581176"/>
          <w:lock w:val="sdtContentLocked"/>
          <w:placeholder>
            <w:docPart w:val="8F04744097814AC996A2965718AE07B2"/>
          </w:placeholder>
          <w:text/>
        </w:sdtPr>
        <w:sdtEndPr/>
        <w:sdtContent>
          <w:r w:rsidRPr="009B062B" w:rsidR="00AF30DD">
            <w:t>Förslag till riksdagsbeslut</w:t>
          </w:r>
        </w:sdtContent>
      </w:sdt>
      <w:bookmarkEnd w:id="0"/>
      <w:bookmarkEnd w:id="1"/>
    </w:p>
    <w:sdt>
      <w:sdtPr>
        <w:alias w:val="Yrkande 1"/>
        <w:tag w:val="f8e6916e-ba17-42cd-9db2-45f906d1b48a"/>
        <w:id w:val="1319999463"/>
        <w:lock w:val="sdtLocked"/>
      </w:sdtPr>
      <w:sdtEndPr/>
      <w:sdtContent>
        <w:p w:rsidR="00C831AA" w:rsidRDefault="00297244" w14:paraId="07AA3243" w14:textId="77777777">
          <w:pPr>
            <w:pStyle w:val="Frslagstext"/>
          </w:pPr>
          <w:r>
            <w:t>Riksdagen ställer sig bakom det som anförs i motionen om att överväga en översyn av skollagen i syfte att tillgodose behovet av barnomsorg på kvällar, nätter och helger och tillkännager detta för regeringen.</w:t>
          </w:r>
        </w:p>
      </w:sdtContent>
    </w:sdt>
    <w:sdt>
      <w:sdtPr>
        <w:alias w:val="Yrkande 2"/>
        <w:tag w:val="9a706ae4-b8bc-4949-8d55-a09aa0d8a7f0"/>
        <w:id w:val="-1940978803"/>
        <w:lock w:val="sdtLocked"/>
      </w:sdtPr>
      <w:sdtEndPr/>
      <w:sdtContent>
        <w:p w:rsidR="00C831AA" w:rsidRDefault="00297244" w14:paraId="6837F7BC" w14:textId="77777777">
          <w:pPr>
            <w:pStyle w:val="Frslagstext"/>
          </w:pPr>
          <w:r>
            <w:t>Riksdagen ställer sig bakom det som anförs i motionen om att överväga att se över finansieringen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2B3D00506C4C25BE5818953318B76D"/>
        </w:placeholder>
        <w:text/>
      </w:sdtPr>
      <w:sdtEndPr/>
      <w:sdtContent>
        <w:p w:rsidRPr="009B062B" w:rsidR="006D79C9" w:rsidP="00333E95" w:rsidRDefault="006D79C9" w14:paraId="5437CEAD" w14:textId="77777777">
          <w:pPr>
            <w:pStyle w:val="Rubrik1"/>
          </w:pPr>
          <w:r>
            <w:t>Motivering</w:t>
          </w:r>
        </w:p>
      </w:sdtContent>
    </w:sdt>
    <w:bookmarkEnd w:displacedByCustomXml="prev" w:id="3"/>
    <w:bookmarkEnd w:displacedByCustomXml="prev" w:id="4"/>
    <w:p w:rsidR="001D0233" w:rsidP="00C52BAF" w:rsidRDefault="001D0233" w14:paraId="247FFE49" w14:textId="1FDC9032">
      <w:pPr>
        <w:pStyle w:val="Normalutanindragellerluft"/>
      </w:pPr>
      <w:r>
        <w:t>Sverige har högst arbetskraftsdeltagande bland kvinnor i Europa och bland de högsta sysselsättningsgraderna i samma grupp. Fler viktiga reformer har lett till detta, bland de viktigaste en väl utbyggd och skattesubventionerad barnomsorg i hela landet.</w:t>
      </w:r>
    </w:p>
    <w:p w:rsidR="001D0233" w:rsidP="001D0233" w:rsidRDefault="001D0233" w14:paraId="1DFFAD50" w14:textId="6B94A095">
      <w:r>
        <w:t>Men barnomsorgen möter inte alla barns och föräldrars behov. Arbetsmarknaden har förändrats över tid och allt fler, särskilt i arbetaryrken, jobbar skift, nätter och på helger och har svårt att ordna med barntillsynen om inte kommunen erbjuder barnomsorg på dessa tider. Skollagen slår fast att barn från ett års ålder ska erbjudas förskola ”i den omfattning det behövs med hänsyn till föräldrarnas förvärvsarbete eller studier eller om barnet har ett eget behov på grund av familjens situation i övrigt”. Men när det kommer till kvällar, nätter och helger så har kommunen ingen skyldighet att ordna med det.</w:t>
      </w:r>
    </w:p>
    <w:p w:rsidR="001D0233" w:rsidP="001D0233" w:rsidRDefault="001D0233" w14:paraId="00A00596" w14:textId="77777777">
      <w:r>
        <w:t>Det skapar problem för de föräldrar som jobbar inom flera sektorer och riskerar att tvinga dem att gå ner i arbetstid eller säga upp sig från sitt jobb. Särskilt ensamstående kan hamna i en situation där man i värsta fall inte klarar av att själv försörja sig och sin familj på grund av att man saknar barntillsyn och måste avstå arbete helt eller delvis.</w:t>
      </w:r>
    </w:p>
    <w:p w:rsidR="001D0233" w:rsidP="001D0233" w:rsidRDefault="001D0233" w14:paraId="09DFDA15" w14:textId="77777777">
      <w:r>
        <w:t xml:space="preserve">Flera kommuner gör ändå detta på grund av att man har en större arbetsgivare på orten såsom ett sjukhus eller en industri med kontinuerlig drift som erbjuder arbetstider som kräver barnomsorg på obekväm arbetstid. Det finns även ett statsbidrag att söka för </w:t>
      </w:r>
      <w:r>
        <w:lastRenderedPageBreak/>
        <w:t>kommuner som erbjuder denna typ av barnomsorg. Men om du inte har haft turen att bosätta dig i en av de kommuner som ordnar med barnomsorg på obekväm arbetstid kan du och dina barn bli utan. Statsbidraget är inte heller på den nivån att det på något sätt motsvarar kommunernas kostnad för detta, långt ifrån.</w:t>
      </w:r>
    </w:p>
    <w:p w:rsidR="001D0233" w:rsidP="001D0233" w:rsidRDefault="001D0233" w14:paraId="451A8553" w14:textId="3FE16CD7">
      <w:r>
        <w:t>För att alla föräldrar och barn ska ha samma rätt till barnomsorg på obekväm arbetstid krävs att lagstiftningen och finansieringen ses över. Det kan inte vara turen som avgör om du ska kunna behålla ditt jobb och försörja dig själv och dina barn.</w:t>
      </w:r>
    </w:p>
    <w:sdt>
      <w:sdtPr>
        <w:rPr>
          <w:i/>
          <w:noProof/>
        </w:rPr>
        <w:alias w:val="CC_Underskrifter"/>
        <w:tag w:val="CC_Underskrifter"/>
        <w:id w:val="583496634"/>
        <w:lock w:val="sdtContentLocked"/>
        <w:placeholder>
          <w:docPart w:val="AB6BF008BC86491AA7DEA8ADF651BBCD"/>
        </w:placeholder>
      </w:sdtPr>
      <w:sdtEndPr/>
      <w:sdtContent>
        <w:p w:rsidR="00085B79" w:rsidP="00085B79" w:rsidRDefault="00085B79" w14:paraId="3E5455AB" w14:textId="77777777"/>
        <w:p w:rsidR="00085B79" w:rsidP="00085B79" w:rsidRDefault="003B0957" w14:paraId="78D0B9CC" w14:textId="0001C755"/>
      </w:sdtContent>
    </w:sdt>
    <w:tbl>
      <w:tblPr>
        <w:tblW w:w="5000" w:type="pct"/>
        <w:tblLook w:val="04A0" w:firstRow="1" w:lastRow="0" w:firstColumn="1" w:lastColumn="0" w:noHBand="0" w:noVBand="1"/>
        <w:tblCaption w:val="underskrifter"/>
      </w:tblPr>
      <w:tblGrid>
        <w:gridCol w:w="4252"/>
        <w:gridCol w:w="4252"/>
      </w:tblGrid>
      <w:tr w:rsidR="00C831AA" w14:paraId="39AD0D18" w14:textId="77777777">
        <w:trPr>
          <w:cantSplit/>
        </w:trPr>
        <w:tc>
          <w:tcPr>
            <w:tcW w:w="50" w:type="pct"/>
            <w:vAlign w:val="bottom"/>
          </w:tcPr>
          <w:p w:rsidR="00C831AA" w:rsidRDefault="00297244" w14:paraId="41503926" w14:textId="77777777">
            <w:pPr>
              <w:pStyle w:val="Underskrifter"/>
              <w:spacing w:after="0"/>
            </w:pPr>
            <w:r>
              <w:t>Johanna Haraldsson (S)</w:t>
            </w:r>
          </w:p>
        </w:tc>
        <w:tc>
          <w:tcPr>
            <w:tcW w:w="50" w:type="pct"/>
            <w:vAlign w:val="bottom"/>
          </w:tcPr>
          <w:p w:rsidR="00C831AA" w:rsidRDefault="00C831AA" w14:paraId="3DAD3A94" w14:textId="77777777">
            <w:pPr>
              <w:pStyle w:val="Underskrifter"/>
              <w:spacing w:after="0"/>
            </w:pPr>
          </w:p>
        </w:tc>
      </w:tr>
      <w:tr w:rsidR="00C831AA" w14:paraId="6A8881C3" w14:textId="77777777">
        <w:trPr>
          <w:cantSplit/>
        </w:trPr>
        <w:tc>
          <w:tcPr>
            <w:tcW w:w="50" w:type="pct"/>
            <w:vAlign w:val="bottom"/>
          </w:tcPr>
          <w:p w:rsidR="00C831AA" w:rsidRDefault="00297244" w14:paraId="3EDC1694" w14:textId="77777777">
            <w:pPr>
              <w:pStyle w:val="Underskrifter"/>
              <w:spacing w:after="0"/>
            </w:pPr>
            <w:r>
              <w:t>Carina Ödebrink (S)</w:t>
            </w:r>
          </w:p>
        </w:tc>
        <w:tc>
          <w:tcPr>
            <w:tcW w:w="50" w:type="pct"/>
            <w:vAlign w:val="bottom"/>
          </w:tcPr>
          <w:p w:rsidR="00C831AA" w:rsidRDefault="00297244" w14:paraId="1C5B02D6" w14:textId="77777777">
            <w:pPr>
              <w:pStyle w:val="Underskrifter"/>
              <w:spacing w:after="0"/>
            </w:pPr>
            <w:r>
              <w:t>Markus Kauppinen (S)</w:t>
            </w:r>
          </w:p>
        </w:tc>
      </w:tr>
    </w:tbl>
    <w:p w:rsidRPr="008E0FE2" w:rsidR="004801AC" w:rsidP="00DF3554" w:rsidRDefault="004801AC" w14:paraId="41394496" w14:textId="7A74C8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7B69" w14:textId="77777777" w:rsidR="001D0233" w:rsidRDefault="001D0233" w:rsidP="000C1CAD">
      <w:pPr>
        <w:spacing w:line="240" w:lineRule="auto"/>
      </w:pPr>
      <w:r>
        <w:separator/>
      </w:r>
    </w:p>
  </w:endnote>
  <w:endnote w:type="continuationSeparator" w:id="0">
    <w:p w14:paraId="79E6E290" w14:textId="77777777" w:rsidR="001D0233" w:rsidRDefault="001D0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8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3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9A55" w14:textId="5C8E8D47" w:rsidR="00262EA3" w:rsidRPr="00085B79" w:rsidRDefault="00262EA3" w:rsidP="0008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3227" w14:textId="77777777" w:rsidR="001D0233" w:rsidRDefault="001D0233" w:rsidP="000C1CAD">
      <w:pPr>
        <w:spacing w:line="240" w:lineRule="auto"/>
      </w:pPr>
      <w:r>
        <w:separator/>
      </w:r>
    </w:p>
  </w:footnote>
  <w:footnote w:type="continuationSeparator" w:id="0">
    <w:p w14:paraId="300E743B" w14:textId="77777777" w:rsidR="001D0233" w:rsidRDefault="001D0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CC98" w14:textId="4624A5C3" w:rsidR="00262EA3" w:rsidRDefault="00C52BAF"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6F8154A" wp14:editId="421A3176">
              <wp:simplePos x="635" y="635"/>
              <wp:positionH relativeFrom="page">
                <wp:align>left</wp:align>
              </wp:positionH>
              <wp:positionV relativeFrom="page">
                <wp:align>top</wp:align>
              </wp:positionV>
              <wp:extent cx="1740535" cy="381000"/>
              <wp:effectExtent l="0" t="0" r="12065" b="0"/>
              <wp:wrapNone/>
              <wp:docPr id="135725304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35CDDA5" w14:textId="4CB00577"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F8154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35CDDA5" w14:textId="4CB00577"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460F2DF" wp14:editId="265244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AB041" w14:textId="236A78D8" w:rsidR="00262EA3" w:rsidRDefault="003B0957" w:rsidP="008103B5">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0F2D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EAB041" w14:textId="236A78D8" w:rsidR="00262EA3" w:rsidRDefault="003B0957" w:rsidP="008103B5">
                    <w:pPr>
                      <w:jc w:val="right"/>
                    </w:pPr>
                    <w:sdt>
                      <w:sdtPr>
                        <w:alias w:val="CC_Noformat_Partikod"/>
                        <w:tag w:val="CC_Noformat_Partikod"/>
                        <w:id w:val="-53464382"/>
                        <w:placeholder>
                          <w:docPart w:val="DB5D7C64B50642998EA8BD5439D87260"/>
                        </w:placeholder>
                        <w:text/>
                      </w:sdtPr>
                      <w:sdtEndPr/>
                      <w:sdtContent>
                        <w:r w:rsidR="001D0233">
                          <w:t>S</w:t>
                        </w:r>
                      </w:sdtContent>
                    </w:sdt>
                    <w:sdt>
                      <w:sdtPr>
                        <w:alias w:val="CC_Noformat_Partinummer"/>
                        <w:tag w:val="CC_Noformat_Partinummer"/>
                        <w:id w:val="-1709555926"/>
                        <w:placeholder>
                          <w:docPart w:val="95A49BC5D6DF49D0B5B91B6290C7AD90"/>
                        </w:placeholder>
                        <w:text/>
                      </w:sdtPr>
                      <w:sdtEndPr/>
                      <w:sdtContent>
                        <w:r w:rsidR="00A37166">
                          <w:t>344</w:t>
                        </w:r>
                      </w:sdtContent>
                    </w:sdt>
                  </w:p>
                </w:txbxContent>
              </v:textbox>
              <w10:wrap anchorx="page"/>
            </v:shape>
          </w:pict>
        </mc:Fallback>
      </mc:AlternateContent>
    </w:r>
  </w:p>
  <w:p w14:paraId="6CCBD3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659A" w14:textId="47A5E404" w:rsidR="00262EA3" w:rsidRDefault="00C52BAF" w:rsidP="008563AC">
    <w:pPr>
      <w:jc w:val="right"/>
    </w:pPr>
    <w:r>
      <w:rPr>
        <w:noProof/>
        <w14:numSpacing w14:val="default"/>
      </w:rPr>
      <mc:AlternateContent>
        <mc:Choice Requires="wps">
          <w:drawing>
            <wp:anchor distT="0" distB="0" distL="0" distR="0" simplePos="0" relativeHeight="251666432" behindDoc="0" locked="0" layoutInCell="1" allowOverlap="1" wp14:anchorId="422937DC" wp14:editId="1BAB27A8">
              <wp:simplePos x="635" y="635"/>
              <wp:positionH relativeFrom="page">
                <wp:align>left</wp:align>
              </wp:positionH>
              <wp:positionV relativeFrom="page">
                <wp:align>top</wp:align>
              </wp:positionV>
              <wp:extent cx="1740535" cy="381000"/>
              <wp:effectExtent l="0" t="0" r="12065" b="0"/>
              <wp:wrapNone/>
              <wp:docPr id="21999825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E87AABB" w14:textId="75AD9029"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2937DC"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E87AABB" w14:textId="75AD9029"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108E72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3DF9" w14:textId="51A8276A" w:rsidR="00262EA3" w:rsidRDefault="00C52BAF" w:rsidP="008563AC">
    <w:pPr>
      <w:jc w:val="right"/>
    </w:pPr>
    <w:r>
      <w:rPr>
        <w:noProof/>
        <w14:numSpacing w14:val="default"/>
      </w:rPr>
      <mc:AlternateContent>
        <mc:Choice Requires="wps">
          <w:drawing>
            <wp:anchor distT="0" distB="0" distL="0" distR="0" simplePos="0" relativeHeight="251664384" behindDoc="0" locked="0" layoutInCell="1" allowOverlap="1" wp14:anchorId="3AFCFEE0" wp14:editId="6D5A987B">
              <wp:simplePos x="635" y="635"/>
              <wp:positionH relativeFrom="page">
                <wp:align>left</wp:align>
              </wp:positionH>
              <wp:positionV relativeFrom="page">
                <wp:align>top</wp:align>
              </wp:positionV>
              <wp:extent cx="1740535" cy="381000"/>
              <wp:effectExtent l="0" t="0" r="12065" b="0"/>
              <wp:wrapNone/>
              <wp:docPr id="2070161608"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7D0A801" w14:textId="1ACA2760"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FCFEE0"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77D0A801" w14:textId="1ACA2760" w:rsidR="00C52BAF" w:rsidRPr="00C52BAF" w:rsidRDefault="00C52BAF" w:rsidP="00C52BAF">
                    <w:pPr>
                      <w:rPr>
                        <w:rFonts w:ascii="Gill Sans Nova Light" w:eastAsia="Gill Sans Nova Light" w:hAnsi="Gill Sans Nova Light" w:cs="Gill Sans Nova Light"/>
                        <w:noProof/>
                        <w:color w:val="000000"/>
                        <w:sz w:val="22"/>
                        <w:szCs w:val="22"/>
                      </w:rPr>
                    </w:pPr>
                    <w:r w:rsidRPr="00C52B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80D9F" wp14:editId="5ECF6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451A5" w14:textId="206B2ADE" w:rsidR="00262EA3" w:rsidRDefault="003B0957" w:rsidP="00A314CF">
    <w:pPr>
      <w:pStyle w:val="FSHNormal"/>
      <w:spacing w:before="40"/>
    </w:pPr>
    <w:sdt>
      <w:sdtPr>
        <w:alias w:val="CC_Noformat_Motionstyp"/>
        <w:tag w:val="CC_Noformat_Motionstyp"/>
        <w:id w:val="1162973129"/>
        <w:lock w:val="sdtContentLocked"/>
        <w15:appearance w15:val="hidden"/>
        <w:text/>
      </w:sdtPr>
      <w:sdtEndPr/>
      <w:sdtContent>
        <w:r w:rsidR="00085B79">
          <w:t>Enskild motion</w:t>
        </w:r>
      </w:sdtContent>
    </w:sdt>
    <w:r w:rsidR="00821B36">
      <w:t xml:space="preserve"> </w:t>
    </w:r>
    <w:sdt>
      <w:sdtPr>
        <w:alias w:val="CC_Noformat_Partikod"/>
        <w:tag w:val="CC_Noformat_Partikod"/>
        <w:id w:val="1471015553"/>
        <w:text/>
      </w:sdtPr>
      <w:sdtEndPr/>
      <w:sdtContent>
        <w:r w:rsidR="001D0233">
          <w:t>S</w:t>
        </w:r>
      </w:sdtContent>
    </w:sdt>
    <w:sdt>
      <w:sdtPr>
        <w:alias w:val="CC_Noformat_Partinummer"/>
        <w:tag w:val="CC_Noformat_Partinummer"/>
        <w:id w:val="-2014525982"/>
        <w:text/>
      </w:sdtPr>
      <w:sdtEndPr/>
      <w:sdtContent>
        <w:r w:rsidR="00A37166">
          <w:t>344</w:t>
        </w:r>
      </w:sdtContent>
    </w:sdt>
  </w:p>
  <w:p w14:paraId="18AD1F21" w14:textId="77777777" w:rsidR="00262EA3" w:rsidRPr="008227B3" w:rsidRDefault="003B09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FF5F3" w14:textId="2E6C8129" w:rsidR="00262EA3" w:rsidRPr="008227B3" w:rsidRDefault="003B09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B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B79">
          <w:t>:1831</w:t>
        </w:r>
      </w:sdtContent>
    </w:sdt>
  </w:p>
  <w:p w14:paraId="61DB579F" w14:textId="2CAF27C0" w:rsidR="00262EA3" w:rsidRDefault="003B0957" w:rsidP="00E03A3D">
    <w:pPr>
      <w:pStyle w:val="Motionr"/>
    </w:pPr>
    <w:sdt>
      <w:sdtPr>
        <w:alias w:val="CC_Noformat_Avtext"/>
        <w:tag w:val="CC_Noformat_Avtext"/>
        <w:id w:val="-2020768203"/>
        <w:lock w:val="sdtContentLocked"/>
        <w:placeholder>
          <w:docPart w:val="DB5D7C64B50642998EA8BD5439D87260"/>
        </w:placeholder>
        <w15:appearance w15:val="hidden"/>
        <w:text/>
      </w:sdtPr>
      <w:sdtEndPr/>
      <w:sdtContent>
        <w:r w:rsidR="00085B79">
          <w:t>av Johanna Haraldsson m.fl. (S)</w:t>
        </w:r>
      </w:sdtContent>
    </w:sdt>
  </w:p>
  <w:sdt>
    <w:sdtPr>
      <w:alias w:val="CC_Noformat_Rubtext"/>
      <w:tag w:val="CC_Noformat_Rubtext"/>
      <w:id w:val="-218060500"/>
      <w:lock w:val="sdtLocked"/>
      <w:placeholder>
        <w:docPart w:val="95A49BC5D6DF49D0B5B91B6290C7AD90"/>
      </w:placeholder>
      <w:text/>
    </w:sdtPr>
    <w:sdtEndPr/>
    <w:sdtContent>
      <w:p w14:paraId="36BD61A1" w14:textId="0A6D62CB" w:rsidR="00262EA3" w:rsidRDefault="00A37166" w:rsidP="00283E0F">
        <w:pPr>
          <w:pStyle w:val="FSHRub2"/>
        </w:pPr>
        <w:r>
          <w:t>Trygg barnomsorg även kvällar, nätter och helger</w:t>
        </w:r>
      </w:p>
    </w:sdtContent>
  </w:sdt>
  <w:sdt>
    <w:sdtPr>
      <w:alias w:val="CC_Boilerplate_3"/>
      <w:tag w:val="CC_Boilerplate_3"/>
      <w:id w:val="1606463544"/>
      <w:lock w:val="sdtContentLocked"/>
      <w15:appearance w15:val="hidden"/>
      <w:text w:multiLine="1"/>
    </w:sdtPr>
    <w:sdtEndPr/>
    <w:sdtContent>
      <w:p w14:paraId="1A5722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4804FD"/>
    <w:multiLevelType w:val="hybridMultilevel"/>
    <w:tmpl w:val="F59042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6398535">
    <w:abstractNumId w:val="9"/>
  </w:num>
  <w:num w:numId="2" w16cid:durableId="505484397">
    <w:abstractNumId w:val="8"/>
  </w:num>
  <w:num w:numId="3" w16cid:durableId="1046101163">
    <w:abstractNumId w:val="16"/>
  </w:num>
  <w:num w:numId="4" w16cid:durableId="246235908">
    <w:abstractNumId w:val="14"/>
  </w:num>
  <w:num w:numId="5" w16cid:durableId="1971278930">
    <w:abstractNumId w:val="17"/>
  </w:num>
  <w:num w:numId="6" w16cid:durableId="203374676">
    <w:abstractNumId w:val="18"/>
  </w:num>
  <w:num w:numId="7" w16cid:durableId="1437016690">
    <w:abstractNumId w:val="11"/>
  </w:num>
  <w:num w:numId="8" w16cid:durableId="933631875">
    <w:abstractNumId w:val="12"/>
  </w:num>
  <w:num w:numId="9" w16cid:durableId="2130587874">
    <w:abstractNumId w:val="15"/>
  </w:num>
  <w:num w:numId="10" w16cid:durableId="1670451140">
    <w:abstractNumId w:val="23"/>
  </w:num>
  <w:num w:numId="11" w16cid:durableId="353071221">
    <w:abstractNumId w:val="22"/>
  </w:num>
  <w:num w:numId="12" w16cid:durableId="216666805">
    <w:abstractNumId w:val="22"/>
  </w:num>
  <w:num w:numId="13" w16cid:durableId="203492114">
    <w:abstractNumId w:val="3"/>
  </w:num>
  <w:num w:numId="14" w16cid:durableId="2065370890">
    <w:abstractNumId w:val="2"/>
  </w:num>
  <w:num w:numId="15" w16cid:durableId="1718625486">
    <w:abstractNumId w:val="1"/>
  </w:num>
  <w:num w:numId="16" w16cid:durableId="991449567">
    <w:abstractNumId w:val="0"/>
  </w:num>
  <w:num w:numId="17" w16cid:durableId="1737703377">
    <w:abstractNumId w:val="7"/>
  </w:num>
  <w:num w:numId="18" w16cid:durableId="657734995">
    <w:abstractNumId w:val="6"/>
  </w:num>
  <w:num w:numId="19" w16cid:durableId="1634484429">
    <w:abstractNumId w:val="5"/>
  </w:num>
  <w:num w:numId="20" w16cid:durableId="24866031">
    <w:abstractNumId w:val="4"/>
  </w:num>
  <w:num w:numId="21" w16cid:durableId="1639915670">
    <w:abstractNumId w:val="22"/>
  </w:num>
  <w:num w:numId="22" w16cid:durableId="1851871513">
    <w:abstractNumId w:val="22"/>
  </w:num>
  <w:num w:numId="23" w16cid:durableId="762460080">
    <w:abstractNumId w:val="22"/>
  </w:num>
  <w:num w:numId="24" w16cid:durableId="1280604672">
    <w:abstractNumId w:val="22"/>
  </w:num>
  <w:num w:numId="25" w16cid:durableId="2028604934">
    <w:abstractNumId w:val="22"/>
  </w:num>
  <w:num w:numId="26" w16cid:durableId="283511032">
    <w:abstractNumId w:val="23"/>
  </w:num>
  <w:num w:numId="27" w16cid:durableId="1938321547">
    <w:abstractNumId w:val="23"/>
  </w:num>
  <w:num w:numId="28" w16cid:durableId="2126727569">
    <w:abstractNumId w:val="23"/>
  </w:num>
  <w:num w:numId="29" w16cid:durableId="1260211667">
    <w:abstractNumId w:val="23"/>
  </w:num>
  <w:num w:numId="30" w16cid:durableId="1261916328">
    <w:abstractNumId w:val="22"/>
  </w:num>
  <w:num w:numId="31" w16cid:durableId="730889566">
    <w:abstractNumId w:val="22"/>
  </w:num>
  <w:num w:numId="32" w16cid:durableId="1354920140">
    <w:abstractNumId w:val="23"/>
  </w:num>
  <w:num w:numId="33" w16cid:durableId="1514101690">
    <w:abstractNumId w:val="22"/>
  </w:num>
  <w:num w:numId="34" w16cid:durableId="1331909960">
    <w:abstractNumId w:val="18"/>
  </w:num>
  <w:num w:numId="35" w16cid:durableId="452746259">
    <w:abstractNumId w:val="18"/>
    <w:lvlOverride w:ilvl="0">
      <w:startOverride w:val="1"/>
    </w:lvlOverride>
  </w:num>
  <w:num w:numId="36" w16cid:durableId="239414046">
    <w:abstractNumId w:val="19"/>
  </w:num>
  <w:num w:numId="37" w16cid:durableId="831333076">
    <w:abstractNumId w:val="18"/>
    <w:lvlOverride w:ilvl="0">
      <w:startOverride w:val="1"/>
    </w:lvlOverride>
  </w:num>
  <w:num w:numId="38" w16cid:durableId="453672173">
    <w:abstractNumId w:val="13"/>
  </w:num>
  <w:num w:numId="39" w16cid:durableId="1090195964">
    <w:abstractNumId w:val="10"/>
  </w:num>
  <w:num w:numId="40" w16cid:durableId="1793085543">
    <w:abstractNumId w:val="20"/>
  </w:num>
  <w:num w:numId="41" w16cid:durableId="146022161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2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79"/>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23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76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4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57"/>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16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AF"/>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1A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5D525"/>
  <w15:chartTrackingRefBased/>
  <w15:docId w15:val="{323F88DE-0738-4A2D-8459-08657FA9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593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4744097814AC996A2965718AE07B2"/>
        <w:category>
          <w:name w:val="Allmänt"/>
          <w:gallery w:val="placeholder"/>
        </w:category>
        <w:types>
          <w:type w:val="bbPlcHdr"/>
        </w:types>
        <w:behaviors>
          <w:behavior w:val="content"/>
        </w:behaviors>
        <w:guid w:val="{31CC03A5-3920-4D27-8A88-56EEC04B1CE0}"/>
      </w:docPartPr>
      <w:docPartBody>
        <w:p w:rsidR="00C67DB7" w:rsidRDefault="00C67DB7">
          <w:pPr>
            <w:pStyle w:val="8F04744097814AC996A2965718AE07B2"/>
          </w:pPr>
          <w:r w:rsidRPr="005A0A93">
            <w:rPr>
              <w:rStyle w:val="Platshllartext"/>
            </w:rPr>
            <w:t>Förslag till riksdagsbeslut</w:t>
          </w:r>
        </w:p>
      </w:docPartBody>
    </w:docPart>
    <w:docPart>
      <w:docPartPr>
        <w:name w:val="372B3D00506C4C25BE5818953318B76D"/>
        <w:category>
          <w:name w:val="Allmänt"/>
          <w:gallery w:val="placeholder"/>
        </w:category>
        <w:types>
          <w:type w:val="bbPlcHdr"/>
        </w:types>
        <w:behaviors>
          <w:behavior w:val="content"/>
        </w:behaviors>
        <w:guid w:val="{EAAD8579-6BA6-40C1-90F0-EB42FCDA2B88}"/>
      </w:docPartPr>
      <w:docPartBody>
        <w:p w:rsidR="00C67DB7" w:rsidRDefault="00C67DB7">
          <w:pPr>
            <w:pStyle w:val="372B3D00506C4C25BE5818953318B76D"/>
          </w:pPr>
          <w:r w:rsidRPr="005A0A93">
            <w:rPr>
              <w:rStyle w:val="Platshllartext"/>
            </w:rPr>
            <w:t>Motivering</w:t>
          </w:r>
        </w:p>
      </w:docPartBody>
    </w:docPart>
    <w:docPart>
      <w:docPartPr>
        <w:name w:val="DB5D7C64B50642998EA8BD5439D87260"/>
        <w:category>
          <w:name w:val="Allmänt"/>
          <w:gallery w:val="placeholder"/>
        </w:category>
        <w:types>
          <w:type w:val="bbPlcHdr"/>
        </w:types>
        <w:behaviors>
          <w:behavior w:val="content"/>
        </w:behaviors>
        <w:guid w:val="{CE00FDA4-2FB6-4B7B-88EF-5A40EA989AA5}"/>
      </w:docPartPr>
      <w:docPartBody>
        <w:p w:rsidR="00C67DB7" w:rsidRDefault="00C67DB7">
          <w:pPr>
            <w:pStyle w:val="DB5D7C64B50642998EA8BD5439D87260"/>
          </w:pPr>
          <w:r>
            <w:rPr>
              <w:rStyle w:val="Platshllartext"/>
            </w:rPr>
            <w:t xml:space="preserve"> </w:t>
          </w:r>
        </w:p>
      </w:docPartBody>
    </w:docPart>
    <w:docPart>
      <w:docPartPr>
        <w:name w:val="95A49BC5D6DF49D0B5B91B6290C7AD90"/>
        <w:category>
          <w:name w:val="Allmänt"/>
          <w:gallery w:val="placeholder"/>
        </w:category>
        <w:types>
          <w:type w:val="bbPlcHdr"/>
        </w:types>
        <w:behaviors>
          <w:behavior w:val="content"/>
        </w:behaviors>
        <w:guid w:val="{F73784D6-D497-4382-A0E6-1DE48E18D25C}"/>
      </w:docPartPr>
      <w:docPartBody>
        <w:p w:rsidR="00C67DB7" w:rsidRDefault="00C67DB7">
          <w:pPr>
            <w:pStyle w:val="95A49BC5D6DF49D0B5B91B6290C7AD90"/>
          </w:pPr>
          <w:r>
            <w:t xml:space="preserve"> </w:t>
          </w:r>
        </w:p>
      </w:docPartBody>
    </w:docPart>
    <w:docPart>
      <w:docPartPr>
        <w:name w:val="AB6BF008BC86491AA7DEA8ADF651BBCD"/>
        <w:category>
          <w:name w:val="Allmänt"/>
          <w:gallery w:val="placeholder"/>
        </w:category>
        <w:types>
          <w:type w:val="bbPlcHdr"/>
        </w:types>
        <w:behaviors>
          <w:behavior w:val="content"/>
        </w:behaviors>
        <w:guid w:val="{F7FEBCE6-8FFD-4CA3-BA6A-48DA4C42B98E}"/>
      </w:docPartPr>
      <w:docPartBody>
        <w:p w:rsidR="00F450CB" w:rsidRDefault="00F45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B7"/>
    <w:rsid w:val="005F4BA2"/>
    <w:rsid w:val="00AB3EF0"/>
    <w:rsid w:val="00C67DB7"/>
    <w:rsid w:val="00F45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04744097814AC996A2965718AE07B2">
    <w:name w:val="8F04744097814AC996A2965718AE07B2"/>
  </w:style>
  <w:style w:type="paragraph" w:customStyle="1" w:styleId="372B3D00506C4C25BE5818953318B76D">
    <w:name w:val="372B3D00506C4C25BE5818953318B76D"/>
  </w:style>
  <w:style w:type="paragraph" w:customStyle="1" w:styleId="DB5D7C64B50642998EA8BD5439D87260">
    <w:name w:val="DB5D7C64B50642998EA8BD5439D87260"/>
  </w:style>
  <w:style w:type="paragraph" w:customStyle="1" w:styleId="95A49BC5D6DF49D0B5B91B6290C7AD90">
    <w:name w:val="95A49BC5D6DF49D0B5B91B6290C7A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6BC70-5F9B-4762-8732-49D4E13DAF78}"/>
</file>

<file path=customXml/itemProps2.xml><?xml version="1.0" encoding="utf-8"?>
<ds:datastoreItem xmlns:ds="http://schemas.openxmlformats.org/officeDocument/2006/customXml" ds:itemID="{970F1984-F25A-49EE-8487-B0E4389FAE27}"/>
</file>

<file path=customXml/itemProps3.xml><?xml version="1.0" encoding="utf-8"?>
<ds:datastoreItem xmlns:ds="http://schemas.openxmlformats.org/officeDocument/2006/customXml" ds:itemID="{C283650C-EF3D-4FD7-8BC1-A9E5A2190698}"/>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411</Words>
  <Characters>2118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S344 Trygg barnomsorg   även kvällar  nätter och helger</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