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075AD" w:rsidP="00DA0661">
      <w:pPr>
        <w:pStyle w:val="Title"/>
      </w:pPr>
      <w:bookmarkStart w:id="0" w:name="Start"/>
      <w:bookmarkEnd w:id="0"/>
      <w:r>
        <w:t>Svar på fråga 2021/22:1222 av Björn Söder (SD)</w:t>
      </w:r>
      <w:r>
        <w:br/>
        <w:t>Internationella domstolen och Azerbajdzjan</w:t>
      </w:r>
    </w:p>
    <w:p w:rsidR="00644394" w:rsidRPr="00000569" w:rsidP="00791A22">
      <w:pPr>
        <w:pStyle w:val="BodyText"/>
      </w:pPr>
      <w:r w:rsidRPr="00000569">
        <w:t>Björn Söder har frågat mig vilka åtgärder jag vidtog som OSSE-ordförande 2021 med anledning av</w:t>
      </w:r>
      <w:r>
        <w:t xml:space="preserve"> Azerbajdzjans agerande</w:t>
      </w:r>
      <w:r w:rsidRPr="00000569">
        <w:t xml:space="preserve"> och om jag avser att vidta några åtgärder nu för att få Azerbajdzjans regering att följa Internationella domstolens beslut från den 7 december 2021. </w:t>
      </w:r>
    </w:p>
    <w:p w:rsidR="00644394" w:rsidP="00791A22">
      <w:pPr>
        <w:pStyle w:val="Heading1"/>
        <w:numPr>
          <w:ilvl w:val="0"/>
          <w:numId w:val="0"/>
        </w:numPr>
        <w:spacing w:after="0"/>
        <w:rPr>
          <w:rFonts w:asciiTheme="minorHAnsi" w:hAnsiTheme="minorHAnsi"/>
          <w:color w:val="000000"/>
          <w:sz w:val="25"/>
          <w:szCs w:val="25"/>
          <w:shd w:val="clear" w:color="auto" w:fill="FFFFFF"/>
        </w:rPr>
      </w:pPr>
      <w:r w:rsidRPr="00000569">
        <w:rPr>
          <w:rFonts w:eastAsia="Times New Roman" w:asciiTheme="minorHAnsi" w:hAnsiTheme="minorHAnsi"/>
          <w:sz w:val="25"/>
          <w:szCs w:val="25"/>
          <w:lang w:eastAsia="sv-SE"/>
        </w:rPr>
        <w:t xml:space="preserve">Som tidigare framförts i svar på liknande frågor </w:t>
      </w:r>
      <w:r w:rsidRPr="00000569" w:rsidR="00AD41E4">
        <w:rPr>
          <w:rFonts w:eastAsia="Times New Roman" w:asciiTheme="minorHAnsi" w:hAnsiTheme="minorHAnsi"/>
          <w:sz w:val="25"/>
          <w:szCs w:val="25"/>
          <w:lang w:eastAsia="sv-SE"/>
        </w:rPr>
        <w:t>stod</w:t>
      </w:r>
      <w:r w:rsidRPr="00000569">
        <w:rPr>
          <w:rFonts w:eastAsia="Times New Roman" w:asciiTheme="minorHAnsi" w:hAnsiTheme="minorHAnsi"/>
          <w:sz w:val="25"/>
          <w:szCs w:val="25"/>
          <w:lang w:eastAsia="sv-SE"/>
        </w:rPr>
        <w:t xml:space="preserve"> </w:t>
      </w:r>
      <w:r w:rsidRPr="00000569" w:rsidR="00AD41E4">
        <w:rPr>
          <w:rFonts w:eastAsia="Times New Roman" w:asciiTheme="minorHAnsi" w:hAnsiTheme="minorHAnsi"/>
          <w:sz w:val="25"/>
          <w:szCs w:val="25"/>
          <w:lang w:eastAsia="sv-SE"/>
        </w:rPr>
        <w:t>s</w:t>
      </w:r>
      <w:r w:rsidRPr="00000569">
        <w:rPr>
          <w:rFonts w:eastAsia="Times New Roman" w:asciiTheme="minorHAnsi" w:hAnsiTheme="minorHAnsi"/>
          <w:sz w:val="25"/>
          <w:szCs w:val="25"/>
          <w:lang w:eastAsia="sv-SE"/>
        </w:rPr>
        <w:t>ituationen i Södra Kaukasien högt på dagordningen för det svenska OSSE-ordförandeskap</w:t>
      </w:r>
      <w:r w:rsidRPr="00000569" w:rsidR="00000569">
        <w:rPr>
          <w:rFonts w:asciiTheme="minorHAnsi" w:hAnsiTheme="minorHAnsi"/>
          <w:sz w:val="25"/>
          <w:szCs w:val="25"/>
        </w:rPr>
        <w:t xml:space="preserve">. Se Svar på fråga 2020/21:991 av Robert </w:t>
      </w:r>
      <w:r w:rsidRPr="00000569" w:rsidR="00000569">
        <w:rPr>
          <w:rFonts w:asciiTheme="minorHAnsi" w:hAnsiTheme="minorHAnsi"/>
          <w:sz w:val="25"/>
          <w:szCs w:val="25"/>
        </w:rPr>
        <w:t>Halef</w:t>
      </w:r>
      <w:r w:rsidRPr="00000569" w:rsidR="00000569">
        <w:rPr>
          <w:rFonts w:asciiTheme="minorHAnsi" w:hAnsiTheme="minorHAnsi"/>
          <w:sz w:val="25"/>
          <w:szCs w:val="25"/>
        </w:rPr>
        <w:t xml:space="preserve"> (KD) </w:t>
      </w:r>
      <w:r w:rsidRPr="00000569" w:rsidR="0078533E">
        <w:rPr>
          <w:rFonts w:eastAsia="Times New Roman" w:asciiTheme="minorHAnsi" w:hAnsiTheme="minorHAnsi" w:cs="Times New Roman"/>
          <w:color w:val="000000"/>
          <w:sz w:val="25"/>
          <w:szCs w:val="25"/>
          <w:lang w:eastAsia="sv-SE"/>
        </w:rPr>
        <w:t>Den väpnade konflikten om Nagorno-Karabach</w:t>
      </w:r>
      <w:r w:rsidRPr="00000569" w:rsidR="00000569">
        <w:rPr>
          <w:rFonts w:eastAsia="Times New Roman" w:asciiTheme="minorHAnsi" w:hAnsiTheme="minorHAnsi" w:cs="Times New Roman"/>
          <w:color w:val="000000"/>
          <w:sz w:val="25"/>
          <w:szCs w:val="25"/>
          <w:lang w:eastAsia="sv-SE"/>
        </w:rPr>
        <w:t xml:space="preserve">, </w:t>
      </w:r>
      <w:r w:rsidRPr="00000569" w:rsidR="00000569">
        <w:rPr>
          <w:rFonts w:asciiTheme="minorHAnsi" w:hAnsiTheme="minorHAnsi"/>
          <w:color w:val="000000"/>
          <w:sz w:val="25"/>
          <w:szCs w:val="25"/>
          <w:shd w:val="clear" w:color="auto" w:fill="FFFFFF"/>
        </w:rPr>
        <w:t>Svar på fråga 2021/22:386 av Björn Söder (SD) Fortsatta aggressioner från Azerbajdzjan mot Armenien</w:t>
      </w:r>
      <w:r w:rsidRPr="00644394" w:rsidR="00000569">
        <w:rPr>
          <w:rFonts w:asciiTheme="minorHAnsi" w:hAnsiTheme="minorHAnsi"/>
          <w:color w:val="000000"/>
          <w:sz w:val="25"/>
          <w:szCs w:val="25"/>
          <w:shd w:val="clear" w:color="auto" w:fill="FFFFFF"/>
        </w:rPr>
        <w:t xml:space="preserve">, Svar på fråga 2021/22:55 av Björn Söder (SD) Armeniska krigsfångar i Azerbajdzjan och fråga 2021/22:70 av Björn Söder (SD) Armenier i </w:t>
      </w:r>
      <w:r w:rsidRPr="00644394" w:rsidR="00000569">
        <w:rPr>
          <w:rFonts w:asciiTheme="minorHAnsi" w:hAnsiTheme="minorHAnsi"/>
          <w:color w:val="000000"/>
          <w:sz w:val="25"/>
          <w:szCs w:val="25"/>
          <w:shd w:val="clear" w:color="auto" w:fill="FFFFFF"/>
        </w:rPr>
        <w:t>Artsach</w:t>
      </w:r>
      <w:r w:rsidRPr="00644394" w:rsidR="00000569">
        <w:rPr>
          <w:rFonts w:asciiTheme="minorHAnsi" w:hAnsiTheme="minorHAnsi"/>
          <w:color w:val="000000"/>
          <w:sz w:val="25"/>
          <w:szCs w:val="25"/>
          <w:shd w:val="clear" w:color="auto" w:fill="FFFFFF"/>
        </w:rPr>
        <w:t xml:space="preserve">. </w:t>
      </w:r>
    </w:p>
    <w:p w:rsidR="00B075AD" w:rsidP="00791A22">
      <w:pPr>
        <w:pStyle w:val="Heading1"/>
        <w:numPr>
          <w:ilvl w:val="0"/>
          <w:numId w:val="0"/>
        </w:numPr>
        <w:spacing w:after="0"/>
        <w:rPr>
          <w:rFonts w:eastAsia="Times New Roman" w:asciiTheme="minorHAnsi" w:hAnsiTheme="minorHAnsi" w:cs="Times New Roman"/>
          <w:color w:val="000000"/>
          <w:sz w:val="25"/>
          <w:szCs w:val="25"/>
          <w:lang w:eastAsia="sv-SE"/>
        </w:rPr>
      </w:pPr>
      <w:r w:rsidRPr="00644394">
        <w:rPr>
          <w:rFonts w:eastAsia="Times New Roman" w:asciiTheme="minorHAnsi" w:hAnsiTheme="minorHAnsi" w:cs="Times New Roman"/>
          <w:color w:val="000000"/>
          <w:sz w:val="25"/>
          <w:szCs w:val="25"/>
          <w:lang w:eastAsia="sv-SE"/>
        </w:rPr>
        <w:t>Den svenska ståndpunkten har varit och är tydlig: humanitärt tillträde till hela området, att internationell humanitär rätt ska följas, att samtliga fångar ska släppas och en återgång till en fredlig förhandlingslösning på konflikten under samordföranden för OSSE:s Minskgrupp.</w:t>
      </w:r>
    </w:p>
    <w:p w:rsidR="00791A22" w:rsidRPr="00791A22" w:rsidP="00791A22">
      <w:pPr>
        <w:pStyle w:val="BodyText"/>
        <w:spacing w:after="0"/>
        <w:rPr>
          <w:lang w:eastAsia="sv-SE"/>
        </w:rPr>
      </w:pPr>
    </w:p>
    <w:p w:rsidR="00B075AD" w:rsidRPr="00000569" w:rsidP="00791A22">
      <w:pPr>
        <w:pStyle w:val="BodyText"/>
        <w:spacing w:after="0"/>
      </w:pPr>
      <w:r w:rsidRPr="00000569">
        <w:t xml:space="preserve">Stockholm den </w:t>
      </w:r>
      <w:sdt>
        <w:sdtPr>
          <w:id w:val="-1225218591"/>
          <w:placeholder>
            <w:docPart w:val="5986C4D3AC3540C1B83C3999C5A7DB9D"/>
          </w:placeholder>
          <w:dataBinding w:xpath="/ns0:DocumentInfo[1]/ns0:BaseInfo[1]/ns0:HeaderDate[1]" w:storeItemID="{CBDA13AD-35B7-4F17-9F71-0090069F14EC}" w:prefixMappings="xmlns:ns0='http://lp/documentinfo/RK' "/>
          <w:date w:fullDate="2022-03-1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791A22">
            <w:t>16 mars 2022</w:t>
          </w:r>
        </w:sdtContent>
      </w:sdt>
    </w:p>
    <w:p w:rsidR="00B075AD" w:rsidP="00791A22">
      <w:pPr>
        <w:pStyle w:val="Brdtextutanavstnd"/>
      </w:pPr>
    </w:p>
    <w:p w:rsidR="00791A22" w:rsidRPr="00000569" w:rsidP="00791A22">
      <w:pPr>
        <w:pStyle w:val="Brdtextutanavstnd"/>
      </w:pPr>
    </w:p>
    <w:p w:rsidR="00B075AD" w:rsidP="00791A22">
      <w:pPr>
        <w:pStyle w:val="BodyText"/>
        <w:spacing w:after="0"/>
      </w:pPr>
      <w:r>
        <w:t>Ann Linde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075A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075AD" w:rsidRPr="007D73AB" w:rsidP="00340DE0">
          <w:pPr>
            <w:pStyle w:val="Header"/>
          </w:pPr>
        </w:p>
      </w:tc>
      <w:tc>
        <w:tcPr>
          <w:tcW w:w="1134" w:type="dxa"/>
        </w:tcPr>
        <w:p w:rsidR="00B075A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075A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075AD" w:rsidRPr="00710A6C" w:rsidP="00EE3C0F">
          <w:pPr>
            <w:pStyle w:val="Header"/>
            <w:rPr>
              <w:b/>
            </w:rPr>
          </w:pPr>
        </w:p>
        <w:p w:rsidR="00B075AD" w:rsidP="00EE3C0F">
          <w:pPr>
            <w:pStyle w:val="Header"/>
          </w:pPr>
        </w:p>
        <w:p w:rsidR="00B075AD" w:rsidP="00EE3C0F">
          <w:pPr>
            <w:pStyle w:val="Header"/>
          </w:pPr>
        </w:p>
        <w:p w:rsidR="00B075AD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603831532D0042EB907258CCC7D6FA4B"/>
            </w:placeholder>
            <w:dataBinding w:xpath="/ns0:DocumentInfo[1]/ns0:BaseInfo[1]/ns0:Dnr[1]" w:storeItemID="{CBDA13AD-35B7-4F17-9F71-0090069F14EC}" w:prefixMappings="xmlns:ns0='http://lp/documentinfo/RK' "/>
            <w:text/>
          </w:sdtPr>
          <w:sdtContent>
            <w:p w:rsidR="00B075AD" w:rsidP="00EE3C0F">
              <w:pPr>
                <w:pStyle w:val="Header"/>
              </w:pPr>
              <w:r>
                <w:t>UD2022/03885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6645391D16046048BA77E442E318194"/>
            </w:placeholder>
            <w:showingPlcHdr/>
            <w:dataBinding w:xpath="/ns0:DocumentInfo[1]/ns0:BaseInfo[1]/ns0:DocNumber[1]" w:storeItemID="{CBDA13AD-35B7-4F17-9F71-0090069F14EC}" w:prefixMappings="xmlns:ns0='http://lp/documentinfo/RK' "/>
            <w:text/>
          </w:sdtPr>
          <w:sdtContent>
            <w:p w:rsidR="00B075A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B075AD" w:rsidP="00EE3C0F">
          <w:pPr>
            <w:pStyle w:val="Header"/>
          </w:pPr>
        </w:p>
      </w:tc>
      <w:tc>
        <w:tcPr>
          <w:tcW w:w="1134" w:type="dxa"/>
        </w:tcPr>
        <w:p w:rsidR="00B075AD" w:rsidP="0094502D">
          <w:pPr>
            <w:pStyle w:val="Header"/>
          </w:pPr>
        </w:p>
        <w:p w:rsidR="00B075A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A5832E477964F66AEB295213F40508F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91A22" w:rsidRPr="00791A22" w:rsidP="00340DE0">
              <w:pPr>
                <w:pStyle w:val="Header"/>
                <w:rPr>
                  <w:b/>
                </w:rPr>
              </w:pPr>
              <w:r w:rsidRPr="00791A22">
                <w:rPr>
                  <w:b/>
                </w:rPr>
                <w:t>Utrikesdepartementet</w:t>
              </w:r>
            </w:p>
            <w:p w:rsidR="00791A22" w:rsidP="00340DE0">
              <w:pPr>
                <w:pStyle w:val="Header"/>
              </w:pPr>
              <w:r w:rsidRPr="00791A22">
                <w:t>Utrikesministern</w:t>
              </w:r>
            </w:p>
            <w:p w:rsidR="00791A22" w:rsidP="00340DE0">
              <w:pPr>
                <w:pStyle w:val="Header"/>
              </w:pPr>
            </w:p>
            <w:p w:rsidR="00B075AD" w:rsidRPr="00791A22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B43BA5CC65F43E89D81C307CA8D4459"/>
          </w:placeholder>
          <w:dataBinding w:xpath="/ns0:DocumentInfo[1]/ns0:BaseInfo[1]/ns0:Recipient[1]" w:storeItemID="{CBDA13AD-35B7-4F17-9F71-0090069F14EC}" w:prefixMappings="xmlns:ns0='http://lp/documentinfo/RK' "/>
          <w:text w:multiLine="1"/>
        </w:sdtPr>
        <w:sdtContent>
          <w:tc>
            <w:tcPr>
              <w:tcW w:w="3170" w:type="dxa"/>
            </w:tcPr>
            <w:p w:rsidR="00B075AD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B075A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9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9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9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9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03831532D0042EB907258CCC7D6FA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579388-AC77-4B68-B78A-706B0BBA2DCB}"/>
      </w:docPartPr>
      <w:docPartBody>
        <w:p w:rsidR="00147C9E" w:rsidP="00C92A51">
          <w:pPr>
            <w:pStyle w:val="603831532D0042EB907258CCC7D6FA4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6645391D16046048BA77E442E3181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B9AED2-F491-426E-90B3-D76ED2C5885B}"/>
      </w:docPartPr>
      <w:docPartBody>
        <w:p w:rsidR="00147C9E" w:rsidP="00C92A51">
          <w:pPr>
            <w:pStyle w:val="06645391D16046048BA77E442E31819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A5832E477964F66AEB295213F4050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D04428-FDB1-46EB-8E3C-A76D595234BA}"/>
      </w:docPartPr>
      <w:docPartBody>
        <w:p w:rsidR="00147C9E" w:rsidP="00C92A51">
          <w:pPr>
            <w:pStyle w:val="2A5832E477964F66AEB295213F40508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B43BA5CC65F43E89D81C307CA8D44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1FD20E-5CF0-465B-BE63-B5EDB80E57B5}"/>
      </w:docPartPr>
      <w:docPartBody>
        <w:p w:rsidR="00147C9E" w:rsidP="00C92A51">
          <w:pPr>
            <w:pStyle w:val="4B43BA5CC65F43E89D81C307CA8D445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986C4D3AC3540C1B83C3999C5A7DB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82A1FA-E8C0-49E4-9B35-27C80C2A6C10}"/>
      </w:docPartPr>
      <w:docPartBody>
        <w:p w:rsidR="00147C9E" w:rsidP="00C92A51">
          <w:pPr>
            <w:pStyle w:val="5986C4D3AC3540C1B83C3999C5A7DB9D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92A51"/>
    <w:rPr>
      <w:noProof w:val="0"/>
      <w:color w:val="808080"/>
    </w:rPr>
  </w:style>
  <w:style w:type="paragraph" w:customStyle="1" w:styleId="603831532D0042EB907258CCC7D6FA4B">
    <w:name w:val="603831532D0042EB907258CCC7D6FA4B"/>
    <w:rsid w:val="00C92A51"/>
  </w:style>
  <w:style w:type="paragraph" w:customStyle="1" w:styleId="4B43BA5CC65F43E89D81C307CA8D4459">
    <w:name w:val="4B43BA5CC65F43E89D81C307CA8D4459"/>
    <w:rsid w:val="00C92A51"/>
  </w:style>
  <w:style w:type="paragraph" w:customStyle="1" w:styleId="06645391D16046048BA77E442E3181941">
    <w:name w:val="06645391D16046048BA77E442E3181941"/>
    <w:rsid w:val="00C92A5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A5832E477964F66AEB295213F40508F1">
    <w:name w:val="2A5832E477964F66AEB295213F40508F1"/>
    <w:rsid w:val="00C92A5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986C4D3AC3540C1B83C3999C5A7DB9D">
    <w:name w:val="5986C4D3AC3540C1B83C3999C5A7DB9D"/>
    <w:rsid w:val="00C92A5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2022-03-16T00:00:00</HeaderDate>
    <Office/>
    <Dnr>UD2022/03885</Dnr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543368d5-c9eb-497c-9150-b712b4bb730c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FC3024-0C24-44E6-91C4-37AE8F0E0D78}"/>
</file>

<file path=customXml/itemProps2.xml><?xml version="1.0" encoding="utf-8"?>
<ds:datastoreItem xmlns:ds="http://schemas.openxmlformats.org/officeDocument/2006/customXml" ds:itemID="{CBDA13AD-35B7-4F17-9F71-0090069F14EC}"/>
</file>

<file path=customXml/itemProps3.xml><?xml version="1.0" encoding="utf-8"?>
<ds:datastoreItem xmlns:ds="http://schemas.openxmlformats.org/officeDocument/2006/customXml" ds:itemID="{092F4E8A-8159-445C-A71D-9760ECB88D33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A3941B85-D213-4FCD-82D4-426CCFC17E5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183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1222 av Björn Söder (SD) Internationella domstolen och Azerbajdzjan.docx</dc:title>
  <cp:revision>2</cp:revision>
  <dcterms:created xsi:type="dcterms:W3CDTF">2022-03-15T08:18:00Z</dcterms:created>
  <dcterms:modified xsi:type="dcterms:W3CDTF">2022-03-15T08:18:00Z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bda55410-ac4a-4085-8c63-e7b135314820</vt:lpwstr>
  </property>
</Properties>
</file>