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AEAD80765E41E3AABA24440C3F4DEC"/>
        </w:placeholder>
        <w:text/>
      </w:sdtPr>
      <w:sdtEndPr/>
      <w:sdtContent>
        <w:p w:rsidRPr="009B062B" w:rsidR="00AF30DD" w:rsidP="00C81142" w:rsidRDefault="00AF30DD" w14:paraId="5C68E280" w14:textId="77777777">
          <w:pPr>
            <w:pStyle w:val="Rubrik1"/>
            <w:spacing w:after="300"/>
          </w:pPr>
          <w:r w:rsidRPr="009B062B">
            <w:t>Förslag till riksdagsbeslut</w:t>
          </w:r>
        </w:p>
      </w:sdtContent>
    </w:sdt>
    <w:sdt>
      <w:sdtPr>
        <w:alias w:val="Yrkande 1"/>
        <w:tag w:val="556209f8-1e60-42e0-91b3-6b8b97a4adb9"/>
        <w:id w:val="-1478676410"/>
        <w:lock w:val="sdtLocked"/>
      </w:sdtPr>
      <w:sdtEndPr/>
      <w:sdtContent>
        <w:p w:rsidR="005B7D15" w:rsidRDefault="00BA7C41" w14:paraId="5C68E281" w14:textId="714252C2">
          <w:pPr>
            <w:pStyle w:val="Frslagstext"/>
            <w:numPr>
              <w:ilvl w:val="0"/>
              <w:numId w:val="0"/>
            </w:numPr>
          </w:pPr>
          <w:r>
            <w:t>Riksdagen ställer sig bakom det som anförs i motionen om att se över möjligheterna att investera mer i Dalabanan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EC672E21824219A4BEB01AD9D43B0E"/>
        </w:placeholder>
        <w:text/>
      </w:sdtPr>
      <w:sdtEndPr/>
      <w:sdtContent>
        <w:p w:rsidRPr="009B062B" w:rsidR="006D79C9" w:rsidP="00333E95" w:rsidRDefault="006D79C9" w14:paraId="5C68E282" w14:textId="77777777">
          <w:pPr>
            <w:pStyle w:val="Rubrik1"/>
          </w:pPr>
          <w:r>
            <w:t>Motivering</w:t>
          </w:r>
        </w:p>
      </w:sdtContent>
    </w:sdt>
    <w:p w:rsidRPr="00646FFC" w:rsidR="00646FFC" w:rsidP="00646FFC" w:rsidRDefault="00646FFC" w14:paraId="5C68E283" w14:textId="77777777">
      <w:pPr>
        <w:pStyle w:val="Normalutanindragellerluft"/>
      </w:pPr>
      <w:r w:rsidRPr="00646FFC">
        <w:t>Dalarna är ett stort län, det fjärde största till ytan i Sverige. Det är långa avstånd i Dalarna, från norra delen till den södra kan man jämföra med avståndet mellan Stockholm och Göteborg. Dalarna har en stor exportindustri och besöksnäring. En förutsättning för att export- och besöksnäringen ska kunna fortsätta att växa är väl fungerande transporter</w:t>
      </w:r>
    </w:p>
    <w:p w:rsidRPr="00646FFC" w:rsidR="00646FFC" w:rsidP="00646FFC" w:rsidRDefault="00646FFC" w14:paraId="5C68E284" w14:textId="036B9F86">
      <w:r w:rsidRPr="00646FFC">
        <w:t>En vanlig dag reser ca 50</w:t>
      </w:r>
      <w:r w:rsidR="00311E03">
        <w:t> </w:t>
      </w:r>
      <w:r w:rsidRPr="00646FFC">
        <w:t>000 personer sträckan Mora</w:t>
      </w:r>
      <w:r w:rsidR="00311E03">
        <w:t>–</w:t>
      </w:r>
      <w:r w:rsidRPr="00646FFC">
        <w:t xml:space="preserve">Stockholm. Samtidigt går det mellan 20–30 godståg längs samma sträcka. </w:t>
      </w:r>
    </w:p>
    <w:p w:rsidRPr="00646FFC" w:rsidR="00646FFC" w:rsidP="00646FFC" w:rsidRDefault="00646FFC" w14:paraId="5C68E285" w14:textId="671CFA16">
      <w:r w:rsidRPr="00646FFC">
        <w:t xml:space="preserve">Dagens infrastruktur längs Dalabanan är utformad </w:t>
      </w:r>
      <w:r w:rsidR="00311E03">
        <w:t xml:space="preserve">så </w:t>
      </w:r>
      <w:r w:rsidRPr="00646FFC">
        <w:t>att det blir en begränsning av tillgänglighet till arbetstillfällen, arbetskraft och uppdragsgivare. Ska vi kunna möta den ökade miljömedvetenheten som framförallt finns bland ungdomar måste tillgänglig</w:t>
      </w:r>
      <w:r w:rsidR="003C3740">
        <w:softHyphen/>
      </w:r>
      <w:r w:rsidRPr="00646FFC">
        <w:t>heten öka för framtidens tågresor</w:t>
      </w:r>
      <w:r w:rsidR="00311E03">
        <w:t>,</w:t>
      </w:r>
      <w:r w:rsidRPr="00646FFC">
        <w:t xml:space="preserve"> och Dalabanan måste ha högre kapacitet. Dalabana måste bli ett tillförlitligt och väl fungerande transportstråk som möjliggör hållbar tillväxt i hela regionen – både ekonomisk, social och ekologisk.</w:t>
      </w:r>
    </w:p>
    <w:p w:rsidRPr="00646FFC" w:rsidR="00646FFC" w:rsidP="00646FFC" w:rsidRDefault="00646FFC" w14:paraId="5C68E286" w14:textId="77777777">
      <w:r w:rsidRPr="00646FFC">
        <w:t xml:space="preserve">Hela Sverige gynnas av att Dalabanan förbättras då Dalabanan knyter ihop Dalarna med den snabbt växande </w:t>
      </w:r>
      <w:proofErr w:type="spellStart"/>
      <w:r w:rsidRPr="00646FFC">
        <w:t>Mälar</w:t>
      </w:r>
      <w:proofErr w:type="spellEnd"/>
      <w:r>
        <w:t>- oc</w:t>
      </w:r>
      <w:r w:rsidRPr="00646FFC">
        <w:t>h Storstockholmsregionen. Genom att påbörja en utveckling av Dalabanan i dag kan vi bidra till att stärka både regionens och hela Sveriges ekonomi.</w:t>
      </w:r>
    </w:p>
    <w:p w:rsidRPr="00646FFC" w:rsidR="00646FFC" w:rsidP="00646FFC" w:rsidRDefault="00646FFC" w14:paraId="5C68E287" w14:textId="520C143A">
      <w:r w:rsidRPr="00646FFC">
        <w:t xml:space="preserve">Den </w:t>
      </w:r>
      <w:r w:rsidR="00311E03">
        <w:t>n</w:t>
      </w:r>
      <w:r w:rsidRPr="00646FFC">
        <w:t>ationella planen för transportsystemet 2018–2029 innefattar inte nödvändiga åtgärder för att korta restider längs Dalabanan och utveckla länen längs med sträckan.</w:t>
      </w:r>
    </w:p>
    <w:p w:rsidRPr="00646FFC" w:rsidR="00646FFC" w:rsidP="00646FFC" w:rsidRDefault="00646FFC" w14:paraId="5C68E288" w14:textId="77777777">
      <w:r w:rsidRPr="00646FFC">
        <w:t xml:space="preserve">Möjligheterna till en levande landsbygd i interaktion med städerna leder till att hela Sverige tjänar pengar. Nu måste prioriteringar med åtgärder och förbättringar till som krävs efter Dalabanan för att tillgodose framtida och ständigt ökade transportbehov av både människor och gods. </w:t>
      </w:r>
    </w:p>
    <w:bookmarkStart w:name="_GoBack" w:displacedByCustomXml="next" w:id="1"/>
    <w:bookmarkEnd w:displacedByCustomXml="next" w:id="1"/>
    <w:sdt>
      <w:sdtPr>
        <w:rPr>
          <w:i/>
          <w:noProof/>
        </w:rPr>
        <w:alias w:val="CC_Underskrifter"/>
        <w:tag w:val="CC_Underskrifter"/>
        <w:id w:val="583496634"/>
        <w:lock w:val="sdtContentLocked"/>
        <w:placeholder>
          <w:docPart w:val="66A9FE1D3DAE445CAF027443906B47DD"/>
        </w:placeholder>
      </w:sdtPr>
      <w:sdtEndPr>
        <w:rPr>
          <w:i w:val="0"/>
          <w:noProof w:val="0"/>
        </w:rPr>
      </w:sdtEndPr>
      <w:sdtContent>
        <w:p w:rsidR="00C81142" w:rsidP="00C81142" w:rsidRDefault="00C81142" w14:paraId="5C68E28B" w14:textId="77777777"/>
        <w:p w:rsidRPr="008E0FE2" w:rsidR="004801AC" w:rsidP="00C81142" w:rsidRDefault="003C3740" w14:paraId="5C68E2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Höglund (M)</w:t>
            </w:r>
          </w:p>
        </w:tc>
        <w:tc>
          <w:tcPr>
            <w:tcW w:w="50" w:type="pct"/>
            <w:vAlign w:val="bottom"/>
          </w:tcPr>
          <w:p>
            <w:pPr>
              <w:pStyle w:val="Underskrifter"/>
            </w:pPr>
            <w:r>
              <w:t> </w:t>
            </w:r>
          </w:p>
        </w:tc>
      </w:tr>
    </w:tbl>
    <w:p w:rsidR="00D06643" w:rsidRDefault="00D06643" w14:paraId="5C68E290" w14:textId="77777777"/>
    <w:sectPr w:rsidR="00D066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8E292" w14:textId="77777777" w:rsidR="00E73C69" w:rsidRDefault="00E73C69" w:rsidP="000C1CAD">
      <w:pPr>
        <w:spacing w:line="240" w:lineRule="auto"/>
      </w:pPr>
      <w:r>
        <w:separator/>
      </w:r>
    </w:p>
  </w:endnote>
  <w:endnote w:type="continuationSeparator" w:id="0">
    <w:p w14:paraId="5C68E293" w14:textId="77777777" w:rsidR="00E73C69" w:rsidRDefault="00E73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E2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E2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E2A1" w14:textId="77777777" w:rsidR="00262EA3" w:rsidRPr="00C81142" w:rsidRDefault="00262EA3" w:rsidP="00C811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8E290" w14:textId="77777777" w:rsidR="00E73C69" w:rsidRDefault="00E73C69" w:rsidP="000C1CAD">
      <w:pPr>
        <w:spacing w:line="240" w:lineRule="auto"/>
      </w:pPr>
      <w:r>
        <w:separator/>
      </w:r>
    </w:p>
  </w:footnote>
  <w:footnote w:type="continuationSeparator" w:id="0">
    <w:p w14:paraId="5C68E291" w14:textId="77777777" w:rsidR="00E73C69" w:rsidRDefault="00E73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68E2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8E2A3" wp14:anchorId="5C68E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3740" w14:paraId="5C68E2A6" w14:textId="77777777">
                          <w:pPr>
                            <w:jc w:val="right"/>
                          </w:pPr>
                          <w:sdt>
                            <w:sdtPr>
                              <w:alias w:val="CC_Noformat_Partikod"/>
                              <w:tag w:val="CC_Noformat_Partikod"/>
                              <w:id w:val="-53464382"/>
                              <w:placeholder>
                                <w:docPart w:val="58512CB4B571482FA77C3195DCD5D704"/>
                              </w:placeholder>
                              <w:text/>
                            </w:sdtPr>
                            <w:sdtEndPr/>
                            <w:sdtContent>
                              <w:r w:rsidR="00646FFC">
                                <w:t>M</w:t>
                              </w:r>
                            </w:sdtContent>
                          </w:sdt>
                          <w:sdt>
                            <w:sdtPr>
                              <w:alias w:val="CC_Noformat_Partinummer"/>
                              <w:tag w:val="CC_Noformat_Partinummer"/>
                              <w:id w:val="-1709555926"/>
                              <w:placeholder>
                                <w:docPart w:val="AA6AEDDF8D2D4EADADE95C6AFEC74781"/>
                              </w:placeholder>
                              <w:text/>
                            </w:sdtPr>
                            <w:sdtEndPr/>
                            <w:sdtContent>
                              <w:r w:rsidR="00646FFC">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8E2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3740" w14:paraId="5C68E2A6" w14:textId="77777777">
                    <w:pPr>
                      <w:jc w:val="right"/>
                    </w:pPr>
                    <w:sdt>
                      <w:sdtPr>
                        <w:alias w:val="CC_Noformat_Partikod"/>
                        <w:tag w:val="CC_Noformat_Partikod"/>
                        <w:id w:val="-53464382"/>
                        <w:placeholder>
                          <w:docPart w:val="58512CB4B571482FA77C3195DCD5D704"/>
                        </w:placeholder>
                        <w:text/>
                      </w:sdtPr>
                      <w:sdtEndPr/>
                      <w:sdtContent>
                        <w:r w:rsidR="00646FFC">
                          <w:t>M</w:t>
                        </w:r>
                      </w:sdtContent>
                    </w:sdt>
                    <w:sdt>
                      <w:sdtPr>
                        <w:alias w:val="CC_Noformat_Partinummer"/>
                        <w:tag w:val="CC_Noformat_Partinummer"/>
                        <w:id w:val="-1709555926"/>
                        <w:placeholder>
                          <w:docPart w:val="AA6AEDDF8D2D4EADADE95C6AFEC74781"/>
                        </w:placeholder>
                        <w:text/>
                      </w:sdtPr>
                      <w:sdtEndPr/>
                      <w:sdtContent>
                        <w:r w:rsidR="00646FFC">
                          <w:t>1750</w:t>
                        </w:r>
                      </w:sdtContent>
                    </w:sdt>
                  </w:p>
                </w:txbxContent>
              </v:textbox>
              <w10:wrap anchorx="page"/>
            </v:shape>
          </w:pict>
        </mc:Fallback>
      </mc:AlternateContent>
    </w:r>
  </w:p>
  <w:p w:rsidRPr="00293C4F" w:rsidR="00262EA3" w:rsidP="00776B74" w:rsidRDefault="00262EA3" w14:paraId="5C68E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68E296" w14:textId="77777777">
    <w:pPr>
      <w:jc w:val="right"/>
    </w:pPr>
  </w:p>
  <w:p w:rsidR="00262EA3" w:rsidP="00776B74" w:rsidRDefault="00262EA3" w14:paraId="5C68E2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3740" w14:paraId="5C68E2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68E2A5" wp14:anchorId="5C68E2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3740" w14:paraId="5C68E2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6FFC">
          <w:t>M</w:t>
        </w:r>
      </w:sdtContent>
    </w:sdt>
    <w:sdt>
      <w:sdtPr>
        <w:alias w:val="CC_Noformat_Partinummer"/>
        <w:tag w:val="CC_Noformat_Partinummer"/>
        <w:id w:val="-2014525982"/>
        <w:text/>
      </w:sdtPr>
      <w:sdtEndPr/>
      <w:sdtContent>
        <w:r w:rsidR="00646FFC">
          <w:t>1750</w:t>
        </w:r>
      </w:sdtContent>
    </w:sdt>
  </w:p>
  <w:p w:rsidRPr="008227B3" w:rsidR="00262EA3" w:rsidP="008227B3" w:rsidRDefault="003C3740" w14:paraId="5C68E2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3740" w14:paraId="5C68E2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:1543</w:t>
        </w:r>
      </w:sdtContent>
    </w:sdt>
  </w:p>
  <w:p w:rsidR="00262EA3" w:rsidP="00E03A3D" w:rsidRDefault="003C3740" w14:paraId="5C68E29E" w14:textId="77777777">
    <w:pPr>
      <w:pStyle w:val="Motionr"/>
    </w:pPr>
    <w:sdt>
      <w:sdtPr>
        <w:alias w:val="CC_Noformat_Avtext"/>
        <w:tag w:val="CC_Noformat_Avtext"/>
        <w:id w:val="-2020768203"/>
        <w:lock w:val="sdtContentLocked"/>
        <w15:appearance w15:val="hidden"/>
        <w:text/>
      </w:sdtPr>
      <w:sdtEndPr/>
      <w:sdtContent>
        <w:r>
          <w:t>av Malin Höglund (M)</w:t>
        </w:r>
      </w:sdtContent>
    </w:sdt>
  </w:p>
  <w:sdt>
    <w:sdtPr>
      <w:alias w:val="CC_Noformat_Rubtext"/>
      <w:tag w:val="CC_Noformat_Rubtext"/>
      <w:id w:val="-218060500"/>
      <w:lock w:val="sdtLocked"/>
      <w:text/>
    </w:sdtPr>
    <w:sdtEndPr/>
    <w:sdtContent>
      <w:p w:rsidR="00262EA3" w:rsidP="00283E0F" w:rsidRDefault="00646FFC" w14:paraId="5C68E29F" w14:textId="77777777">
        <w:pPr>
          <w:pStyle w:val="FSHRub2"/>
        </w:pPr>
        <w:r>
          <w:t xml:space="preserve">Investera mer i Dalabanan </w:t>
        </w:r>
      </w:p>
    </w:sdtContent>
  </w:sdt>
  <w:sdt>
    <w:sdtPr>
      <w:alias w:val="CC_Boilerplate_3"/>
      <w:tag w:val="CC_Boilerplate_3"/>
      <w:id w:val="1606463544"/>
      <w:lock w:val="sdtContentLocked"/>
      <w15:appearance w15:val="hidden"/>
      <w:text w:multiLine="1"/>
    </w:sdtPr>
    <w:sdtEndPr/>
    <w:sdtContent>
      <w:p w:rsidR="00262EA3" w:rsidP="00283E0F" w:rsidRDefault="00262EA3" w14:paraId="5C68E2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6F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39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0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74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1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4D"/>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F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A77"/>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A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C4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4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64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D8"/>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6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8E27F"/>
  <w15:chartTrackingRefBased/>
  <w15:docId w15:val="{A0C8D30E-D87F-499D-9DE8-E01ECBA3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AEAD80765E41E3AABA24440C3F4DEC"/>
        <w:category>
          <w:name w:val="Allmänt"/>
          <w:gallery w:val="placeholder"/>
        </w:category>
        <w:types>
          <w:type w:val="bbPlcHdr"/>
        </w:types>
        <w:behaviors>
          <w:behavior w:val="content"/>
        </w:behaviors>
        <w:guid w:val="{0C354D01-F9F5-44F4-8E5A-5A2BD9C53931}"/>
      </w:docPartPr>
      <w:docPartBody>
        <w:p w:rsidR="00820B80" w:rsidRDefault="003812AB">
          <w:pPr>
            <w:pStyle w:val="19AEAD80765E41E3AABA24440C3F4DEC"/>
          </w:pPr>
          <w:r w:rsidRPr="005A0A93">
            <w:rPr>
              <w:rStyle w:val="Platshllartext"/>
            </w:rPr>
            <w:t>Förslag till riksdagsbeslut</w:t>
          </w:r>
        </w:p>
      </w:docPartBody>
    </w:docPart>
    <w:docPart>
      <w:docPartPr>
        <w:name w:val="EAEC672E21824219A4BEB01AD9D43B0E"/>
        <w:category>
          <w:name w:val="Allmänt"/>
          <w:gallery w:val="placeholder"/>
        </w:category>
        <w:types>
          <w:type w:val="bbPlcHdr"/>
        </w:types>
        <w:behaviors>
          <w:behavior w:val="content"/>
        </w:behaviors>
        <w:guid w:val="{63AFB042-E19A-4A3C-BC94-D38B9626AA75}"/>
      </w:docPartPr>
      <w:docPartBody>
        <w:p w:rsidR="00820B80" w:rsidRDefault="003812AB">
          <w:pPr>
            <w:pStyle w:val="EAEC672E21824219A4BEB01AD9D43B0E"/>
          </w:pPr>
          <w:r w:rsidRPr="005A0A93">
            <w:rPr>
              <w:rStyle w:val="Platshllartext"/>
            </w:rPr>
            <w:t>Motivering</w:t>
          </w:r>
        </w:p>
      </w:docPartBody>
    </w:docPart>
    <w:docPart>
      <w:docPartPr>
        <w:name w:val="58512CB4B571482FA77C3195DCD5D704"/>
        <w:category>
          <w:name w:val="Allmänt"/>
          <w:gallery w:val="placeholder"/>
        </w:category>
        <w:types>
          <w:type w:val="bbPlcHdr"/>
        </w:types>
        <w:behaviors>
          <w:behavior w:val="content"/>
        </w:behaviors>
        <w:guid w:val="{07F344C6-640B-4822-A7CF-182C3B78A83E}"/>
      </w:docPartPr>
      <w:docPartBody>
        <w:p w:rsidR="00820B80" w:rsidRDefault="003812AB">
          <w:pPr>
            <w:pStyle w:val="58512CB4B571482FA77C3195DCD5D704"/>
          </w:pPr>
          <w:r>
            <w:rPr>
              <w:rStyle w:val="Platshllartext"/>
            </w:rPr>
            <w:t xml:space="preserve"> </w:t>
          </w:r>
        </w:p>
      </w:docPartBody>
    </w:docPart>
    <w:docPart>
      <w:docPartPr>
        <w:name w:val="AA6AEDDF8D2D4EADADE95C6AFEC74781"/>
        <w:category>
          <w:name w:val="Allmänt"/>
          <w:gallery w:val="placeholder"/>
        </w:category>
        <w:types>
          <w:type w:val="bbPlcHdr"/>
        </w:types>
        <w:behaviors>
          <w:behavior w:val="content"/>
        </w:behaviors>
        <w:guid w:val="{444E37F7-3007-4E37-BE54-009ECEC94226}"/>
      </w:docPartPr>
      <w:docPartBody>
        <w:p w:rsidR="00820B80" w:rsidRDefault="003812AB">
          <w:pPr>
            <w:pStyle w:val="AA6AEDDF8D2D4EADADE95C6AFEC74781"/>
          </w:pPr>
          <w:r>
            <w:t xml:space="preserve"> </w:t>
          </w:r>
        </w:p>
      </w:docPartBody>
    </w:docPart>
    <w:docPart>
      <w:docPartPr>
        <w:name w:val="66A9FE1D3DAE445CAF027443906B47DD"/>
        <w:category>
          <w:name w:val="Allmänt"/>
          <w:gallery w:val="placeholder"/>
        </w:category>
        <w:types>
          <w:type w:val="bbPlcHdr"/>
        </w:types>
        <w:behaviors>
          <w:behavior w:val="content"/>
        </w:behaviors>
        <w:guid w:val="{80B4F6A5-639E-4804-92C7-EAF7C978D69A}"/>
      </w:docPartPr>
      <w:docPartBody>
        <w:p w:rsidR="00CF06E1" w:rsidRDefault="00CF06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AB"/>
    <w:rsid w:val="003812AB"/>
    <w:rsid w:val="00530691"/>
    <w:rsid w:val="00820B80"/>
    <w:rsid w:val="00CF0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AEAD80765E41E3AABA24440C3F4DEC">
    <w:name w:val="19AEAD80765E41E3AABA24440C3F4DEC"/>
  </w:style>
  <w:style w:type="paragraph" w:customStyle="1" w:styleId="08315CC7273F43F88D0BDCE67DF26E90">
    <w:name w:val="08315CC7273F43F88D0BDCE67DF26E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0E8BF8640D451FBBBC83771480EB54">
    <w:name w:val="F70E8BF8640D451FBBBC83771480EB54"/>
  </w:style>
  <w:style w:type="paragraph" w:customStyle="1" w:styleId="EAEC672E21824219A4BEB01AD9D43B0E">
    <w:name w:val="EAEC672E21824219A4BEB01AD9D43B0E"/>
  </w:style>
  <w:style w:type="paragraph" w:customStyle="1" w:styleId="44B5482F4533497F8F9B7051C25F8576">
    <w:name w:val="44B5482F4533497F8F9B7051C25F8576"/>
  </w:style>
  <w:style w:type="paragraph" w:customStyle="1" w:styleId="2212786DBF0D4AE7A2FBA72248F64139">
    <w:name w:val="2212786DBF0D4AE7A2FBA72248F64139"/>
  </w:style>
  <w:style w:type="paragraph" w:customStyle="1" w:styleId="58512CB4B571482FA77C3195DCD5D704">
    <w:name w:val="58512CB4B571482FA77C3195DCD5D704"/>
  </w:style>
  <w:style w:type="paragraph" w:customStyle="1" w:styleId="AA6AEDDF8D2D4EADADE95C6AFEC74781">
    <w:name w:val="AA6AEDDF8D2D4EADADE95C6AFEC74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A220B-E173-407C-A90A-867639842DD5}"/>
</file>

<file path=customXml/itemProps2.xml><?xml version="1.0" encoding="utf-8"?>
<ds:datastoreItem xmlns:ds="http://schemas.openxmlformats.org/officeDocument/2006/customXml" ds:itemID="{78D16FFD-C2BF-4F0D-92F6-BB0A4343F393}"/>
</file>

<file path=customXml/itemProps3.xml><?xml version="1.0" encoding="utf-8"?>
<ds:datastoreItem xmlns:ds="http://schemas.openxmlformats.org/officeDocument/2006/customXml" ds:itemID="{BDDC0494-E0E7-4CC3-A4E4-4739EEEA8071}"/>
</file>

<file path=docProps/app.xml><?xml version="1.0" encoding="utf-8"?>
<Properties xmlns="http://schemas.openxmlformats.org/officeDocument/2006/extended-properties" xmlns:vt="http://schemas.openxmlformats.org/officeDocument/2006/docPropsVTypes">
  <Template>Normal</Template>
  <TotalTime>6</TotalTime>
  <Pages>2</Pages>
  <Words>278</Words>
  <Characters>1629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M1750 Investera mer i Dalabanan</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