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2D6C" w:rsidRPr="003865C3" w:rsidRDefault="00A12D6C">
      <w:pPr>
        <w:pStyle w:val="Frslagsrubrik"/>
        <w:shd w:val="clear" w:color="000000" w:fill="auto"/>
      </w:pPr>
      <w:r w:rsidRPr="003865C3">
        <w:t>Förslag till riksdagsbeslut</w:t>
      </w:r>
    </w:p>
    <w:p w:rsidR="00A12D6C" w:rsidRPr="003865C3" w:rsidRDefault="00A12D6C">
      <w:pPr>
        <w:pStyle w:val="Hemstlatt"/>
        <w:shd w:val="clear" w:color="000000" w:fill="auto"/>
        <w:ind w:left="0"/>
      </w:pPr>
      <w:r w:rsidRPr="003865C3">
        <w:t>Riksdagen tillkännager för regeringen som sin mening vad som anförs i motionen om att krav på miljöhänsyn alltid ska ställas vid kommunala upphandlingar.</w:t>
      </w:r>
    </w:p>
    <w:p w:rsidR="00A12D6C" w:rsidRPr="003865C3" w:rsidRDefault="00A12D6C">
      <w:pPr>
        <w:pStyle w:val="Rubrik1"/>
        <w:shd w:val="clear" w:color="000000" w:fill="auto"/>
      </w:pPr>
      <w:r w:rsidRPr="003865C3">
        <w:t>Motivering</w:t>
      </w:r>
    </w:p>
    <w:p w:rsidR="00A12D6C" w:rsidRPr="003865C3" w:rsidRDefault="00A12D6C">
      <w:pPr>
        <w:shd w:val="clear" w:color="000000" w:fill="auto"/>
      </w:pPr>
      <w:r w:rsidRPr="003865C3">
        <w:t>Enligt lagen om offentlig upphandling kan upphandlande myndigheter ställa krav på miljöhänsyn. Det innebär att våra kommuner och landsting har fått ett kraftfullt styrmedel i handen för att driva på en långsiktigt hållbar utveckling och en teknikutveckling som kan gynna både den kommunala sektorn och det privata näringslivet.</w:t>
      </w:r>
    </w:p>
    <w:p w:rsidR="00A12D6C" w:rsidRPr="003865C3" w:rsidRDefault="00A12D6C">
      <w:pPr>
        <w:pStyle w:val="Normaltindrag"/>
        <w:shd w:val="clear" w:color="000000" w:fill="auto"/>
      </w:pPr>
      <w:r w:rsidRPr="003865C3">
        <w:t>Tyvärr är lagen försiktigt formulerad. Det framgår att man kan ställa dessa krav, vilket är bra, men inte att man ska. I Upphandlingsutredningens slutb</w:t>
      </w:r>
      <w:r w:rsidRPr="003865C3">
        <w:t>e</w:t>
      </w:r>
      <w:r w:rsidRPr="003865C3">
        <w:t>tänkande från den 20 mars 2006 (Nya upphandlingsregler 2, SOU 2006:28) konstaterar utredningen att EG-rätten (numera säger vi EU-rätten) inte up</w:t>
      </w:r>
      <w:r w:rsidRPr="003865C3">
        <w:t>p</w:t>
      </w:r>
      <w:r w:rsidRPr="003865C3">
        <w:t>ställer några hinder mot att införa bestämmelser som innebär att den upphan</w:t>
      </w:r>
      <w:r w:rsidRPr="003865C3">
        <w:t>d</w:t>
      </w:r>
      <w:r w:rsidRPr="003865C3">
        <w:t>lande enheten ställer miljökrav eller sociala krav. Konkurrensverket kom 2009 med en rapport om miljöhänsyn vid offentlig upphandling som bland annat diskuterar när miljöhänsyn i offentlig upphandling kan och bör anvä</w:t>
      </w:r>
      <w:r w:rsidRPr="003865C3">
        <w:t>n</w:t>
      </w:r>
      <w:r w:rsidRPr="003865C3">
        <w:t>das som ett miljöpolitiskt styrinstrument utifrån konkurrensaspekter. Ra</w:t>
      </w:r>
      <w:r w:rsidRPr="003865C3">
        <w:t>ppo</w:t>
      </w:r>
      <w:r w:rsidRPr="003865C3">
        <w:t>r</w:t>
      </w:r>
      <w:r w:rsidRPr="003865C3">
        <w:t>ten har dock inte fört sakfrågan framåt.</w:t>
      </w:r>
    </w:p>
    <w:p w:rsidR="00A12D6C" w:rsidRPr="003865C3" w:rsidRDefault="00A12D6C">
      <w:pPr>
        <w:pStyle w:val="Normaltindrag"/>
        <w:shd w:val="clear" w:color="000000" w:fill="auto"/>
      </w:pPr>
      <w:r w:rsidRPr="003865C3">
        <w:t xml:space="preserve">Sverige bör vara ett föregångsland och kräva att miljöhänsyn ska ingå vid varje kommunal upphandling. Regelverket bör vara tydligt och inte lämna något tvivel om att en upphandlande myndighet, till exempel en kommun, ska ha med miljöhänsyn som krav vid en upphandling. Kraven ska dessutom inte bara gälla de färdiga produkterna eller tjänsterna utan även miljöeffekterna under hela upphandlingskedjan. På detta sätt är offentliga myndigheter, till </w:t>
      </w:r>
      <w:r w:rsidRPr="003865C3">
        <w:lastRenderedPageBreak/>
        <w:t>exempel kommunerna, med om att driva på en teknisk utveckling och skapa konkurrenskraft.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65C3">
        <w:trPr>
          <w:cantSplit/>
        </w:trPr>
        <w:tc>
          <w:tcPr>
            <w:tcW w:w="3046" w:type="dxa"/>
          </w:tcPr>
          <w:p w:rsidR="00A12D6C" w:rsidRPr="003865C3" w:rsidRDefault="00A12D6C">
            <w:pPr>
              <w:pStyle w:val="UnderskriftDatum"/>
              <w:shd w:val="clear" w:color="000000" w:fill="auto"/>
              <w:spacing w:before="240"/>
            </w:pPr>
            <w:r w:rsidRPr="003865C3">
              <w:t>Stockholm den 4 oktober 2012</w:t>
            </w:r>
          </w:p>
        </w:tc>
        <w:tc>
          <w:tcPr>
            <w:tcW w:w="3047" w:type="dxa"/>
          </w:tcPr>
          <w:p w:rsidR="00A12D6C" w:rsidRPr="003865C3" w:rsidRDefault="00A12D6C">
            <w:pPr>
              <w:pStyle w:val="Underskrifter"/>
              <w:shd w:val="clear" w:color="000000" w:fill="auto"/>
              <w:spacing w:before="240"/>
            </w:pPr>
          </w:p>
        </w:tc>
      </w:tr>
      <w:tr w:rsidR="00000000" w:rsidRPr="003865C3">
        <w:trPr>
          <w:cantSplit/>
        </w:trPr>
        <w:tc>
          <w:tcPr>
            <w:tcW w:w="3046" w:type="dxa"/>
          </w:tcPr>
          <w:p w:rsidR="00A12D6C" w:rsidRPr="003865C3" w:rsidRDefault="00A12D6C">
            <w:pPr>
              <w:pStyle w:val="Underskrifter"/>
              <w:shd w:val="clear" w:color="000000" w:fill="auto"/>
            </w:pPr>
            <w:r w:rsidRPr="003865C3">
              <w:t>Olle Thorell (S)</w:t>
            </w:r>
          </w:p>
        </w:tc>
        <w:tc>
          <w:tcPr>
            <w:tcW w:w="3046" w:type="dxa"/>
          </w:tcPr>
          <w:p w:rsidR="00A12D6C" w:rsidRPr="003865C3" w:rsidRDefault="00A12D6C">
            <w:pPr>
              <w:pStyle w:val="Underskrifter"/>
              <w:shd w:val="clear" w:color="000000" w:fill="auto"/>
            </w:pPr>
          </w:p>
        </w:tc>
      </w:tr>
    </w:tbl>
    <w:p w:rsidR="00A12D6C" w:rsidRPr="003865C3" w:rsidRDefault="00A12D6C">
      <w:pPr>
        <w:pStyle w:val="Normaltindrag"/>
        <w:shd w:val="clear" w:color="000000" w:fill="auto"/>
      </w:pPr>
    </w:p>
    <w:sectPr w:rsidR="00A12D6C" w:rsidRPr="003865C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2D6C" w:rsidRPr="003865C3" w:rsidRDefault="00A12D6C">
      <w:r w:rsidRPr="003865C3">
        <w:separator/>
      </w:r>
    </w:p>
  </w:endnote>
  <w:endnote w:type="continuationSeparator" w:id="0">
    <w:p w:rsidR="00A12D6C" w:rsidRPr="003865C3" w:rsidRDefault="00A12D6C">
      <w:r w:rsidRPr="003865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D6C" w:rsidRPr="003865C3" w:rsidRDefault="003865C3">
    <w:pPr>
      <w:pStyle w:val="Sidfot"/>
    </w:pPr>
    <w:r w:rsidRPr="003865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03838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D6C" w:rsidRDefault="00A12D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2D6C" w:rsidRDefault="00A12D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D6C" w:rsidRPr="003865C3" w:rsidRDefault="003865C3">
    <w:pPr>
      <w:pStyle w:val="Sidfot"/>
    </w:pPr>
    <w:r w:rsidRPr="003865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78925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D6C" w:rsidRDefault="00A12D6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2D6C" w:rsidRDefault="00A12D6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D6C" w:rsidRPr="003865C3" w:rsidRDefault="003865C3">
    <w:pPr>
      <w:pStyle w:val="Sidfot"/>
    </w:pPr>
    <w:r w:rsidRPr="003865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97298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D6C" w:rsidRDefault="00A12D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2D6C" w:rsidRDefault="00A12D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2D6C" w:rsidRPr="003865C3" w:rsidRDefault="00A12D6C">
      <w:r w:rsidRPr="003865C3">
        <w:separator/>
      </w:r>
    </w:p>
  </w:footnote>
  <w:footnote w:type="continuationSeparator" w:id="0">
    <w:p w:rsidR="00A12D6C" w:rsidRPr="003865C3" w:rsidRDefault="00A12D6C">
      <w:r w:rsidRPr="003865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D6C" w:rsidRPr="003865C3" w:rsidRDefault="003865C3">
    <w:pPr>
      <w:pStyle w:val="Sidhuvud"/>
    </w:pPr>
    <w:r w:rsidRPr="003865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14260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D6C" w:rsidRDefault="00A12D6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2D6C" w:rsidRDefault="00A12D6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D6C" w:rsidRPr="003865C3" w:rsidRDefault="003865C3">
    <w:pPr>
      <w:pStyle w:val="Sidhuvud"/>
    </w:pPr>
    <w:r w:rsidRPr="003865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1420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D6C" w:rsidRDefault="00A12D6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2D6C" w:rsidRDefault="00A12D6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D6C" w:rsidRPr="003865C3" w:rsidRDefault="00A12D6C">
    <w:pPr>
      <w:pStyle w:val="FSHNormal"/>
      <w:tabs>
        <w:tab w:val="right" w:pos="5840"/>
      </w:tabs>
    </w:pPr>
    <w:r w:rsidRPr="003865C3">
      <w:br/>
    </w:r>
    <w:r w:rsidRPr="003865C3">
      <w:fldChar w:fldCharType="begin" w:fldLock="1"/>
    </w:r>
    <w:r w:rsidRPr="003865C3">
      <w:instrText xml:space="preserve"> DOCPROPERTY</w:instrText>
    </w:r>
    <w:r w:rsidRPr="003865C3">
      <w:rPr>
        <w:sz w:val="18"/>
      </w:rPr>
      <w:instrText xml:space="preserve"> "YearUser" *\charformat </w:instrText>
    </w:r>
    <w:r w:rsidRPr="003865C3">
      <w:fldChar w:fldCharType="separate"/>
    </w:r>
    <w:r w:rsidRPr="003865C3">
      <w:t>2012/13</w:t>
    </w:r>
    <w:r w:rsidRPr="003865C3">
      <w:fldChar w:fldCharType="end"/>
    </w:r>
    <w:r w:rsidRPr="003865C3">
      <w:t xml:space="preserve"> </w:t>
    </w:r>
    <w:r w:rsidRPr="003865C3">
      <w:tab/>
      <w:t xml:space="preserve">mnr: </w:t>
    </w:r>
    <w:r w:rsidRPr="003865C3">
      <w:fldChar w:fldCharType="begin" w:fldLock="1"/>
    </w:r>
    <w:r w:rsidRPr="003865C3">
      <w:instrText xml:space="preserve"> DOCPROPERTY</w:instrText>
    </w:r>
    <w:r w:rsidRPr="003865C3">
      <w:rPr>
        <w:sz w:val="18"/>
      </w:rPr>
      <w:instrText xml:space="preserve"> "Motionsnummer" *\charformat </w:instrText>
    </w:r>
    <w:r w:rsidRPr="003865C3">
      <w:fldChar w:fldCharType="separate"/>
    </w:r>
    <w:r w:rsidRPr="003865C3">
      <w:t>Fi244</w:t>
    </w:r>
    <w:r w:rsidRPr="003865C3">
      <w:fldChar w:fldCharType="end"/>
    </w:r>
    <w:r w:rsidRPr="003865C3">
      <w:br/>
    </w:r>
    <w:r w:rsidRPr="003865C3">
      <w:fldChar w:fldCharType="begin" w:fldLock="1"/>
    </w:r>
    <w:r w:rsidRPr="003865C3">
      <w:instrText xml:space="preserve"> DOCPROPERTY</w:instrText>
    </w:r>
    <w:r w:rsidRPr="003865C3">
      <w:rPr>
        <w:sz w:val="18"/>
      </w:rPr>
      <w:instrText xml:space="preserve"> "Samling" *\charformat </w:instrText>
    </w:r>
    <w:r w:rsidRPr="003865C3">
      <w:fldChar w:fldCharType="end"/>
    </w:r>
    <w:r w:rsidRPr="003865C3">
      <w:tab/>
      <w:t xml:space="preserve">pnr: </w:t>
    </w:r>
    <w:r w:rsidRPr="003865C3">
      <w:fldChar w:fldCharType="begin" w:fldLock="1"/>
    </w:r>
    <w:r w:rsidRPr="003865C3">
      <w:instrText xml:space="preserve"> DOCPROPERTY</w:instrText>
    </w:r>
    <w:r w:rsidRPr="003865C3">
      <w:rPr>
        <w:sz w:val="18"/>
      </w:rPr>
      <w:instrText xml:space="preserve"> "Partinummer" *\charformat </w:instrText>
    </w:r>
    <w:r w:rsidRPr="003865C3">
      <w:fldChar w:fldCharType="separate"/>
    </w:r>
    <w:r w:rsidRPr="003865C3">
      <w:t>S5067</w:t>
    </w:r>
    <w:r w:rsidRPr="003865C3">
      <w:fldChar w:fldCharType="end"/>
    </w:r>
  </w:p>
  <w:p w:rsidR="00A12D6C" w:rsidRPr="003865C3" w:rsidRDefault="00A12D6C">
    <w:pPr>
      <w:pStyle w:val="FSHRub1"/>
    </w:pPr>
    <w:r w:rsidRPr="003865C3">
      <w:t>Motion till riksdagen</w:t>
    </w:r>
    <w:r w:rsidRPr="003865C3">
      <w:br/>
    </w:r>
    <w:r w:rsidRPr="003865C3">
      <w:fldChar w:fldCharType="begin" w:fldLock="1"/>
    </w:r>
    <w:r w:rsidRPr="003865C3">
      <w:instrText xml:space="preserve"> DOCPROPERTY "YearUser" *\charformat </w:instrText>
    </w:r>
    <w:r w:rsidRPr="003865C3">
      <w:fldChar w:fldCharType="separate"/>
    </w:r>
    <w:r w:rsidRPr="003865C3">
      <w:t>2012/13</w:t>
    </w:r>
    <w:r w:rsidRPr="003865C3">
      <w:fldChar w:fldCharType="end"/>
    </w:r>
    <w:r w:rsidRPr="003865C3">
      <w:t>:</w:t>
    </w:r>
    <w:r w:rsidRPr="003865C3">
      <w:fldChar w:fldCharType="begin" w:fldLock="1"/>
    </w:r>
    <w:r w:rsidRPr="003865C3">
      <w:instrText xml:space="preserve"> DOCPROPERTY "Motionsnummer" *\charformat </w:instrText>
    </w:r>
    <w:r w:rsidRPr="003865C3">
      <w:fldChar w:fldCharType="separate"/>
    </w:r>
    <w:r w:rsidRPr="003865C3">
      <w:t>Fi244</w:t>
    </w:r>
    <w:r w:rsidRPr="003865C3">
      <w:fldChar w:fldCharType="end"/>
    </w:r>
  </w:p>
  <w:p w:rsidR="00A12D6C" w:rsidRPr="003865C3" w:rsidRDefault="00A12D6C">
    <w:pPr>
      <w:pStyle w:val="FSHNormalS5"/>
    </w:pPr>
    <w:r w:rsidRPr="003865C3">
      <w:fldChar w:fldCharType="begin" w:fldLock="1"/>
    </w:r>
    <w:r w:rsidRPr="003865C3">
      <w:instrText xml:space="preserve"> DOCPROPERTY "MotionarText" *\charformat </w:instrText>
    </w:r>
    <w:r w:rsidRPr="003865C3">
      <w:fldChar w:fldCharType="separate"/>
    </w:r>
    <w:r w:rsidRPr="003865C3">
      <w:t>av Olle Thorell (S)</w:t>
    </w:r>
    <w:r w:rsidRPr="003865C3">
      <w:fldChar w:fldCharType="end"/>
    </w:r>
    <w:r w:rsidRPr="003865C3">
      <w:br/>
    </w:r>
    <w:r w:rsidRPr="003865C3">
      <w:fldChar w:fldCharType="begin" w:fldLock="1"/>
    </w:r>
    <w:r w:rsidRPr="003865C3">
      <w:instrText xml:space="preserve"> DOCPROPERTY "SvarFrasKort" *\charformat </w:instrText>
    </w:r>
    <w:r w:rsidRPr="003865C3">
      <w:fldChar w:fldCharType="end"/>
    </w:r>
  </w:p>
  <w:p w:rsidR="00A12D6C" w:rsidRPr="003865C3" w:rsidRDefault="00A12D6C">
    <w:pPr>
      <w:pStyle w:val="FSHTitel"/>
    </w:pPr>
    <w:r w:rsidRPr="003865C3">
      <w:fldChar w:fldCharType="begin" w:fldLock="1"/>
    </w:r>
    <w:r w:rsidRPr="003865C3">
      <w:instrText xml:space="preserve"> DOCPROPERTY</w:instrText>
    </w:r>
    <w:r w:rsidRPr="003865C3">
      <w:rPr>
        <w:sz w:val="18"/>
      </w:rPr>
      <w:instrText xml:space="preserve"> "RubrikSvar" *\charformat </w:instrText>
    </w:r>
    <w:r w:rsidRPr="003865C3">
      <w:fldChar w:fldCharType="separate"/>
    </w:r>
    <w:r w:rsidRPr="003865C3">
      <w:t>Ökad miljöhänsyn vid kommunala upphandlingar</w:t>
    </w:r>
    <w:r w:rsidRPr="003865C3">
      <w:fldChar w:fldCharType="end"/>
    </w:r>
  </w:p>
  <w:p w:rsidR="00A12D6C" w:rsidRPr="003865C3" w:rsidRDefault="00A12D6C">
    <w:pPr>
      <w:pStyle w:val="Normal00"/>
    </w:pPr>
  </w:p>
  <w:p w:rsidR="00A12D6C" w:rsidRPr="003865C3" w:rsidRDefault="00A12D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87181630">
    <w:abstractNumId w:val="13"/>
  </w:num>
  <w:num w:numId="2" w16cid:durableId="672994615">
    <w:abstractNumId w:val="11"/>
  </w:num>
  <w:num w:numId="3" w16cid:durableId="621304004">
    <w:abstractNumId w:val="14"/>
  </w:num>
  <w:num w:numId="4" w16cid:durableId="779841474">
    <w:abstractNumId w:val="8"/>
  </w:num>
  <w:num w:numId="5" w16cid:durableId="1090855192">
    <w:abstractNumId w:val="3"/>
  </w:num>
  <w:num w:numId="6" w16cid:durableId="1429738231">
    <w:abstractNumId w:val="2"/>
  </w:num>
  <w:num w:numId="7" w16cid:durableId="813137476">
    <w:abstractNumId w:val="1"/>
  </w:num>
  <w:num w:numId="8" w16cid:durableId="1009601121">
    <w:abstractNumId w:val="0"/>
  </w:num>
  <w:num w:numId="9" w16cid:durableId="919871946">
    <w:abstractNumId w:val="9"/>
  </w:num>
  <w:num w:numId="10" w16cid:durableId="7559459">
    <w:abstractNumId w:val="7"/>
  </w:num>
  <w:num w:numId="11" w16cid:durableId="1789733545">
    <w:abstractNumId w:val="6"/>
  </w:num>
  <w:num w:numId="12" w16cid:durableId="1596862789">
    <w:abstractNumId w:val="5"/>
  </w:num>
  <w:num w:numId="13" w16cid:durableId="1356468067">
    <w:abstractNumId w:val="4"/>
  </w:num>
  <w:num w:numId="14" w16cid:durableId="2014717044">
    <w:abstractNumId w:val="16"/>
  </w:num>
  <w:num w:numId="15" w16cid:durableId="942107875">
    <w:abstractNumId w:val="12"/>
  </w:num>
  <w:num w:numId="16" w16cid:durableId="448348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1"/>
    <w:docVar w:name="PersonGUIDs" w:val="{D56E0363-C37A-4E5D-BF4C-D94F967E42CA}"/>
  </w:docVars>
  <w:rsids>
    <w:rsidRoot w:val="008F7340"/>
    <w:rsid w:val="003865C3"/>
    <w:rsid w:val="008F7340"/>
    <w:rsid w:val="00A12D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E43872-79A9-4C9E-8E94-2DED900CF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1556</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S5067</vt:lpstr>
    </vt:vector>
  </TitlesOfParts>
  <Company>Riksdagen</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S5067</dc:title>
  <dc:subject>S5067</dc:subject>
  <dc:creator>Riksdagen</dc:creator>
  <cp:keywords>Riksdagen</cp:keywords>
  <dc:description>Större EAN, fria namnval (prtimotion etc), a4-funktionen, nya v-loggan, grönmarkering, basdialogen mm</dc:description>
  <cp:lastModifiedBy>Lars Brink</cp:lastModifiedBy>
  <cp:revision>2</cp:revision>
  <cp:lastPrinted>2012-12-04T12:50:00Z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mot2000_603_2012-09-11</vt:lpwstr>
  </property>
  <property fmtid="{D5CDD505-2E9C-101B-9397-08002B2CF9AE}" pid="3" name="version">
    <vt:lpwstr>mot2000_603_2012-09-11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Ökad miljöhänsyn vid kommunala upphandlingar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miljöhänsyn vid kommunala upphandlingar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Fi244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20122013000000000083000050670069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20122013000000000083000050670069</vt:lpwstr>
  </property>
  <property fmtid="{D5CDD505-2E9C-101B-9397-08002B2CF9AE}" pid="50" name="nummer">
    <vt:lpwstr>244</vt:lpwstr>
  </property>
  <property fmtid="{D5CDD505-2E9C-101B-9397-08002B2CF9AE}" pid="51" name="utskottsbeteckning">
    <vt:lpwstr>Fi</vt:lpwstr>
  </property>
  <property fmtid="{D5CDD505-2E9C-101B-9397-08002B2CF9AE}" pid="52" name="GlobalUID">
    <vt:lpwstr>{BECAA52F-993A-479B-B3B8-AE7E85B33336}</vt:lpwstr>
  </property>
  <property fmtid="{D5CDD505-2E9C-101B-9397-08002B2CF9AE}" pid="53" name="Överföringar">
    <vt:i4>0</vt:i4>
  </property>
  <property fmtid="{D5CDD505-2E9C-101B-9397-08002B2CF9AE}" pid="54" name="Checksum">
    <vt:lpwstr>*0011412924846*</vt:lpwstr>
  </property>
  <property fmtid="{D5CDD505-2E9C-101B-9397-08002B2CF9AE}" pid="55" name="skuggnummer">
    <vt:lpwstr>2023</vt:lpwstr>
  </property>
  <property fmtid="{D5CDD505-2E9C-101B-9397-08002B2CF9AE}" pid="56" name="urixVersion">
    <vt:lpwstr>4.6.0.0</vt:lpwstr>
  </property>
  <property fmtid="{D5CDD505-2E9C-101B-9397-08002B2CF9AE}" pid="57" name="urixOrigin">
    <vt:lpwstr>121204 13:50:14.390</vt:lpwstr>
  </property>
  <property fmtid="{D5CDD505-2E9C-101B-9397-08002B2CF9AE}" pid="58" name="urixGuid">
    <vt:lpwstr>{0A88C1DD-B9BB-4F2B-9A13-B864A3055411}</vt:lpwstr>
  </property>
</Properties>
</file>