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61A" w:rsidRPr="00BB7196" w:rsidRDefault="009904EF">
      <w:pPr>
        <w:pStyle w:val="Hemstlrubrik"/>
      </w:pPr>
      <w:r w:rsidRPr="00BB7196">
        <w:t>Förslag till riksdagsbeslut</w:t>
      </w:r>
    </w:p>
    <w:p w:rsidR="00140354" w:rsidRPr="00BB7196" w:rsidRDefault="00140354">
      <w:pPr>
        <w:pStyle w:val="Hemstlatt"/>
        <w:ind w:left="0"/>
      </w:pPr>
      <w:r w:rsidRPr="00BB7196">
        <w:t>Riksdagen tillkännager för regeringen som sin mening vad i motionen anförs om att bygglov och bygganmälan för sändaranläg</w:t>
      </w:r>
      <w:r w:rsidRPr="00BB7196">
        <w:t>g</w:t>
      </w:r>
      <w:r w:rsidRPr="00BB7196">
        <w:t>ningar bör föregås av miljökonsekvensbeskrivning reglerad i plan- och byg</w:t>
      </w:r>
      <w:r w:rsidRPr="00BB7196">
        <w:t>g</w:t>
      </w:r>
      <w:r w:rsidRPr="00BB7196">
        <w:t>lagen.</w:t>
      </w:r>
    </w:p>
    <w:p w:rsidR="00D5061A" w:rsidRPr="00BB7196" w:rsidRDefault="009904EF" w:rsidP="007E500A">
      <w:pPr>
        <w:pStyle w:val="Rubrik1"/>
      </w:pPr>
      <w:r w:rsidRPr="00BB7196">
        <w:t>Motivering</w:t>
      </w:r>
    </w:p>
    <w:p w:rsidR="00D5061A" w:rsidRPr="00BB7196" w:rsidRDefault="009904EF" w:rsidP="007E500A">
      <w:r w:rsidRPr="00BB7196">
        <w:t>Strålningsrisker och elektriska magnetfält har kommit upp mer i debatten under senare år. Allmänhetens normala exponering för elektromagnetiska fält från bland annat basstationer för mobiltelefoni är mycket låg i förhållande till de riktlinjer som den oberoende internationella strålskyddskommissionen gav ut 1998. Tillgängliga uppgifter tyder inte på några allvarliga effekter på mä</w:t>
      </w:r>
      <w:r w:rsidRPr="00BB7196">
        <w:t>n</w:t>
      </w:r>
      <w:r w:rsidRPr="00BB7196">
        <w:t>niskors hälsa, men allteftersom nya frågeställningar dyker upp krävs ytterlig</w:t>
      </w:r>
      <w:r w:rsidRPr="00BB7196">
        <w:t>a</w:t>
      </w:r>
      <w:r w:rsidRPr="00BB7196">
        <w:t>re forskning för att klargöra eventuella problem. Oron för strålning och ele</w:t>
      </w:r>
      <w:r w:rsidRPr="00BB7196">
        <w:t>k</w:t>
      </w:r>
      <w:r w:rsidRPr="00BB7196">
        <w:t>tromagnetiska fält kan i sig innebära hälsoproblem, vilket bör beaktas vid planeringen.</w:t>
      </w:r>
    </w:p>
    <w:p w:rsidR="00D5061A" w:rsidRPr="00BB7196" w:rsidRDefault="009904EF">
      <w:pPr>
        <w:pStyle w:val="Normaltindrag"/>
      </w:pPr>
      <w:r w:rsidRPr="00BB7196">
        <w:t>När master ska byggas krävs bygglov, för sändarantenner på fastigheter bör bygglov diskuteras i en dialog mellan berörda parter. Miljökonsekvensb</w:t>
      </w:r>
      <w:r w:rsidRPr="00BB7196">
        <w:t>e</w:t>
      </w:r>
      <w:r w:rsidRPr="00BB7196">
        <w:t>skrivning beskriver för omgivningen vad installationen innebär. Miljöbalkens hänsynsregler säger att man ska vidta försiktighet, ha kunskap om sin ver</w:t>
      </w:r>
      <w:r w:rsidRPr="00BB7196">
        <w:t>k</w:t>
      </w:r>
      <w:r w:rsidRPr="00BB7196">
        <w:t>samhets påverkan på miljö och hälsa och välja bästa plats utifrån hälsa och miljö. Verksamhetsutövaren ska kunna visa att verksamheten inte orsakar olägenheter för människors hälsa eller påverkar miljön.</w:t>
      </w:r>
    </w:p>
    <w:p w:rsidR="00D5061A" w:rsidRPr="00BB7196" w:rsidRDefault="009904EF">
      <w:pPr>
        <w:pStyle w:val="Normaltindrag"/>
      </w:pPr>
      <w:r w:rsidRPr="00BB7196">
        <w:t>Myndigheterna rekommenderar en försiktighetsprincip som baseras främst på cancerrisker som inte kan uteslutas. Liknande principer bör kunna tillä</w:t>
      </w:r>
      <w:r w:rsidRPr="00BB7196">
        <w:t>m</w:t>
      </w:r>
      <w:r w:rsidRPr="00BB7196">
        <w:t>pas även när det gäller andra misstänkta hälsoeffekter.</w:t>
      </w:r>
    </w:p>
    <w:p w:rsidR="00D5061A" w:rsidRPr="00BB7196" w:rsidRDefault="009904EF">
      <w:pPr>
        <w:pStyle w:val="Normaltindrag"/>
      </w:pPr>
      <w:r w:rsidRPr="00BB7196">
        <w:t>Det borde vara möjligt att agera utifrån någon form av försiktighetsstrat</w:t>
      </w:r>
      <w:r w:rsidRPr="00BB7196">
        <w:t>e</w:t>
      </w:r>
      <w:r w:rsidRPr="00BB7196">
        <w:t>gi, som inbegriper även socioekonomiska överväganden. Bygglov och byg</w:t>
      </w:r>
      <w:r w:rsidRPr="00BB7196">
        <w:lastRenderedPageBreak/>
        <w:t>g</w:t>
      </w:r>
      <w:r w:rsidRPr="00BB7196">
        <w:t>anmälan enligt ovan prövas mot plan- och bygglagens paragrafer som inte är lika klara beträffande försiktighetsprincipen som miljöbalkens bestämmelser. Det är därför angeläget att förena de båda lagarna så att miljökonsekvensb</w:t>
      </w:r>
      <w:r w:rsidRPr="00BB7196">
        <w:t>e</w:t>
      </w:r>
      <w:r w:rsidRPr="00BB7196">
        <w:t>skrivningar ingår vid ansökan om bygglov. Det är enda möjligheten för andra än sakägaren att bedöma de miljöfaror som allmänheten utsätts för. Bygglov och bygganmälan för sändaranläggningar bör därför föregås av en miljöko</w:t>
      </w:r>
      <w:r w:rsidRPr="00BB7196">
        <w:t>n</w:t>
      </w:r>
      <w:r w:rsidRPr="00BB7196">
        <w:t>sekvensbeskrivning reglerad i plan- och bygglagen.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196">
        <w:trPr>
          <w:cantSplit/>
        </w:trPr>
        <w:tc>
          <w:tcPr>
            <w:tcW w:w="3046" w:type="dxa"/>
          </w:tcPr>
          <w:p w:rsidR="00140354" w:rsidRPr="00BB7196" w:rsidRDefault="00140354">
            <w:pPr>
              <w:pStyle w:val="UnderskriftDatum"/>
              <w:spacing w:before="240"/>
            </w:pPr>
            <w:r w:rsidRPr="00BB7196">
              <w:t>Stockholm den 25 oktober 2006</w:t>
            </w:r>
          </w:p>
        </w:tc>
        <w:tc>
          <w:tcPr>
            <w:tcW w:w="3047" w:type="dxa"/>
          </w:tcPr>
          <w:p w:rsidR="00140354" w:rsidRPr="00BB7196" w:rsidRDefault="00140354">
            <w:pPr>
              <w:pStyle w:val="Underskrifter"/>
              <w:spacing w:before="240"/>
            </w:pPr>
          </w:p>
        </w:tc>
      </w:tr>
      <w:tr w:rsidR="00000000" w:rsidRPr="00BB7196">
        <w:trPr>
          <w:cantSplit/>
        </w:trPr>
        <w:tc>
          <w:tcPr>
            <w:tcW w:w="3046" w:type="dxa"/>
          </w:tcPr>
          <w:p w:rsidR="00140354" w:rsidRPr="00BB7196" w:rsidRDefault="00140354">
            <w:pPr>
              <w:pStyle w:val="Underskrifter"/>
            </w:pPr>
            <w:r w:rsidRPr="00BB7196">
              <w:t>Kenneth G Forslund (s)</w:t>
            </w:r>
          </w:p>
        </w:tc>
        <w:tc>
          <w:tcPr>
            <w:tcW w:w="3046" w:type="dxa"/>
          </w:tcPr>
          <w:p w:rsidR="00140354" w:rsidRPr="00BB7196" w:rsidRDefault="00140354">
            <w:pPr>
              <w:pStyle w:val="Underskrifter"/>
            </w:pPr>
          </w:p>
        </w:tc>
      </w:tr>
      <w:tr w:rsidR="00000000" w:rsidRPr="00BB7196">
        <w:trPr>
          <w:cantSplit/>
        </w:trPr>
        <w:tc>
          <w:tcPr>
            <w:tcW w:w="3046" w:type="dxa"/>
          </w:tcPr>
          <w:p w:rsidR="00140354" w:rsidRPr="00BB7196" w:rsidRDefault="00140354">
            <w:pPr>
              <w:pStyle w:val="Underskrifter"/>
            </w:pPr>
            <w:r w:rsidRPr="00BB7196">
              <w:t>Catharina Bråkenhielm (s)</w:t>
            </w:r>
          </w:p>
        </w:tc>
        <w:tc>
          <w:tcPr>
            <w:tcW w:w="3046" w:type="dxa"/>
          </w:tcPr>
          <w:p w:rsidR="00140354" w:rsidRPr="00BB7196" w:rsidRDefault="00140354">
            <w:pPr>
              <w:pStyle w:val="Underskrifter"/>
            </w:pPr>
            <w:r w:rsidRPr="00BB7196">
              <w:t>Jan-Olof Larsson (s)</w:t>
            </w:r>
          </w:p>
        </w:tc>
      </w:tr>
      <w:tr w:rsidR="00000000" w:rsidRPr="00BB7196">
        <w:trPr>
          <w:cantSplit/>
        </w:trPr>
        <w:tc>
          <w:tcPr>
            <w:tcW w:w="3046" w:type="dxa"/>
          </w:tcPr>
          <w:p w:rsidR="00140354" w:rsidRPr="00BB7196" w:rsidRDefault="00140354">
            <w:pPr>
              <w:pStyle w:val="Underskrifter"/>
            </w:pPr>
            <w:r w:rsidRPr="00BB7196">
              <w:t>Birgitta Eriksson (s)</w:t>
            </w:r>
          </w:p>
        </w:tc>
        <w:tc>
          <w:tcPr>
            <w:tcW w:w="3046" w:type="dxa"/>
          </w:tcPr>
          <w:p w:rsidR="00140354" w:rsidRPr="00BB7196" w:rsidRDefault="00140354">
            <w:pPr>
              <w:pStyle w:val="Underskrifter"/>
            </w:pPr>
          </w:p>
        </w:tc>
      </w:tr>
    </w:tbl>
    <w:p w:rsidR="00D5061A" w:rsidRPr="00BB7196" w:rsidRDefault="00D5061A" w:rsidP="009904EF">
      <w:pPr>
        <w:pStyle w:val="Normaltindrag"/>
      </w:pPr>
    </w:p>
    <w:sectPr w:rsidR="00D5061A" w:rsidRPr="00BB7196" w:rsidSect="009904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354" w:rsidRPr="00BB7196" w:rsidRDefault="00140354">
      <w:r w:rsidRPr="00BB7196">
        <w:separator/>
      </w:r>
    </w:p>
  </w:endnote>
  <w:endnote w:type="continuationSeparator" w:id="0">
    <w:p w:rsidR="00140354" w:rsidRPr="00BB7196" w:rsidRDefault="00140354">
      <w:r w:rsidRPr="00BB7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EF" w:rsidRPr="00BB7196" w:rsidRDefault="00BB7196" w:rsidP="009904EF">
    <w:pPr>
      <w:pStyle w:val="Sidfot"/>
    </w:pPr>
    <w:r w:rsidRPr="00BB7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648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EF" w:rsidRDefault="00140354">
                          <w:pPr>
                            <w:pStyle w:val="NormalS5sidnrV"/>
                          </w:pPr>
                          <w:r>
                            <w:fldChar w:fldCharType="begin"/>
                          </w:r>
                          <w:r w:rsidR="009904E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4EF" w:rsidRDefault="00140354">
                    <w:pPr>
                      <w:pStyle w:val="NormalS5sidnrV"/>
                    </w:pPr>
                    <w:r>
                      <w:fldChar w:fldCharType="begin"/>
                    </w:r>
                    <w:r w:rsidR="009904E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1A" w:rsidRPr="00BB7196" w:rsidRDefault="00BB7196" w:rsidP="009904EF">
    <w:pPr>
      <w:pStyle w:val="Sidfot"/>
    </w:pPr>
    <w:r w:rsidRPr="00BB7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053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EF" w:rsidRDefault="00140354">
                          <w:pPr>
                            <w:pStyle w:val="NormalS5sidnrH"/>
                            <w:ind w:right="0"/>
                          </w:pPr>
                          <w:r>
                            <w:fldChar w:fldCharType="begin"/>
                          </w:r>
                          <w:r w:rsidR="009904EF">
                            <w:instrText xml:space="preserve"> PAGE *\charformat</w:instrText>
                          </w:r>
                          <w:r>
                            <w:fldChar w:fldCharType="separate"/>
                          </w:r>
                          <w:r w:rsidR="009904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4EF" w:rsidRDefault="00140354">
                    <w:pPr>
                      <w:pStyle w:val="NormalS5sidnrH"/>
                      <w:ind w:right="0"/>
                    </w:pPr>
                    <w:r>
                      <w:fldChar w:fldCharType="begin"/>
                    </w:r>
                    <w:r w:rsidR="009904EF">
                      <w:instrText xml:space="preserve"> PAGE *\charformat</w:instrText>
                    </w:r>
                    <w:r>
                      <w:fldChar w:fldCharType="separate"/>
                    </w:r>
                    <w:r w:rsidR="009904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1A" w:rsidRPr="00BB7196" w:rsidRDefault="00BB7196" w:rsidP="009904EF">
    <w:pPr>
      <w:pStyle w:val="Sidfot"/>
    </w:pPr>
    <w:r w:rsidRPr="00BB7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790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EF" w:rsidRDefault="00140354">
                          <w:pPr>
                            <w:pStyle w:val="NormalS5sidnrH"/>
                            <w:ind w:right="0"/>
                          </w:pPr>
                          <w:r>
                            <w:fldChar w:fldCharType="begin"/>
                          </w:r>
                          <w:r w:rsidR="009904E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4EF" w:rsidRDefault="00140354">
                    <w:pPr>
                      <w:pStyle w:val="NormalS5sidnrH"/>
                      <w:ind w:right="0"/>
                    </w:pPr>
                    <w:r>
                      <w:fldChar w:fldCharType="begin"/>
                    </w:r>
                    <w:r w:rsidR="009904E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354" w:rsidRPr="00BB7196" w:rsidRDefault="00140354">
      <w:r w:rsidRPr="00BB7196">
        <w:separator/>
      </w:r>
    </w:p>
  </w:footnote>
  <w:footnote w:type="continuationSeparator" w:id="0">
    <w:p w:rsidR="00140354" w:rsidRPr="00BB7196" w:rsidRDefault="00140354">
      <w:r w:rsidRPr="00BB7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4EF" w:rsidRPr="00BB7196" w:rsidRDefault="00BB7196" w:rsidP="009904EF">
    <w:pPr>
      <w:pStyle w:val="Sidhuvud"/>
    </w:pPr>
    <w:r w:rsidRPr="00BB7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03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EF" w:rsidRDefault="00140354">
                          <w:pPr>
                            <w:pStyle w:val="KantRubrikS5V"/>
                          </w:pPr>
                          <w:r>
                            <w:fldChar w:fldCharType="begin"/>
                          </w:r>
                          <w:r w:rsidR="009904EF">
                            <w:instrText xml:space="preserve"> DOCPROPERTY "YearUser" *\charformat </w:instrText>
                          </w:r>
                          <w:r>
                            <w:fldChar w:fldCharType="separate"/>
                          </w:r>
                          <w:r w:rsidR="007E500A">
                            <w:t>2006/07</w:t>
                          </w:r>
                          <w:r>
                            <w:fldChar w:fldCharType="end"/>
                          </w:r>
                          <w:r w:rsidR="009904EF">
                            <w:t>:</w:t>
                          </w:r>
                          <w:r>
                            <w:fldChar w:fldCharType="begin"/>
                          </w:r>
                          <w:r w:rsidR="009904EF">
                            <w:instrText xml:space="preserve"> DOCPROPERTY "Motionsnummer" *\charformat </w:instrText>
                          </w:r>
                          <w:r>
                            <w:fldChar w:fldCharType="separate"/>
                          </w:r>
                          <w:r w:rsidR="007E500A">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4EF" w:rsidRDefault="00140354">
                    <w:pPr>
                      <w:pStyle w:val="KantRubrikS5V"/>
                    </w:pPr>
                    <w:r>
                      <w:fldChar w:fldCharType="begin"/>
                    </w:r>
                    <w:r w:rsidR="009904EF">
                      <w:instrText xml:space="preserve"> DOCPROPERTY "YearUser" *\charformat </w:instrText>
                    </w:r>
                    <w:r>
                      <w:fldChar w:fldCharType="separate"/>
                    </w:r>
                    <w:r w:rsidR="007E500A">
                      <w:t>2006/07</w:t>
                    </w:r>
                    <w:r>
                      <w:fldChar w:fldCharType="end"/>
                    </w:r>
                    <w:r w:rsidR="009904EF">
                      <w:t>:</w:t>
                    </w:r>
                    <w:r>
                      <w:fldChar w:fldCharType="begin"/>
                    </w:r>
                    <w:r w:rsidR="009904EF">
                      <w:instrText xml:space="preserve"> DOCPROPERTY "Motionsnummer" *\charformat </w:instrText>
                    </w:r>
                    <w:r>
                      <w:fldChar w:fldCharType="separate"/>
                    </w:r>
                    <w:r w:rsidR="007E500A">
                      <w:t>C377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61A" w:rsidRPr="00BB7196" w:rsidRDefault="00BB7196" w:rsidP="009904EF">
    <w:pPr>
      <w:pStyle w:val="Sidhuvud"/>
    </w:pPr>
    <w:r w:rsidRPr="00BB7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258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4EF" w:rsidRDefault="00140354">
                          <w:pPr>
                            <w:pStyle w:val="KantRubrikS5H"/>
                            <w:ind w:right="0"/>
                          </w:pPr>
                          <w:r>
                            <w:fldChar w:fldCharType="begin"/>
                          </w:r>
                          <w:r w:rsidR="009904EF">
                            <w:instrText xml:space="preserve"> DOCPROPERTY "YearUser" *\charformat </w:instrText>
                          </w:r>
                          <w:r>
                            <w:fldChar w:fldCharType="separate"/>
                          </w:r>
                          <w:r w:rsidR="007E500A">
                            <w:t>2006/07</w:t>
                          </w:r>
                          <w:r>
                            <w:fldChar w:fldCharType="end"/>
                          </w:r>
                          <w:r w:rsidR="009904EF">
                            <w:t>:</w:t>
                          </w:r>
                          <w:r>
                            <w:fldChar w:fldCharType="begin"/>
                          </w:r>
                          <w:r w:rsidR="009904EF">
                            <w:instrText xml:space="preserve"> DOCPROPERTY "Motionsnummer" *\charformat </w:instrText>
                          </w:r>
                          <w:r>
                            <w:fldChar w:fldCharType="separate"/>
                          </w:r>
                          <w:r w:rsidR="007E500A">
                            <w:t>C377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4EF" w:rsidRDefault="00140354">
                    <w:pPr>
                      <w:pStyle w:val="KantRubrikS5H"/>
                      <w:ind w:right="0"/>
                    </w:pPr>
                    <w:r>
                      <w:fldChar w:fldCharType="begin"/>
                    </w:r>
                    <w:r w:rsidR="009904EF">
                      <w:instrText xml:space="preserve"> DOCPROPERTY "YearUser" *\charformat </w:instrText>
                    </w:r>
                    <w:r>
                      <w:fldChar w:fldCharType="separate"/>
                    </w:r>
                    <w:r w:rsidR="007E500A">
                      <w:t>2006/07</w:t>
                    </w:r>
                    <w:r>
                      <w:fldChar w:fldCharType="end"/>
                    </w:r>
                    <w:r w:rsidR="009904EF">
                      <w:t>:</w:t>
                    </w:r>
                    <w:r>
                      <w:fldChar w:fldCharType="begin"/>
                    </w:r>
                    <w:r w:rsidR="009904EF">
                      <w:instrText xml:space="preserve"> DOCPROPERTY "Motionsnummer" *\charformat </w:instrText>
                    </w:r>
                    <w:r>
                      <w:fldChar w:fldCharType="separate"/>
                    </w:r>
                    <w:r w:rsidR="007E500A">
                      <w:t>C377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354" w:rsidRPr="00BB7196" w:rsidRDefault="00140354">
    <w:pPr>
      <w:pStyle w:val="FSHNormal"/>
      <w:tabs>
        <w:tab w:val="right" w:pos="5840"/>
      </w:tabs>
    </w:pPr>
    <w:r w:rsidRPr="00BB7196">
      <w:br/>
    </w:r>
    <w:r w:rsidRPr="00BB7196">
      <w:fldChar w:fldCharType="begin" w:fldLock="1"/>
    </w:r>
    <w:r w:rsidRPr="00BB7196">
      <w:instrText xml:space="preserve"> DOCPROPERTY</w:instrText>
    </w:r>
    <w:r w:rsidRPr="00BB7196">
      <w:rPr>
        <w:sz w:val="18"/>
      </w:rPr>
      <w:instrText xml:space="preserve"> "YearUser" *\charformat </w:instrText>
    </w:r>
    <w:r w:rsidRPr="00BB7196">
      <w:fldChar w:fldCharType="separate"/>
    </w:r>
    <w:r w:rsidRPr="00BB7196">
      <w:t>2006/07</w:t>
    </w:r>
    <w:r w:rsidRPr="00BB7196">
      <w:fldChar w:fldCharType="end"/>
    </w:r>
    <w:r w:rsidRPr="00BB7196">
      <w:t xml:space="preserve"> </w:t>
    </w:r>
    <w:r w:rsidRPr="00BB7196">
      <w:tab/>
      <w:t xml:space="preserve">mnr: </w:t>
    </w:r>
    <w:r w:rsidRPr="00BB7196">
      <w:fldChar w:fldCharType="begin" w:fldLock="1"/>
    </w:r>
    <w:r w:rsidRPr="00BB7196">
      <w:instrText xml:space="preserve"> DOCPROPERTY</w:instrText>
    </w:r>
    <w:r w:rsidRPr="00BB7196">
      <w:rPr>
        <w:sz w:val="18"/>
      </w:rPr>
      <w:instrText xml:space="preserve"> "Motionsnummer" *\charformat </w:instrText>
    </w:r>
    <w:r w:rsidRPr="00BB7196">
      <w:fldChar w:fldCharType="separate"/>
    </w:r>
    <w:r w:rsidRPr="00BB7196">
      <w:t>C377</w:t>
    </w:r>
    <w:r w:rsidRPr="00BB7196">
      <w:fldChar w:fldCharType="end"/>
    </w:r>
    <w:r w:rsidRPr="00BB7196">
      <w:br/>
    </w:r>
    <w:r w:rsidRPr="00BB7196">
      <w:fldChar w:fldCharType="begin" w:fldLock="1"/>
    </w:r>
    <w:r w:rsidRPr="00BB7196">
      <w:instrText xml:space="preserve"> DOCPROPERTY</w:instrText>
    </w:r>
    <w:r w:rsidRPr="00BB7196">
      <w:rPr>
        <w:sz w:val="18"/>
      </w:rPr>
      <w:instrText xml:space="preserve"> "Samling" *\charformat </w:instrText>
    </w:r>
    <w:r w:rsidRPr="00BB7196">
      <w:fldChar w:fldCharType="end"/>
    </w:r>
    <w:r w:rsidRPr="00BB7196">
      <w:tab/>
      <w:t xml:space="preserve">pnr: </w:t>
    </w:r>
    <w:r w:rsidRPr="00BB7196">
      <w:fldChar w:fldCharType="begin" w:fldLock="1"/>
    </w:r>
    <w:r w:rsidRPr="00BB7196">
      <w:instrText xml:space="preserve"> DOCPROPERTY</w:instrText>
    </w:r>
    <w:r w:rsidRPr="00BB7196">
      <w:rPr>
        <w:sz w:val="18"/>
      </w:rPr>
      <w:instrText xml:space="preserve"> "Partinummer" *\charformat </w:instrText>
    </w:r>
    <w:r w:rsidRPr="00BB7196">
      <w:fldChar w:fldCharType="separate"/>
    </w:r>
    <w:r w:rsidRPr="00BB7196">
      <w:t>s16204</w:t>
    </w:r>
    <w:r w:rsidRPr="00BB7196">
      <w:fldChar w:fldCharType="end"/>
    </w:r>
  </w:p>
  <w:p w:rsidR="00140354" w:rsidRPr="00BB7196" w:rsidRDefault="00140354">
    <w:pPr>
      <w:pStyle w:val="FSHRub1"/>
    </w:pPr>
    <w:r w:rsidRPr="00BB7196">
      <w:t>Motion till riksdagen</w:t>
    </w:r>
    <w:r w:rsidRPr="00BB7196">
      <w:br/>
    </w:r>
    <w:r w:rsidRPr="00BB7196">
      <w:fldChar w:fldCharType="begin" w:fldLock="1"/>
    </w:r>
    <w:r w:rsidRPr="00BB7196">
      <w:instrText xml:space="preserve"> DOCPROPERTY "YearUser" *\charformat </w:instrText>
    </w:r>
    <w:r w:rsidRPr="00BB7196">
      <w:fldChar w:fldCharType="separate"/>
    </w:r>
    <w:r w:rsidRPr="00BB7196">
      <w:t>2006/07</w:t>
    </w:r>
    <w:r w:rsidRPr="00BB7196">
      <w:fldChar w:fldCharType="end"/>
    </w:r>
    <w:r w:rsidRPr="00BB7196">
      <w:t>:</w:t>
    </w:r>
    <w:r w:rsidRPr="00BB7196">
      <w:fldChar w:fldCharType="begin" w:fldLock="1"/>
    </w:r>
    <w:r w:rsidRPr="00BB7196">
      <w:instrText xml:space="preserve"> DOCPROPERTY "Motionsnummer" *\charformat </w:instrText>
    </w:r>
    <w:r w:rsidRPr="00BB7196">
      <w:fldChar w:fldCharType="separate"/>
    </w:r>
    <w:r w:rsidRPr="00BB7196">
      <w:t>C377</w:t>
    </w:r>
    <w:r w:rsidRPr="00BB7196">
      <w:fldChar w:fldCharType="end"/>
    </w:r>
  </w:p>
  <w:p w:rsidR="00140354" w:rsidRPr="00BB7196" w:rsidRDefault="00140354">
    <w:pPr>
      <w:pStyle w:val="FSHNormalS5"/>
    </w:pPr>
    <w:r w:rsidRPr="00BB7196">
      <w:fldChar w:fldCharType="begin" w:fldLock="1"/>
    </w:r>
    <w:r w:rsidRPr="00BB7196">
      <w:instrText xml:space="preserve"> DOCPROPERTY "MotionarText" *\charformat </w:instrText>
    </w:r>
    <w:r w:rsidRPr="00BB7196">
      <w:fldChar w:fldCharType="separate"/>
    </w:r>
    <w:r w:rsidRPr="00BB7196">
      <w:t>av Kenneth G Forslund m.fl. (s)</w:t>
    </w:r>
    <w:r w:rsidRPr="00BB7196">
      <w:fldChar w:fldCharType="end"/>
    </w:r>
    <w:r w:rsidRPr="00BB7196">
      <w:br/>
    </w:r>
    <w:r w:rsidRPr="00BB7196">
      <w:fldChar w:fldCharType="begin" w:fldLock="1"/>
    </w:r>
    <w:r w:rsidRPr="00BB7196">
      <w:instrText xml:space="preserve"> DOCPROPERTY "SvarFrasKort" *\charformat </w:instrText>
    </w:r>
    <w:r w:rsidRPr="00BB7196">
      <w:fldChar w:fldCharType="end"/>
    </w:r>
  </w:p>
  <w:p w:rsidR="00140354" w:rsidRPr="00BB7196" w:rsidRDefault="00140354">
    <w:pPr>
      <w:pStyle w:val="FSHTitel"/>
    </w:pPr>
    <w:r w:rsidRPr="00BB7196">
      <w:fldChar w:fldCharType="begin" w:fldLock="1"/>
    </w:r>
    <w:r w:rsidRPr="00BB7196">
      <w:instrText xml:space="preserve"> DOCPROPERTY</w:instrText>
    </w:r>
    <w:r w:rsidRPr="00BB7196">
      <w:rPr>
        <w:sz w:val="18"/>
      </w:rPr>
      <w:instrText xml:space="preserve"> "RubrikSvar" *\charformat </w:instrText>
    </w:r>
    <w:r w:rsidRPr="00BB7196">
      <w:fldChar w:fldCharType="separate"/>
    </w:r>
    <w:r w:rsidRPr="00BB7196">
      <w:t>Miljökonsekvensbeskrivningar för sändaranläggningar</w:t>
    </w:r>
    <w:r w:rsidRPr="00BB7196">
      <w:fldChar w:fldCharType="end"/>
    </w:r>
  </w:p>
  <w:p w:rsidR="00140354" w:rsidRPr="00BB7196" w:rsidRDefault="00140354">
    <w:pPr>
      <w:pStyle w:val="Normal00"/>
    </w:pPr>
  </w:p>
  <w:p w:rsidR="009904EF" w:rsidRPr="00BB7196" w:rsidRDefault="009904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3038641">
    <w:abstractNumId w:val="13"/>
  </w:num>
  <w:num w:numId="2" w16cid:durableId="362750579">
    <w:abstractNumId w:val="10"/>
  </w:num>
  <w:num w:numId="3" w16cid:durableId="1171873449">
    <w:abstractNumId w:val="11"/>
  </w:num>
  <w:num w:numId="4" w16cid:durableId="888346570">
    <w:abstractNumId w:val="12"/>
  </w:num>
  <w:num w:numId="5" w16cid:durableId="1731033688">
    <w:abstractNumId w:val="8"/>
  </w:num>
  <w:num w:numId="6" w16cid:durableId="1687168470">
    <w:abstractNumId w:val="3"/>
  </w:num>
  <w:num w:numId="7" w16cid:durableId="875193617">
    <w:abstractNumId w:val="2"/>
  </w:num>
  <w:num w:numId="8" w16cid:durableId="142813527">
    <w:abstractNumId w:val="1"/>
  </w:num>
  <w:num w:numId="9" w16cid:durableId="643580850">
    <w:abstractNumId w:val="0"/>
  </w:num>
  <w:num w:numId="10" w16cid:durableId="1383603922">
    <w:abstractNumId w:val="9"/>
  </w:num>
  <w:num w:numId="11" w16cid:durableId="518003781">
    <w:abstractNumId w:val="7"/>
  </w:num>
  <w:num w:numId="12" w16cid:durableId="959604383">
    <w:abstractNumId w:val="6"/>
  </w:num>
  <w:num w:numId="13" w16cid:durableId="776830028">
    <w:abstractNumId w:val="5"/>
  </w:num>
  <w:num w:numId="14" w16cid:durableId="1212423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47D16990-C43A-4731-A6AF-F25531560B38},{7C8C8FEA-CFC8-4DA7-939F-B31067DC5BB4},{2A510361-2DB0-49A0-A348-7593CE268EB9},{3F570A16-63D1-4193-A5C3-E43F02560859}"/>
  </w:docVars>
  <w:rsids>
    <w:rsidRoot w:val="00BB7196"/>
    <w:rsid w:val="00140354"/>
    <w:rsid w:val="007E4D56"/>
    <w:rsid w:val="007E500A"/>
    <w:rsid w:val="009904EF"/>
    <w:rsid w:val="009B6D06"/>
    <w:rsid w:val="00A54479"/>
    <w:rsid w:val="00BB7196"/>
    <w:rsid w:val="00CF5A4E"/>
    <w:rsid w:val="00D24C3D"/>
    <w:rsid w:val="00D506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DEA047-4692-4F36-B226-5E900441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5061A"/>
    <w:pPr>
      <w:spacing w:before="125" w:line="250" w:lineRule="atLeast"/>
      <w:jc w:val="both"/>
    </w:pPr>
    <w:rPr>
      <w:sz w:val="19"/>
      <w:lang w:val="sv-SE" w:eastAsia="sv-SE"/>
    </w:rPr>
  </w:style>
  <w:style w:type="paragraph" w:styleId="Rubrik1">
    <w:name w:val="heading 1"/>
    <w:basedOn w:val="Normal"/>
    <w:next w:val="Normal"/>
    <w:qFormat/>
    <w:rsid w:val="00D506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5061A"/>
    <w:pPr>
      <w:spacing w:before="500" w:line="250" w:lineRule="exact"/>
      <w:outlineLvl w:val="1"/>
    </w:pPr>
    <w:rPr>
      <w:sz w:val="27"/>
    </w:rPr>
  </w:style>
  <w:style w:type="paragraph" w:styleId="Rubrik3">
    <w:name w:val="heading 3"/>
    <w:aliases w:val="Mellanrubrik"/>
    <w:basedOn w:val="Rubrik2"/>
    <w:next w:val="Normal"/>
    <w:qFormat/>
    <w:rsid w:val="00D5061A"/>
    <w:pPr>
      <w:spacing w:before="250" w:after="0"/>
      <w:outlineLvl w:val="2"/>
    </w:pPr>
    <w:rPr>
      <w:b/>
      <w:sz w:val="21"/>
    </w:rPr>
  </w:style>
  <w:style w:type="paragraph" w:styleId="Rubrik4">
    <w:name w:val="heading 4"/>
    <w:aliases w:val="KursivRubrik"/>
    <w:basedOn w:val="Rubrik3"/>
    <w:next w:val="Normal"/>
    <w:qFormat/>
    <w:rsid w:val="00D5061A"/>
    <w:pPr>
      <w:outlineLvl w:val="3"/>
    </w:pPr>
    <w:rPr>
      <w:b w:val="0"/>
      <w:i/>
    </w:rPr>
  </w:style>
  <w:style w:type="paragraph" w:styleId="Rubrik5">
    <w:name w:val="heading 5"/>
    <w:aliases w:val="PackadFetRubrik,PackadKursivRubrik"/>
    <w:basedOn w:val="Rubrik4"/>
    <w:next w:val="Normal"/>
    <w:qFormat/>
    <w:rsid w:val="00D5061A"/>
    <w:pPr>
      <w:spacing w:before="125"/>
      <w:outlineLvl w:val="4"/>
    </w:pPr>
    <w:rPr>
      <w:i w:val="0"/>
      <w:sz w:val="19"/>
    </w:rPr>
  </w:style>
  <w:style w:type="paragraph" w:styleId="Rubrik6">
    <w:name w:val="heading 6"/>
    <w:basedOn w:val="Rubrik5"/>
    <w:next w:val="Normal"/>
    <w:qFormat/>
    <w:rsid w:val="00D5061A"/>
    <w:pPr>
      <w:spacing w:before="50" w:line="200" w:lineRule="exact"/>
      <w:outlineLvl w:val="5"/>
    </w:pPr>
    <w:rPr>
      <w:caps/>
      <w:sz w:val="14"/>
    </w:rPr>
  </w:style>
  <w:style w:type="paragraph" w:styleId="Rubrik7">
    <w:name w:val="heading 7"/>
    <w:basedOn w:val="Rubrik6"/>
    <w:next w:val="Normal"/>
    <w:qFormat/>
    <w:rsid w:val="00D5061A"/>
    <w:pPr>
      <w:spacing w:before="0"/>
      <w:outlineLvl w:val="6"/>
    </w:pPr>
  </w:style>
  <w:style w:type="paragraph" w:styleId="Rubrik8">
    <w:name w:val="heading 8"/>
    <w:basedOn w:val="Rubrik7"/>
    <w:next w:val="Normal"/>
    <w:qFormat/>
    <w:rsid w:val="00D5061A"/>
    <w:pPr>
      <w:outlineLvl w:val="7"/>
    </w:pPr>
  </w:style>
  <w:style w:type="paragraph" w:styleId="Rubrik9">
    <w:name w:val="heading 9"/>
    <w:basedOn w:val="Rubrik8"/>
    <w:next w:val="Normal"/>
    <w:qFormat/>
    <w:rsid w:val="00D5061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5061A"/>
    <w:pPr>
      <w:spacing w:before="0"/>
      <w:ind w:firstLine="227"/>
    </w:pPr>
  </w:style>
  <w:style w:type="paragraph" w:styleId="Citat">
    <w:name w:val="Quote"/>
    <w:basedOn w:val="Normal"/>
    <w:next w:val="Normal"/>
    <w:qFormat/>
    <w:rsid w:val="00D5061A"/>
    <w:pPr>
      <w:spacing w:line="200" w:lineRule="exact"/>
      <w:ind w:left="340"/>
    </w:pPr>
  </w:style>
  <w:style w:type="paragraph" w:customStyle="1" w:styleId="Citatindrag">
    <w:name w:val="Citat_indrag"/>
    <w:aliases w:val="Packad"/>
    <w:basedOn w:val="Citat"/>
    <w:rsid w:val="00D5061A"/>
    <w:pPr>
      <w:spacing w:before="0"/>
      <w:ind w:firstLine="227"/>
    </w:pPr>
  </w:style>
  <w:style w:type="paragraph" w:customStyle="1" w:styleId="FSHNormal">
    <w:name w:val="FSH_Normal"/>
    <w:semiHidden/>
    <w:rsid w:val="00D506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5061A"/>
    <w:pPr>
      <w:spacing w:line="240" w:lineRule="auto"/>
    </w:pPr>
  </w:style>
  <w:style w:type="paragraph" w:customStyle="1" w:styleId="FSHNormalS5">
    <w:name w:val="FSH_NormalS5"/>
    <w:basedOn w:val="FSHNormal"/>
    <w:next w:val="FSHNormal"/>
    <w:semiHidden/>
    <w:rsid w:val="00D5061A"/>
    <w:pPr>
      <w:keepNext/>
      <w:keepLines/>
      <w:widowControl/>
      <w:spacing w:before="230" w:after="520" w:line="250" w:lineRule="exact"/>
    </w:pPr>
    <w:rPr>
      <w:b/>
      <w:sz w:val="27"/>
    </w:rPr>
  </w:style>
  <w:style w:type="paragraph" w:customStyle="1" w:styleId="FSHNormL">
    <w:name w:val="FSH_NormLÖ"/>
    <w:basedOn w:val="FSHNormal"/>
    <w:next w:val="FSHNormal"/>
    <w:semiHidden/>
    <w:rsid w:val="00D5061A"/>
    <w:pPr>
      <w:pBdr>
        <w:top w:val="single" w:sz="12" w:space="1" w:color="auto"/>
      </w:pBdr>
    </w:pPr>
  </w:style>
  <w:style w:type="paragraph" w:customStyle="1" w:styleId="FSHRub1">
    <w:name w:val="FSH_Rub1"/>
    <w:aliases w:val="Rubrik1_S5,Huvudrubrik"/>
    <w:basedOn w:val="FSHNormal"/>
    <w:next w:val="FSHNormal"/>
    <w:semiHidden/>
    <w:rsid w:val="00D506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5061A"/>
    <w:pPr>
      <w:spacing w:before="240" w:after="80" w:line="360" w:lineRule="exact"/>
    </w:pPr>
    <w:rPr>
      <w:sz w:val="36"/>
    </w:rPr>
  </w:style>
  <w:style w:type="paragraph" w:customStyle="1" w:styleId="FSHTitel">
    <w:name w:val="FSH_Titel"/>
    <w:aliases w:val="Dokumentrubrik"/>
    <w:basedOn w:val="FSHRub1"/>
    <w:next w:val="FSHNormal"/>
    <w:semiHidden/>
    <w:rsid w:val="00D5061A"/>
    <w:pPr>
      <w:pBdr>
        <w:bottom w:val="single" w:sz="4" w:space="3" w:color="auto"/>
      </w:pBdr>
      <w:spacing w:before="0" w:after="80" w:line="400" w:lineRule="exact"/>
    </w:pPr>
    <w:rPr>
      <w:sz w:val="40"/>
    </w:rPr>
  </w:style>
  <w:style w:type="paragraph" w:customStyle="1" w:styleId="Hemstlrubrik">
    <w:name w:val="Hemstl_rubrik"/>
    <w:basedOn w:val="Rubrik1"/>
    <w:next w:val="Normal"/>
    <w:rsid w:val="00D5061A"/>
    <w:pPr>
      <w:spacing w:after="250"/>
    </w:pPr>
  </w:style>
  <w:style w:type="paragraph" w:customStyle="1" w:styleId="Autokorrigering">
    <w:name w:val="Autokorrigering"/>
    <w:rsid w:val="00D5061A"/>
    <w:rPr>
      <w:sz w:val="24"/>
      <w:szCs w:val="24"/>
      <w:lang w:val="sv-SE" w:eastAsia="sv-SE"/>
    </w:rPr>
  </w:style>
  <w:style w:type="paragraph" w:customStyle="1" w:styleId="KantRubrikS5H">
    <w:name w:val="KantRubrikS5H"/>
    <w:semiHidden/>
    <w:rsid w:val="00D506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5061A"/>
    <w:pPr>
      <w:spacing w:line="200" w:lineRule="exact"/>
    </w:pPr>
  </w:style>
  <w:style w:type="paragraph" w:customStyle="1" w:styleId="KantRubrikS5V">
    <w:name w:val="KantRubrikS5V"/>
    <w:basedOn w:val="KantRubrikS5H"/>
    <w:semiHidden/>
    <w:rsid w:val="00D5061A"/>
    <w:pPr>
      <w:tabs>
        <w:tab w:val="right" w:pos="1814"/>
        <w:tab w:val="left" w:pos="1899"/>
      </w:tabs>
      <w:ind w:right="0"/>
      <w:jc w:val="left"/>
    </w:pPr>
  </w:style>
  <w:style w:type="paragraph" w:customStyle="1" w:styleId="KantRubrikS5Vrad2">
    <w:name w:val="KantRubrikS5Vrad2"/>
    <w:basedOn w:val="KantRubrikS5V"/>
    <w:semiHidden/>
    <w:rsid w:val="00D5061A"/>
    <w:pPr>
      <w:tabs>
        <w:tab w:val="clear" w:pos="1814"/>
        <w:tab w:val="clear" w:pos="1899"/>
        <w:tab w:val="right" w:pos="1418"/>
        <w:tab w:val="left" w:pos="1503"/>
      </w:tabs>
    </w:pPr>
  </w:style>
  <w:style w:type="paragraph" w:customStyle="1" w:styleId="Lagtext">
    <w:name w:val="Lagtext"/>
    <w:basedOn w:val="Lagtextrubrik"/>
    <w:next w:val="Lagtextindrag"/>
    <w:rsid w:val="00D5061A"/>
    <w:pPr>
      <w:spacing w:before="0"/>
    </w:pPr>
    <w:rPr>
      <w:sz w:val="19"/>
    </w:rPr>
  </w:style>
  <w:style w:type="paragraph" w:customStyle="1" w:styleId="Lagtextrubrik">
    <w:name w:val="Lagtext_rubrik"/>
    <w:basedOn w:val="Normal"/>
    <w:next w:val="Normal"/>
    <w:rsid w:val="00D5061A"/>
    <w:pPr>
      <w:suppressAutoHyphens/>
      <w:spacing w:line="220" w:lineRule="exact"/>
    </w:pPr>
    <w:rPr>
      <w:i/>
      <w:sz w:val="21"/>
    </w:rPr>
  </w:style>
  <w:style w:type="paragraph" w:customStyle="1" w:styleId="Lagtextindrag">
    <w:name w:val="Lagtext_indrag"/>
    <w:basedOn w:val="Lagtext"/>
    <w:rsid w:val="00D5061A"/>
    <w:pPr>
      <w:ind w:firstLine="170"/>
    </w:pPr>
  </w:style>
  <w:style w:type="paragraph" w:customStyle="1" w:styleId="NormalA4fot">
    <w:name w:val="Normal_A4fot"/>
    <w:basedOn w:val="Normal"/>
    <w:semiHidden/>
    <w:rsid w:val="00D5061A"/>
    <w:pPr>
      <w:spacing w:before="240" w:line="240" w:lineRule="auto"/>
      <w:jc w:val="center"/>
    </w:pPr>
  </w:style>
  <w:style w:type="paragraph" w:customStyle="1" w:styleId="NormalA4sidnr">
    <w:name w:val="Normal_A4sidnr"/>
    <w:basedOn w:val="Normal"/>
    <w:semiHidden/>
    <w:rsid w:val="00D5061A"/>
    <w:pPr>
      <w:spacing w:after="240"/>
      <w:jc w:val="center"/>
    </w:pPr>
  </w:style>
  <w:style w:type="paragraph" w:customStyle="1" w:styleId="NormalS5sidnrH">
    <w:name w:val="Normal_S5sidnrH"/>
    <w:basedOn w:val="Normal"/>
    <w:semiHidden/>
    <w:rsid w:val="00D5061A"/>
    <w:pPr>
      <w:spacing w:before="0" w:line="240" w:lineRule="auto"/>
      <w:ind w:right="57"/>
      <w:jc w:val="right"/>
    </w:pPr>
  </w:style>
  <w:style w:type="paragraph" w:customStyle="1" w:styleId="NormalS5sidnrV">
    <w:name w:val="Normal_S5sidnrV"/>
    <w:basedOn w:val="NormalS5sidnrH"/>
    <w:semiHidden/>
    <w:rsid w:val="00D5061A"/>
    <w:pPr>
      <w:tabs>
        <w:tab w:val="right" w:pos="1814"/>
        <w:tab w:val="left" w:pos="1899"/>
      </w:tabs>
      <w:ind w:right="0"/>
      <w:jc w:val="left"/>
    </w:pPr>
  </w:style>
  <w:style w:type="paragraph" w:customStyle="1" w:styleId="Normal00">
    <w:name w:val="Normal00"/>
    <w:basedOn w:val="Normal"/>
    <w:semiHidden/>
    <w:rsid w:val="00D5061A"/>
    <w:pPr>
      <w:spacing w:before="0" w:line="240" w:lineRule="auto"/>
      <w:jc w:val="left"/>
    </w:pPr>
  </w:style>
  <w:style w:type="paragraph" w:customStyle="1" w:styleId="PunktlistaBomb">
    <w:name w:val="Punktlista_Bomb"/>
    <w:aliases w:val="Bomb"/>
    <w:basedOn w:val="Normal"/>
    <w:rsid w:val="00D5061A"/>
    <w:pPr>
      <w:numPr>
        <w:numId w:val="2"/>
      </w:numPr>
    </w:pPr>
  </w:style>
  <w:style w:type="paragraph" w:customStyle="1" w:styleId="PunktlistaNummer">
    <w:name w:val="Punktlista_Nummer"/>
    <w:aliases w:val="Nummerlista"/>
    <w:basedOn w:val="Normal"/>
    <w:rsid w:val="00D5061A"/>
    <w:pPr>
      <w:numPr>
        <w:numId w:val="3"/>
      </w:numPr>
    </w:pPr>
  </w:style>
  <w:style w:type="paragraph" w:customStyle="1" w:styleId="PunktlistaTankstreck">
    <w:name w:val="Punktlista_Tankstreck"/>
    <w:aliases w:val="Tankstreck"/>
    <w:basedOn w:val="Normal"/>
    <w:rsid w:val="00D5061A"/>
    <w:pPr>
      <w:numPr>
        <w:numId w:val="4"/>
      </w:numPr>
    </w:pPr>
  </w:style>
  <w:style w:type="paragraph" w:customStyle="1" w:styleId="RubrikSammanf">
    <w:name w:val="RubrikSammanf"/>
    <w:basedOn w:val="Rubrik1"/>
    <w:next w:val="Normal"/>
    <w:rsid w:val="00D5061A"/>
  </w:style>
  <w:style w:type="paragraph" w:customStyle="1" w:styleId="RubrikInnehllsf">
    <w:name w:val="RubrikInnehållsf"/>
    <w:basedOn w:val="RubrikSammanf"/>
    <w:next w:val="Normal"/>
    <w:rsid w:val="00D5061A"/>
  </w:style>
  <w:style w:type="paragraph" w:customStyle="1" w:styleId="Tabellochbildrubrik">
    <w:name w:val="Tabell och bildrubrik"/>
    <w:basedOn w:val="Normal"/>
    <w:next w:val="Normal"/>
    <w:rsid w:val="00D5061A"/>
    <w:pPr>
      <w:suppressAutoHyphens/>
      <w:spacing w:before="300" w:line="200" w:lineRule="exact"/>
      <w:jc w:val="left"/>
    </w:pPr>
    <w:rPr>
      <w:caps/>
      <w:sz w:val="14"/>
    </w:rPr>
  </w:style>
  <w:style w:type="paragraph" w:customStyle="1" w:styleId="Underskrifter">
    <w:name w:val="Underskrifter"/>
    <w:basedOn w:val="Normal"/>
    <w:rsid w:val="00D5061A"/>
    <w:pPr>
      <w:keepNext/>
      <w:keepLines/>
      <w:suppressAutoHyphens/>
      <w:spacing w:before="0" w:after="40" w:line="250" w:lineRule="exact"/>
    </w:pPr>
    <w:rPr>
      <w:i/>
    </w:rPr>
  </w:style>
  <w:style w:type="paragraph" w:customStyle="1" w:styleId="UnderskriftDatum">
    <w:name w:val="UnderskriftDatum"/>
    <w:basedOn w:val="Underskrifter"/>
    <w:next w:val="Underskrifter"/>
    <w:rsid w:val="00D5061A"/>
    <w:pPr>
      <w:spacing w:before="250" w:after="125"/>
    </w:pPr>
    <w:rPr>
      <w:i w:val="0"/>
    </w:rPr>
  </w:style>
  <w:style w:type="paragraph" w:styleId="Sidhuvud">
    <w:name w:val="header"/>
    <w:basedOn w:val="Normal"/>
    <w:semiHidden/>
    <w:rsid w:val="00D5061A"/>
    <w:pPr>
      <w:tabs>
        <w:tab w:val="center" w:pos="4536"/>
        <w:tab w:val="right" w:pos="9072"/>
      </w:tabs>
    </w:pPr>
  </w:style>
  <w:style w:type="paragraph" w:styleId="Sidfot">
    <w:name w:val="footer"/>
    <w:basedOn w:val="Normal"/>
    <w:semiHidden/>
    <w:rsid w:val="00D5061A"/>
    <w:pPr>
      <w:tabs>
        <w:tab w:val="center" w:pos="4536"/>
        <w:tab w:val="right" w:pos="9072"/>
      </w:tabs>
    </w:pPr>
  </w:style>
  <w:style w:type="paragraph" w:styleId="Innehll1">
    <w:name w:val="toc 1"/>
    <w:basedOn w:val="Normal"/>
    <w:next w:val="Innehll2"/>
    <w:semiHidden/>
    <w:rsid w:val="00D5061A"/>
    <w:pPr>
      <w:tabs>
        <w:tab w:val="right" w:leader="dot" w:pos="5953"/>
      </w:tabs>
      <w:suppressAutoHyphens/>
      <w:spacing w:before="0"/>
      <w:ind w:right="567"/>
      <w:jc w:val="left"/>
    </w:pPr>
  </w:style>
  <w:style w:type="paragraph" w:styleId="Innehll2">
    <w:name w:val="toc 2"/>
    <w:basedOn w:val="Innehll1"/>
    <w:next w:val="Innehll3"/>
    <w:semiHidden/>
    <w:rsid w:val="00D5061A"/>
    <w:pPr>
      <w:ind w:left="284"/>
    </w:pPr>
  </w:style>
  <w:style w:type="paragraph" w:styleId="Innehll3">
    <w:name w:val="toc 3"/>
    <w:basedOn w:val="Innehll2"/>
    <w:next w:val="Innehll4"/>
    <w:semiHidden/>
    <w:rsid w:val="00D5061A"/>
    <w:pPr>
      <w:ind w:left="567"/>
    </w:pPr>
  </w:style>
  <w:style w:type="paragraph" w:styleId="Innehll4">
    <w:name w:val="toc 4"/>
    <w:basedOn w:val="Innehll3"/>
    <w:next w:val="Normal"/>
    <w:semiHidden/>
    <w:rsid w:val="00D5061A"/>
  </w:style>
  <w:style w:type="paragraph" w:customStyle="1" w:styleId="Hemstlatt">
    <w:name w:val="Hemstl_att"/>
    <w:aliases w:val="HemstPunkt,HemstPunktFlera,HemställansPunkt,Förslagstext"/>
    <w:basedOn w:val="Normal"/>
    <w:next w:val="Normal"/>
    <w:rsid w:val="00D5061A"/>
    <w:pPr>
      <w:keepLines/>
      <w:spacing w:before="0"/>
      <w:ind w:left="340"/>
    </w:pPr>
  </w:style>
  <w:style w:type="paragraph" w:styleId="Datum">
    <w:name w:val="Date"/>
    <w:basedOn w:val="Normal"/>
    <w:next w:val="Normal"/>
    <w:semiHidden/>
    <w:rsid w:val="00D5061A"/>
  </w:style>
  <w:style w:type="character" w:styleId="Hyperlnk">
    <w:name w:val="Hyperlink"/>
    <w:basedOn w:val="Standardstycketeckensnitt"/>
    <w:semiHidden/>
    <w:rsid w:val="00D5061A"/>
    <w:rPr>
      <w:color w:val="0000FF"/>
      <w:u w:val="single"/>
    </w:rPr>
  </w:style>
  <w:style w:type="paragraph" w:styleId="Indragetstycke">
    <w:name w:val="Block Text"/>
    <w:basedOn w:val="Normal"/>
    <w:semiHidden/>
    <w:rsid w:val="00D5061A"/>
    <w:pPr>
      <w:spacing w:after="120"/>
      <w:ind w:left="1440" w:right="1440"/>
    </w:pPr>
  </w:style>
  <w:style w:type="paragraph" w:styleId="Innehll5">
    <w:name w:val="toc 5"/>
    <w:basedOn w:val="Innehll4"/>
    <w:next w:val="Normal"/>
    <w:semiHidden/>
    <w:rsid w:val="00D5061A"/>
  </w:style>
  <w:style w:type="paragraph" w:styleId="Lista">
    <w:name w:val="List"/>
    <w:basedOn w:val="Normal"/>
    <w:semiHidden/>
    <w:rsid w:val="00D5061A"/>
    <w:pPr>
      <w:ind w:left="283" w:hanging="283"/>
    </w:pPr>
  </w:style>
  <w:style w:type="paragraph" w:styleId="Normalwebb">
    <w:name w:val="Normal (Web)"/>
    <w:basedOn w:val="Normal"/>
    <w:semiHidden/>
    <w:rsid w:val="00D5061A"/>
    <w:rPr>
      <w:szCs w:val="24"/>
    </w:rPr>
  </w:style>
  <w:style w:type="paragraph" w:styleId="Numreradlista">
    <w:name w:val="List Number"/>
    <w:basedOn w:val="Normal"/>
    <w:semiHidden/>
    <w:rsid w:val="00D5061A"/>
    <w:pPr>
      <w:numPr>
        <w:numId w:val="5"/>
      </w:numPr>
    </w:pPr>
  </w:style>
  <w:style w:type="paragraph" w:styleId="Punktlista">
    <w:name w:val="List Bullet"/>
    <w:basedOn w:val="Normal"/>
    <w:semiHidden/>
    <w:rsid w:val="00D5061A"/>
    <w:pPr>
      <w:numPr>
        <w:numId w:val="10"/>
      </w:numPr>
    </w:pPr>
  </w:style>
  <w:style w:type="character" w:styleId="Radnummer">
    <w:name w:val="line number"/>
    <w:basedOn w:val="Standardstycketeckensnitt"/>
    <w:semiHidden/>
    <w:rsid w:val="00D5061A"/>
  </w:style>
  <w:style w:type="character" w:styleId="Sidnummer">
    <w:name w:val="page number"/>
    <w:basedOn w:val="Standardstycketeckensnitt"/>
    <w:semiHidden/>
    <w:rsid w:val="00D5061A"/>
  </w:style>
  <w:style w:type="paragraph" w:styleId="Signatur">
    <w:name w:val="Signature"/>
    <w:basedOn w:val="Normal"/>
    <w:semiHidden/>
    <w:rsid w:val="00D5061A"/>
    <w:pPr>
      <w:ind w:left="4252"/>
    </w:pPr>
  </w:style>
  <w:style w:type="paragraph" w:styleId="Underrubrik">
    <w:name w:val="Subtitle"/>
    <w:basedOn w:val="Normal"/>
    <w:qFormat/>
    <w:rsid w:val="00D5061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2037</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s16204</vt:lpstr>
    </vt:vector>
  </TitlesOfParts>
  <Company>Riksdagen</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s16204</dc:title>
  <dc:subject>s16204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2007-01-17T11:16:00Z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Miljökonsekvensbeskrivningar för sändaranläggningar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Miljökonsekvensbeskrivningar för sändaranläggningar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Kenneth G Forslund m.fl. (s)</vt:lpwstr>
  </property>
  <property fmtid="{D5CDD505-2E9C-101B-9397-08002B2CF9AE}" pid="26" name="MotionarLista">
    <vt:lpwstr>Forslund, Kenneth G (s)\Bråkenhielm, Catharina (s)\Larsson, Jan-Olof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Catharina Bråkenhielm (s), Jan-Olof Larsson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20062007000000000115000162040069</vt:lpwstr>
  </property>
  <property fmtid="{D5CDD505-2E9C-101B-9397-08002B2CF9AE}" pid="50" name="nummer">
    <vt:lpwstr>377</vt:lpwstr>
  </property>
  <property fmtid="{D5CDD505-2E9C-101B-9397-08002B2CF9AE}" pid="51" name="utskottsbeteckning">
    <vt:lpwstr>C</vt:lpwstr>
  </property>
  <property fmtid="{D5CDD505-2E9C-101B-9397-08002B2CF9AE}" pid="52" name="GlobalUID">
    <vt:lpwstr>{93496F68-1F44-4AB2-9D3F-A3BB3FD61C3B}</vt:lpwstr>
  </property>
  <property fmtid="{D5CDD505-2E9C-101B-9397-08002B2CF9AE}" pid="53" name="Överföringar">
    <vt:i4>0</vt:i4>
  </property>
  <property fmtid="{D5CDD505-2E9C-101B-9397-08002B2CF9AE}" pid="54" name="Checksum">
    <vt:lpwstr>*1006509930588*</vt:lpwstr>
  </property>
  <property fmtid="{D5CDD505-2E9C-101B-9397-08002B2CF9AE}" pid="55" name="skuggnummer">
    <vt:lpwstr>2367</vt:lpwstr>
  </property>
  <property fmtid="{D5CDD505-2E9C-101B-9397-08002B2CF9AE}" pid="56" name="urixVersion">
    <vt:lpwstr>3.1.4.4</vt:lpwstr>
  </property>
  <property fmtid="{D5CDD505-2E9C-101B-9397-08002B2CF9AE}" pid="57" name="urixOrigin">
    <vt:lpwstr>070215 16:31:28.631</vt:lpwstr>
  </property>
  <property fmtid="{D5CDD505-2E9C-101B-9397-08002B2CF9AE}" pid="58" name="urixGuid">
    <vt:lpwstr>{12FBC480-9D3D-4A11-A977-B21371FFB001}</vt:lpwstr>
  </property>
</Properties>
</file>