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8D0" w:rsidRPr="008D28D0" w:rsidRDefault="008D28D0">
      <w:pPr>
        <w:pStyle w:val="Frslagsrubrik"/>
      </w:pPr>
      <w:r w:rsidRPr="008D28D0">
        <w:t>Förslag till riksdagsbeslut</w:t>
      </w:r>
    </w:p>
    <w:p w:rsidR="008D28D0" w:rsidRPr="008D28D0" w:rsidRDefault="008D28D0">
      <w:pPr>
        <w:pStyle w:val="Hemstlatt"/>
        <w:numPr>
          <w:ilvl w:val="0"/>
          <w:numId w:val="1"/>
        </w:numPr>
      </w:pPr>
      <w:r w:rsidRPr="008D28D0">
        <w:t>Riksdagen tillkännager för regeringen som sin mening vad som anförs i motionen om en offensiv statlig företagsp</w:t>
      </w:r>
      <w:r w:rsidRPr="008D28D0">
        <w:t>o</w:t>
      </w:r>
      <w:r w:rsidRPr="008D28D0">
        <w:t>litik.</w:t>
      </w:r>
    </w:p>
    <w:p w:rsidR="008D28D0" w:rsidRPr="008D28D0" w:rsidRDefault="008D28D0">
      <w:pPr>
        <w:pStyle w:val="Hemstlatt"/>
        <w:numPr>
          <w:ilvl w:val="0"/>
          <w:numId w:val="1"/>
        </w:numPr>
      </w:pPr>
      <w:r w:rsidRPr="008D28D0">
        <w:t>Riksdagen begär att regeringen återkommer med förslag om att återta regeringens bemyndigande att minska ägandet i Nordea i enlighet med vad som anförs i motionen.</w:t>
      </w:r>
    </w:p>
    <w:p w:rsidR="008D28D0" w:rsidRPr="008D28D0" w:rsidRDefault="008D28D0">
      <w:pPr>
        <w:pStyle w:val="Rubrik1"/>
      </w:pPr>
      <w:r w:rsidRPr="008D28D0">
        <w:t>Motivering</w:t>
      </w:r>
    </w:p>
    <w:p w:rsidR="008D28D0" w:rsidRPr="008D28D0" w:rsidRDefault="008D28D0">
      <w:r w:rsidRPr="008D28D0">
        <w:t>De statliga företagen representerar mycket stora värden och måste hanteras med stor omsorg. Värdeskapande är det övergripande målet och varje enskilt företag ska ges de bästa förutsättningarna för utveckling. Men vi anser också att de statliga företagen behöver ta ett större ansvar för att bidra till en lån</w:t>
      </w:r>
      <w:r w:rsidRPr="008D28D0">
        <w:t>g</w:t>
      </w:r>
      <w:r w:rsidRPr="008D28D0">
        <w:t>siktigt hållbar samhällsutveckling. Vi vill därför se en tydligare styrning av de statliga företagen och en bredare definition av företagens målsättningar. Det är tydligt att staten i sin roll som en mycket betydande ägare också har ett omfattande ansvar inte bara för de enskilda företagen utan också för sa</w:t>
      </w:r>
      <w:r w:rsidRPr="008D28D0">
        <w:t>m</w:t>
      </w:r>
      <w:r w:rsidRPr="008D28D0">
        <w:t>hällsutvecklingen i stort. Företagens utveckling kan inte på lång sikt isoleras från denna.</w:t>
      </w:r>
    </w:p>
    <w:p w:rsidR="008D28D0" w:rsidRPr="008D28D0" w:rsidRDefault="008D28D0">
      <w:pPr>
        <w:pStyle w:val="Normaltindrag"/>
      </w:pPr>
      <w:r w:rsidRPr="008D28D0">
        <w:t>Den borgerliga regeringen har avhänt den svenska staten och de svenska medborgarna alltmer makt. Genom att säl</w:t>
      </w:r>
      <w:r w:rsidRPr="008D28D0">
        <w:t>ja statens andel av den svenska börsen, OMX, till börsen i Dubai har inflytandet på det finansiella området minskat. Regeringen har även sålt det statliga fastighetsbolaget Vasakronan som kunde ha varit en stöttepelare på bostadsmarknaden. Beslut finns också om att göra sig av med SBAB, ännu en finansiell stöttepelare, och sälja ut det sista av innehavet i Nordens största bank Nordea. Mot denna utförsäljning vill Vänsterpartiet sätta en offensiv statlig företagspolitik där vi försöker se framåt på utvecklin</w:t>
      </w:r>
      <w:r w:rsidRPr="008D28D0">
        <w:t>gen i världsekonomin och i det svenska samhället i vilket staten naturligt har en roll att spela, dels när det gäller att förädla det statliga föret</w:t>
      </w:r>
      <w:r w:rsidRPr="008D28D0">
        <w:t>a</w:t>
      </w:r>
      <w:r w:rsidRPr="008D28D0">
        <w:lastRenderedPageBreak/>
        <w:t>gande som nu existerar och dels att utveckla det på sådana områden som vi ser som nödvändiga. Detta bör ges regeringen till känna.</w:t>
      </w:r>
    </w:p>
    <w:p w:rsidR="008D28D0" w:rsidRPr="008D28D0" w:rsidRDefault="008D28D0">
      <w:pPr>
        <w:pStyle w:val="Normaltindrag"/>
      </w:pPr>
      <w:r w:rsidRPr="008D28D0">
        <w:t>Med tanke på den kris som det finansiella betalningssystemet genomgår och den bristande konkurrensen på banksidan menar Vänsterpartiet att frågan om ett nytt bankkoncept bör vara högaktuellt.</w:t>
      </w:r>
    </w:p>
    <w:p w:rsidR="008D28D0" w:rsidRPr="008D28D0" w:rsidRDefault="008D28D0">
      <w:pPr>
        <w:pStyle w:val="Normaltindrag"/>
      </w:pPr>
      <w:r w:rsidRPr="008D28D0">
        <w:t>Istället för att göra som regeringen och avisera en utförsäljning av sitt a</w:t>
      </w:r>
      <w:r w:rsidRPr="008D28D0">
        <w:t>v</w:t>
      </w:r>
      <w:r w:rsidRPr="008D28D0">
        <w:t>görande inflytande över Nordea anser Vänsterpartiet att man ska vända tre</w:t>
      </w:r>
      <w:r w:rsidRPr="008D28D0">
        <w:t>n</w:t>
      </w:r>
      <w:r w:rsidRPr="008D28D0">
        <w:t>den. Nordea är den bank som kanske står starkast av alla nordiska storbanker under den nuvarande krisen. Den är välskött och har en bra intjäningsförm</w:t>
      </w:r>
      <w:r w:rsidRPr="008D28D0">
        <w:t>å</w:t>
      </w:r>
      <w:r w:rsidRPr="008D28D0">
        <w:t>ga.</w:t>
      </w:r>
      <w:bookmarkStart w:id="0" w:name="_Toc210460462"/>
      <w:bookmarkEnd w:id="0"/>
    </w:p>
    <w:p w:rsidR="008D28D0" w:rsidRPr="008D28D0" w:rsidRDefault="008D28D0">
      <w:pPr>
        <w:pStyle w:val="Normaltindrag"/>
      </w:pPr>
      <w:r w:rsidRPr="008D28D0">
        <w:t>För att möta den allt hårdare konkurrensen på finansmarknaden och den f</w:t>
      </w:r>
      <w:r w:rsidRPr="008D28D0">
        <w:t>i</w:t>
      </w:r>
      <w:r w:rsidRPr="008D28D0">
        <w:t>nansiella kris som vi i dag upplever, är det av vikt att Sverige fortsättningsvis har en bank med ett stort statligt inflytande. Vänsterpartiet anser mot den bakgrunden att riksdagen bör besluta om att återta regeringens bemyndigande att minska ägandet i Nordea.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28D0">
        <w:trPr>
          <w:cantSplit/>
        </w:trPr>
        <w:tc>
          <w:tcPr>
            <w:tcW w:w="3046" w:type="dxa"/>
          </w:tcPr>
          <w:p w:rsidR="008D28D0" w:rsidRPr="008D28D0" w:rsidRDefault="008D28D0">
            <w:pPr>
              <w:pStyle w:val="UnderskriftDatum"/>
              <w:spacing w:before="240"/>
            </w:pPr>
            <w:r w:rsidRPr="008D28D0">
              <w:t>Stockholm den 22 oktober 2010</w:t>
            </w:r>
          </w:p>
        </w:tc>
        <w:tc>
          <w:tcPr>
            <w:tcW w:w="3047" w:type="dxa"/>
          </w:tcPr>
          <w:p w:rsidR="008D28D0" w:rsidRPr="008D28D0" w:rsidRDefault="008D28D0">
            <w:pPr>
              <w:pStyle w:val="Underskrifter"/>
              <w:spacing w:before="240"/>
            </w:pPr>
          </w:p>
        </w:tc>
      </w:tr>
      <w:tr w:rsidR="00000000" w:rsidRPr="008D28D0">
        <w:trPr>
          <w:cantSplit/>
        </w:trPr>
        <w:tc>
          <w:tcPr>
            <w:tcW w:w="3046" w:type="dxa"/>
          </w:tcPr>
          <w:p w:rsidR="008D28D0" w:rsidRPr="008D28D0" w:rsidRDefault="008D28D0">
            <w:pPr>
              <w:pStyle w:val="Underskrifter"/>
            </w:pPr>
            <w:r w:rsidRPr="008D28D0">
              <w:t>Kent Persson (V)</w:t>
            </w:r>
          </w:p>
        </w:tc>
        <w:tc>
          <w:tcPr>
            <w:tcW w:w="3046" w:type="dxa"/>
          </w:tcPr>
          <w:p w:rsidR="008D28D0" w:rsidRPr="008D28D0" w:rsidRDefault="008D28D0">
            <w:pPr>
              <w:pStyle w:val="Underskrifter"/>
            </w:pPr>
          </w:p>
        </w:tc>
      </w:tr>
      <w:tr w:rsidR="00000000" w:rsidRPr="008D28D0">
        <w:trPr>
          <w:cantSplit/>
        </w:trPr>
        <w:tc>
          <w:tcPr>
            <w:tcW w:w="3046" w:type="dxa"/>
          </w:tcPr>
          <w:p w:rsidR="008D28D0" w:rsidRPr="008D28D0" w:rsidRDefault="008D28D0">
            <w:pPr>
              <w:pStyle w:val="Underskrifter"/>
            </w:pPr>
            <w:r w:rsidRPr="008D28D0">
              <w:t>Torbjörn Björlund (V)</w:t>
            </w:r>
          </w:p>
        </w:tc>
        <w:tc>
          <w:tcPr>
            <w:tcW w:w="3046" w:type="dxa"/>
          </w:tcPr>
          <w:p w:rsidR="008D28D0" w:rsidRPr="008D28D0" w:rsidRDefault="008D28D0">
            <w:pPr>
              <w:pStyle w:val="Underskrifter"/>
            </w:pPr>
            <w:r w:rsidRPr="008D28D0">
              <w:t>Jens Holm (V)</w:t>
            </w:r>
          </w:p>
        </w:tc>
      </w:tr>
      <w:tr w:rsidR="00000000" w:rsidRPr="008D28D0">
        <w:trPr>
          <w:cantSplit/>
        </w:trPr>
        <w:tc>
          <w:tcPr>
            <w:tcW w:w="3046" w:type="dxa"/>
          </w:tcPr>
          <w:p w:rsidR="008D28D0" w:rsidRPr="008D28D0" w:rsidRDefault="008D28D0">
            <w:pPr>
              <w:pStyle w:val="Underskrifter"/>
            </w:pPr>
            <w:r w:rsidRPr="008D28D0">
              <w:t>Siv Holma (V)</w:t>
            </w:r>
          </w:p>
        </w:tc>
        <w:tc>
          <w:tcPr>
            <w:tcW w:w="3046" w:type="dxa"/>
          </w:tcPr>
          <w:p w:rsidR="008D28D0" w:rsidRPr="008D28D0" w:rsidRDefault="008D28D0">
            <w:pPr>
              <w:pStyle w:val="Underskrifter"/>
            </w:pPr>
            <w:r w:rsidRPr="008D28D0">
              <w:t>Hans Linde (V)</w:t>
            </w:r>
          </w:p>
        </w:tc>
      </w:tr>
      <w:tr w:rsidR="00000000" w:rsidRPr="008D28D0">
        <w:trPr>
          <w:cantSplit/>
        </w:trPr>
        <w:tc>
          <w:tcPr>
            <w:tcW w:w="3046" w:type="dxa"/>
          </w:tcPr>
          <w:p w:rsidR="008D28D0" w:rsidRPr="008D28D0" w:rsidRDefault="008D28D0">
            <w:pPr>
              <w:pStyle w:val="Underskrifter"/>
            </w:pPr>
            <w:r w:rsidRPr="008D28D0">
              <w:t>Jonas Sjöstedt (V)</w:t>
            </w:r>
          </w:p>
        </w:tc>
        <w:tc>
          <w:tcPr>
            <w:tcW w:w="3046" w:type="dxa"/>
          </w:tcPr>
          <w:p w:rsidR="008D28D0" w:rsidRPr="008D28D0" w:rsidRDefault="008D28D0">
            <w:pPr>
              <w:pStyle w:val="Underskrifter"/>
            </w:pPr>
          </w:p>
        </w:tc>
      </w:tr>
    </w:tbl>
    <w:p w:rsidR="008D28D0" w:rsidRPr="008D28D0" w:rsidRDefault="008D28D0">
      <w:pPr>
        <w:pStyle w:val="Normaltindrag"/>
      </w:pPr>
    </w:p>
    <w:sectPr w:rsidR="00000000" w:rsidRPr="008D28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8D0" w:rsidRPr="008D28D0" w:rsidRDefault="008D28D0">
      <w:r w:rsidRPr="008D28D0">
        <w:separator/>
      </w:r>
    </w:p>
  </w:endnote>
  <w:endnote w:type="continuationSeparator" w:id="0">
    <w:p w:rsidR="008D28D0" w:rsidRPr="008D28D0" w:rsidRDefault="008D28D0">
      <w:r w:rsidRPr="008D28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8D0" w:rsidRPr="008D28D0" w:rsidRDefault="008D28D0">
    <w:pPr>
      <w:pStyle w:val="Sidfot"/>
    </w:pPr>
    <w:r w:rsidRPr="008D28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2920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8D0" w:rsidRDefault="008D28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28D0" w:rsidRDefault="008D28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8D0" w:rsidRPr="008D28D0" w:rsidRDefault="008D28D0">
    <w:pPr>
      <w:pStyle w:val="Sidfot"/>
    </w:pPr>
    <w:r w:rsidRPr="008D28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831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8D0" w:rsidRDefault="008D28D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28D0" w:rsidRDefault="008D28D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8D0" w:rsidRPr="008D28D0" w:rsidRDefault="008D28D0">
    <w:pPr>
      <w:pStyle w:val="Sidfot"/>
    </w:pPr>
    <w:r w:rsidRPr="008D28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453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8D0" w:rsidRDefault="008D28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28D0" w:rsidRDefault="008D28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8D0" w:rsidRPr="008D28D0" w:rsidRDefault="008D28D0">
      <w:r w:rsidRPr="008D28D0">
        <w:separator/>
      </w:r>
    </w:p>
  </w:footnote>
  <w:footnote w:type="continuationSeparator" w:id="0">
    <w:p w:rsidR="008D28D0" w:rsidRPr="008D28D0" w:rsidRDefault="008D28D0">
      <w:r w:rsidRPr="008D28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8D0" w:rsidRPr="008D28D0" w:rsidRDefault="008D28D0">
    <w:pPr>
      <w:pStyle w:val="Sidhuvud"/>
    </w:pPr>
    <w:r w:rsidRPr="008D28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67951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8D0" w:rsidRDefault="008D28D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28D0" w:rsidRDefault="008D28D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8D0" w:rsidRPr="008D28D0" w:rsidRDefault="008D28D0">
    <w:pPr>
      <w:pStyle w:val="Sidhuvud"/>
    </w:pPr>
    <w:r w:rsidRPr="008D28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9633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8D0" w:rsidRDefault="008D28D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28D0" w:rsidRDefault="008D28D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8D0" w:rsidRPr="008D28D0" w:rsidRDefault="008D28D0">
    <w:pPr>
      <w:pStyle w:val="FSHNormal"/>
      <w:tabs>
        <w:tab w:val="right" w:pos="5840"/>
      </w:tabs>
    </w:pPr>
    <w:r w:rsidRPr="008D28D0">
      <w:br/>
    </w:r>
    <w:r w:rsidRPr="008D28D0">
      <w:fldChar w:fldCharType="begin" w:fldLock="1"/>
    </w:r>
    <w:r w:rsidRPr="008D28D0">
      <w:instrText xml:space="preserve"> DOCPROPERTY</w:instrText>
    </w:r>
    <w:r w:rsidRPr="008D28D0">
      <w:rPr>
        <w:sz w:val="18"/>
      </w:rPr>
      <w:instrText xml:space="preserve"> "YearUser" *\charformat </w:instrText>
    </w:r>
    <w:r w:rsidRPr="008D28D0">
      <w:fldChar w:fldCharType="separate"/>
    </w:r>
    <w:r w:rsidRPr="008D28D0">
      <w:t>2010/11</w:t>
    </w:r>
    <w:r w:rsidRPr="008D28D0">
      <w:fldChar w:fldCharType="end"/>
    </w:r>
    <w:r w:rsidRPr="008D28D0">
      <w:t xml:space="preserve"> </w:t>
    </w:r>
    <w:r w:rsidRPr="008D28D0">
      <w:tab/>
      <w:t xml:space="preserve">mnr: </w:t>
    </w:r>
    <w:r w:rsidRPr="008D28D0">
      <w:fldChar w:fldCharType="begin" w:fldLock="1"/>
    </w:r>
    <w:r w:rsidRPr="008D28D0">
      <w:instrText xml:space="preserve"> DOCPROPERTY</w:instrText>
    </w:r>
    <w:r w:rsidRPr="008D28D0">
      <w:rPr>
        <w:sz w:val="18"/>
      </w:rPr>
      <w:instrText xml:space="preserve"> "Motionsnummer" *\charformat </w:instrText>
    </w:r>
    <w:r w:rsidRPr="008D28D0">
      <w:fldChar w:fldCharType="separate"/>
    </w:r>
    <w:r w:rsidRPr="008D28D0">
      <w:t>N281</w:t>
    </w:r>
    <w:r w:rsidRPr="008D28D0">
      <w:fldChar w:fldCharType="end"/>
    </w:r>
    <w:r w:rsidRPr="008D28D0">
      <w:br/>
    </w:r>
    <w:r w:rsidRPr="008D28D0">
      <w:fldChar w:fldCharType="begin" w:fldLock="1"/>
    </w:r>
    <w:r w:rsidRPr="008D28D0">
      <w:instrText xml:space="preserve"> DOCPROPERTY</w:instrText>
    </w:r>
    <w:r w:rsidRPr="008D28D0">
      <w:rPr>
        <w:sz w:val="18"/>
      </w:rPr>
      <w:instrText xml:space="preserve"> "Samling" *\charformat </w:instrText>
    </w:r>
    <w:r w:rsidRPr="008D28D0">
      <w:fldChar w:fldCharType="end"/>
    </w:r>
    <w:r w:rsidRPr="008D28D0">
      <w:tab/>
      <w:t xml:space="preserve">pnr: </w:t>
    </w:r>
    <w:r w:rsidRPr="008D28D0">
      <w:fldChar w:fldCharType="begin" w:fldLock="1"/>
    </w:r>
    <w:r w:rsidRPr="008D28D0">
      <w:instrText xml:space="preserve"> DOCPROPERTY</w:instrText>
    </w:r>
    <w:r w:rsidRPr="008D28D0">
      <w:rPr>
        <w:sz w:val="18"/>
      </w:rPr>
      <w:instrText xml:space="preserve"> "Partinummer" *\charformat </w:instrText>
    </w:r>
    <w:r w:rsidRPr="008D28D0">
      <w:fldChar w:fldCharType="separate"/>
    </w:r>
    <w:r w:rsidRPr="008D28D0">
      <w:t>V267</w:t>
    </w:r>
    <w:r w:rsidRPr="008D28D0">
      <w:fldChar w:fldCharType="end"/>
    </w:r>
  </w:p>
  <w:p w:rsidR="008D28D0" w:rsidRPr="008D28D0" w:rsidRDefault="008D28D0">
    <w:pPr>
      <w:pStyle w:val="FSHRub1"/>
    </w:pPr>
    <w:r w:rsidRPr="008D28D0">
      <w:t>Motion till riksdagen</w:t>
    </w:r>
    <w:r w:rsidRPr="008D28D0">
      <w:br/>
    </w:r>
    <w:r w:rsidRPr="008D28D0">
      <w:fldChar w:fldCharType="begin" w:fldLock="1"/>
    </w:r>
    <w:r w:rsidRPr="008D28D0">
      <w:instrText xml:space="preserve"> DOCPROPERTY "YearUser" *\charformat </w:instrText>
    </w:r>
    <w:r w:rsidRPr="008D28D0">
      <w:fldChar w:fldCharType="separate"/>
    </w:r>
    <w:r w:rsidRPr="008D28D0">
      <w:t>2010/11</w:t>
    </w:r>
    <w:r w:rsidRPr="008D28D0">
      <w:fldChar w:fldCharType="end"/>
    </w:r>
    <w:r w:rsidRPr="008D28D0">
      <w:t>:</w:t>
    </w:r>
    <w:r w:rsidRPr="008D28D0">
      <w:fldChar w:fldCharType="begin" w:fldLock="1"/>
    </w:r>
    <w:r w:rsidRPr="008D28D0">
      <w:instrText xml:space="preserve"> DOCPROPERTY "Motionsnummer" *\charformat </w:instrText>
    </w:r>
    <w:r w:rsidRPr="008D28D0">
      <w:fldChar w:fldCharType="separate"/>
    </w:r>
    <w:r w:rsidRPr="008D28D0">
      <w:t>N281</w:t>
    </w:r>
    <w:r w:rsidRPr="008D28D0">
      <w:fldChar w:fldCharType="end"/>
    </w:r>
  </w:p>
  <w:p w:rsidR="008D28D0" w:rsidRPr="008D28D0" w:rsidRDefault="008D28D0">
    <w:pPr>
      <w:pStyle w:val="FSHNormalS5"/>
    </w:pPr>
    <w:r w:rsidRPr="008D28D0">
      <w:fldChar w:fldCharType="begin" w:fldLock="1"/>
    </w:r>
    <w:r w:rsidRPr="008D28D0">
      <w:instrText xml:space="preserve"> DOCPROPERTY "MotionarText" *\charformat </w:instrText>
    </w:r>
    <w:r w:rsidRPr="008D28D0">
      <w:fldChar w:fldCharType="separate"/>
    </w:r>
    <w:r w:rsidRPr="008D28D0">
      <w:t>av Kent Persson m.fl. (V)</w:t>
    </w:r>
    <w:r w:rsidRPr="008D28D0">
      <w:fldChar w:fldCharType="end"/>
    </w:r>
    <w:r w:rsidRPr="008D28D0">
      <w:br/>
    </w:r>
    <w:r w:rsidRPr="008D28D0">
      <w:fldChar w:fldCharType="begin" w:fldLock="1"/>
    </w:r>
    <w:r w:rsidRPr="008D28D0">
      <w:instrText xml:space="preserve"> DOCPROPERTY "SvarFrasKort" *\charformat </w:instrText>
    </w:r>
    <w:r w:rsidRPr="008D28D0">
      <w:fldChar w:fldCharType="end"/>
    </w:r>
  </w:p>
  <w:p w:rsidR="008D28D0" w:rsidRPr="008D28D0" w:rsidRDefault="008D28D0">
    <w:pPr>
      <w:pStyle w:val="FSHTitel"/>
    </w:pPr>
    <w:r w:rsidRPr="008D28D0">
      <w:fldChar w:fldCharType="begin" w:fldLock="1"/>
    </w:r>
    <w:r w:rsidRPr="008D28D0">
      <w:instrText xml:space="preserve"> DOCPROPERTY</w:instrText>
    </w:r>
    <w:r w:rsidRPr="008D28D0">
      <w:rPr>
        <w:sz w:val="18"/>
      </w:rPr>
      <w:instrText xml:space="preserve"> "RubrikSvar" *\charformat </w:instrText>
    </w:r>
    <w:r w:rsidRPr="008D28D0">
      <w:fldChar w:fldCharType="separate"/>
    </w:r>
    <w:r w:rsidRPr="008D28D0">
      <w:t>Nordea</w:t>
    </w:r>
    <w:r w:rsidRPr="008D28D0">
      <w:fldChar w:fldCharType="end"/>
    </w:r>
  </w:p>
  <w:p w:rsidR="008D28D0" w:rsidRPr="008D28D0" w:rsidRDefault="008D28D0">
    <w:pPr>
      <w:pStyle w:val="Normal00"/>
    </w:pPr>
  </w:p>
  <w:p w:rsidR="008D28D0" w:rsidRPr="008D28D0" w:rsidRDefault="008D28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99B09ED"/>
    <w:multiLevelType w:val="hybridMultilevel"/>
    <w:tmpl w:val="4BDC95EE"/>
    <w:lvl w:ilvl="0" w:tplc="829879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2210414">
    <w:abstractNumId w:val="3"/>
  </w:num>
  <w:num w:numId="2" w16cid:durableId="1791167587">
    <w:abstractNumId w:val="2"/>
  </w:num>
  <w:num w:numId="3" w16cid:durableId="1415474106">
    <w:abstractNumId w:val="1"/>
  </w:num>
  <w:num w:numId="4" w16cid:durableId="537861383">
    <w:abstractNumId w:val="0"/>
  </w:num>
  <w:num w:numId="5" w16cid:durableId="1241401641">
    <w:abstractNumId w:val="7"/>
  </w:num>
  <w:num w:numId="6" w16cid:durableId="1767338941">
    <w:abstractNumId w:val="6"/>
  </w:num>
  <w:num w:numId="7" w16cid:durableId="1686246175">
    <w:abstractNumId w:val="5"/>
  </w:num>
  <w:num w:numId="8" w16cid:durableId="1220432679">
    <w:abstractNumId w:val="4"/>
  </w:num>
  <w:num w:numId="9" w16cid:durableId="1489857733">
    <w:abstractNumId w:val="8"/>
  </w:num>
  <w:num w:numId="10" w16cid:durableId="578290879">
    <w:abstractNumId w:val="9"/>
  </w:num>
  <w:num w:numId="11" w16cid:durableId="834301364">
    <w:abstractNumId w:val="10"/>
  </w:num>
  <w:num w:numId="12" w16cid:durableId="1879776435">
    <w:abstractNumId w:val="13"/>
  </w:num>
  <w:num w:numId="13" w16cid:durableId="632952188">
    <w:abstractNumId w:val="15"/>
  </w:num>
  <w:num w:numId="14" w16cid:durableId="1560903390">
    <w:abstractNumId w:val="17"/>
  </w:num>
  <w:num w:numId="15" w16cid:durableId="1451123885">
    <w:abstractNumId w:val="11"/>
  </w:num>
  <w:num w:numId="16" w16cid:durableId="245500854">
    <w:abstractNumId w:val="19"/>
  </w:num>
  <w:num w:numId="17" w16cid:durableId="2012023533">
    <w:abstractNumId w:val="18"/>
  </w:num>
  <w:num w:numId="18" w16cid:durableId="1601251774">
    <w:abstractNumId w:val="14"/>
  </w:num>
  <w:num w:numId="19" w16cid:durableId="353963397">
    <w:abstractNumId w:val="12"/>
  </w:num>
  <w:num w:numId="20" w16cid:durableId="15930038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3EA40B84-2474-4E42-A764-D13EB4E0906F},{D15D0462-146C-44BC-ADFC-351897A94EF1},{4C5A52D9-57D3-4837-8681-D18310330361},{067EC5B1-F12A-4854-8B10-117296BF7C72},{00468181-7122-42C5-877E-69489063FE94},{DA248C4D-AFF6-4AC5-94CA-AED252C8C8C8}"/>
  </w:docVars>
  <w:rsids>
    <w:rsidRoot w:val="004B163E"/>
    <w:rsid w:val="004B163E"/>
    <w:rsid w:val="008D28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5330EB9-A809-49C8-B07E-C7FCFADB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2459</Characters>
  <Application>Microsoft Office Word</Application>
  <DocSecurity>4</DocSecurity>
  <Lines>52</Lines>
  <Paragraphs>18</Paragraphs>
  <ScaleCrop>false</ScaleCrop>
  <HeadingPairs>
    <vt:vector size="2" baseType="variant">
      <vt:variant>
        <vt:lpstr>Rubrik</vt:lpstr>
      </vt:variant>
      <vt:variant>
        <vt:i4>1</vt:i4>
      </vt:variant>
    </vt:vector>
  </HeadingPairs>
  <TitlesOfParts>
    <vt:vector size="1" baseType="lpstr">
      <vt:lpstr>V267</vt:lpstr>
    </vt:vector>
  </TitlesOfParts>
  <Company>Riksdagen</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V267</dc:title>
  <dc:subject>V267</dc:subject>
  <dc:creator>Riksdagen</dc:creator>
  <cp:keywords>Riksdagen</cp:keywords>
  <dc:description>Versal/gemen i partibeteckning. Gemen i tryck för 0910, versal för 1011 och nyare</dc:description>
  <cp:lastModifiedBy>Lars Brink</cp:lastModifiedBy>
  <cp:revision>2</cp:revision>
  <cp:lastPrinted>2010-11-13T06:39:00Z</cp:lastPrinted>
  <dcterms:created xsi:type="dcterms:W3CDTF">2025-12-18T01:44:00Z</dcterms:created>
  <dcterms:modified xsi:type="dcterms:W3CDTF">2025-12-18T01:44:00Z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Nordea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Nordea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V267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(V)\Björlund, Torbjörn (V)\Holm, Jens (V)\Holma, Siv (V)\Linde, Hans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Torbjörn Björlund (V), Jens Holm (V), Siv Holma (V), Hans Linde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N281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20102011000000000086000002670075</vt:lpwstr>
  </property>
  <property fmtid="{D5CDD505-2E9C-101B-9397-08002B2CF9AE}" pid="47" name="datum">
    <vt:lpwstr>101022</vt:lpwstr>
  </property>
  <property fmtid="{D5CDD505-2E9C-101B-9397-08002B2CF9AE}" pid="48" name="avsändar-e-post">
    <vt:lpwstr>maya.ek@riksdagen.se</vt:lpwstr>
  </property>
  <property fmtid="{D5CDD505-2E9C-101B-9397-08002B2CF9AE}" pid="49" name="id">
    <vt:lpwstr>20102011000000000086000002670075</vt:lpwstr>
  </property>
  <property fmtid="{D5CDD505-2E9C-101B-9397-08002B2CF9AE}" pid="50" name="nummer">
    <vt:lpwstr>281</vt:lpwstr>
  </property>
  <property fmtid="{D5CDD505-2E9C-101B-9397-08002B2CF9AE}" pid="51" name="utskottsbeteckning">
    <vt:lpwstr>N</vt:lpwstr>
  </property>
  <property fmtid="{D5CDD505-2E9C-101B-9397-08002B2CF9AE}" pid="52" name="GlobalUID">
    <vt:lpwstr>{0DD7325E-F060-405C-A51A-543B71F0B96C}</vt:lpwstr>
  </property>
  <property fmtid="{D5CDD505-2E9C-101B-9397-08002B2CF9AE}" pid="53" name="Överföringar">
    <vt:i4>0</vt:i4>
  </property>
  <property fmtid="{D5CDD505-2E9C-101B-9397-08002B2CF9AE}" pid="54" name="Checksum">
    <vt:lpwstr>*0002376105624*</vt:lpwstr>
  </property>
  <property fmtid="{D5CDD505-2E9C-101B-9397-08002B2CF9AE}" pid="55" name="skuggnummer">
    <vt:lpwstr>1138</vt:lpwstr>
  </property>
  <property fmtid="{D5CDD505-2E9C-101B-9397-08002B2CF9AE}" pid="56" name="urixVersion">
    <vt:lpwstr>4.1.1.7</vt:lpwstr>
  </property>
  <property fmtid="{D5CDD505-2E9C-101B-9397-08002B2CF9AE}" pid="57" name="urixOrigin">
    <vt:lpwstr>101113 07:39:26.734</vt:lpwstr>
  </property>
  <property fmtid="{D5CDD505-2E9C-101B-9397-08002B2CF9AE}" pid="58" name="urixGuid">
    <vt:lpwstr>{192C5405-5171-42AE-9B28-8C2E12F8D007}</vt:lpwstr>
  </property>
</Properties>
</file>