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9ECB21C" w14:textId="77777777">
        <w:tc>
          <w:tcPr>
            <w:tcW w:w="2268" w:type="dxa"/>
          </w:tcPr>
          <w:p w14:paraId="48FFAD1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3A1314A" w14:textId="77777777" w:rsidR="006E4E11" w:rsidRDefault="006E4E11" w:rsidP="007242A3">
            <w:pPr>
              <w:framePr w:w="5035" w:h="1644" w:wrap="notBeside" w:vAnchor="page" w:hAnchor="page" w:x="6573" w:y="721"/>
              <w:rPr>
                <w:rFonts w:ascii="TradeGothic" w:hAnsi="TradeGothic"/>
                <w:i/>
                <w:sz w:val="18"/>
              </w:rPr>
            </w:pPr>
          </w:p>
        </w:tc>
      </w:tr>
      <w:tr w:rsidR="006E4E11" w14:paraId="284BE8C9" w14:textId="77777777">
        <w:tc>
          <w:tcPr>
            <w:tcW w:w="2268" w:type="dxa"/>
          </w:tcPr>
          <w:p w14:paraId="7879A7E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E2BFB13" w14:textId="77777777" w:rsidR="006E4E11" w:rsidRDefault="006E4E11" w:rsidP="007242A3">
            <w:pPr>
              <w:framePr w:w="5035" w:h="1644" w:wrap="notBeside" w:vAnchor="page" w:hAnchor="page" w:x="6573" w:y="721"/>
              <w:rPr>
                <w:rFonts w:ascii="TradeGothic" w:hAnsi="TradeGothic"/>
                <w:b/>
                <w:sz w:val="22"/>
              </w:rPr>
            </w:pPr>
          </w:p>
        </w:tc>
      </w:tr>
      <w:tr w:rsidR="006E4E11" w14:paraId="03EAF145" w14:textId="77777777">
        <w:tc>
          <w:tcPr>
            <w:tcW w:w="3402" w:type="dxa"/>
            <w:gridSpan w:val="2"/>
          </w:tcPr>
          <w:p w14:paraId="032E3B9E" w14:textId="77777777" w:rsidR="006E4E11" w:rsidRDefault="006E4E11" w:rsidP="007242A3">
            <w:pPr>
              <w:framePr w:w="5035" w:h="1644" w:wrap="notBeside" w:vAnchor="page" w:hAnchor="page" w:x="6573" w:y="721"/>
            </w:pPr>
          </w:p>
        </w:tc>
        <w:tc>
          <w:tcPr>
            <w:tcW w:w="1865" w:type="dxa"/>
          </w:tcPr>
          <w:p w14:paraId="1FB1D2A6" w14:textId="77777777" w:rsidR="006E4E11" w:rsidRDefault="006E4E11" w:rsidP="007242A3">
            <w:pPr>
              <w:framePr w:w="5035" w:h="1644" w:wrap="notBeside" w:vAnchor="page" w:hAnchor="page" w:x="6573" w:y="721"/>
            </w:pPr>
          </w:p>
        </w:tc>
      </w:tr>
      <w:tr w:rsidR="006E4E11" w14:paraId="2AD241A9" w14:textId="77777777">
        <w:tc>
          <w:tcPr>
            <w:tcW w:w="2268" w:type="dxa"/>
          </w:tcPr>
          <w:p w14:paraId="673688B4" w14:textId="77777777" w:rsidR="006E4E11" w:rsidRDefault="006E4E11" w:rsidP="007242A3">
            <w:pPr>
              <w:framePr w:w="5035" w:h="1644" w:wrap="notBeside" w:vAnchor="page" w:hAnchor="page" w:x="6573" w:y="721"/>
            </w:pPr>
          </w:p>
        </w:tc>
        <w:tc>
          <w:tcPr>
            <w:tcW w:w="2999" w:type="dxa"/>
            <w:gridSpan w:val="2"/>
          </w:tcPr>
          <w:p w14:paraId="32275AC7" w14:textId="749E42D1" w:rsidR="006E4E11" w:rsidRPr="00ED583F" w:rsidRDefault="003216BE" w:rsidP="002D67C1">
            <w:pPr>
              <w:framePr w:w="5035" w:h="1644" w:wrap="notBeside" w:vAnchor="page" w:hAnchor="page" w:x="6573" w:y="721"/>
              <w:rPr>
                <w:sz w:val="20"/>
              </w:rPr>
            </w:pPr>
            <w:r>
              <w:rPr>
                <w:sz w:val="20"/>
              </w:rPr>
              <w:t xml:space="preserve"> N2014/</w:t>
            </w:r>
            <w:r w:rsidR="00815929">
              <w:rPr>
                <w:sz w:val="20"/>
              </w:rPr>
              <w:t>2971</w:t>
            </w:r>
            <w:r>
              <w:rPr>
                <w:sz w:val="20"/>
              </w:rPr>
              <w:t>/ENT</w:t>
            </w:r>
          </w:p>
        </w:tc>
      </w:tr>
      <w:tr w:rsidR="006E4E11" w14:paraId="4E929536" w14:textId="77777777">
        <w:tc>
          <w:tcPr>
            <w:tcW w:w="2268" w:type="dxa"/>
          </w:tcPr>
          <w:p w14:paraId="5F2DC12A" w14:textId="77777777" w:rsidR="006E4E11" w:rsidRDefault="006E4E11" w:rsidP="007242A3">
            <w:pPr>
              <w:framePr w:w="5035" w:h="1644" w:wrap="notBeside" w:vAnchor="page" w:hAnchor="page" w:x="6573" w:y="721"/>
            </w:pPr>
          </w:p>
        </w:tc>
        <w:tc>
          <w:tcPr>
            <w:tcW w:w="2999" w:type="dxa"/>
            <w:gridSpan w:val="2"/>
          </w:tcPr>
          <w:p w14:paraId="7958611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48EC209" w14:textId="77777777">
        <w:trPr>
          <w:trHeight w:val="284"/>
        </w:trPr>
        <w:tc>
          <w:tcPr>
            <w:tcW w:w="4911" w:type="dxa"/>
          </w:tcPr>
          <w:p w14:paraId="6873263C" w14:textId="77777777" w:rsidR="006E4E11" w:rsidRDefault="003216BE">
            <w:pPr>
              <w:pStyle w:val="Avsndare"/>
              <w:framePr w:h="2483" w:wrap="notBeside" w:x="1504"/>
              <w:rPr>
                <w:b/>
                <w:i w:val="0"/>
                <w:sz w:val="22"/>
              </w:rPr>
            </w:pPr>
            <w:r>
              <w:rPr>
                <w:b/>
                <w:i w:val="0"/>
                <w:sz w:val="22"/>
              </w:rPr>
              <w:t>Näringsdepartementet</w:t>
            </w:r>
          </w:p>
        </w:tc>
      </w:tr>
      <w:tr w:rsidR="006E4E11" w14:paraId="5FF9B56A" w14:textId="77777777">
        <w:trPr>
          <w:trHeight w:val="284"/>
        </w:trPr>
        <w:tc>
          <w:tcPr>
            <w:tcW w:w="4911" w:type="dxa"/>
          </w:tcPr>
          <w:p w14:paraId="13B69EE0" w14:textId="77777777" w:rsidR="006E4E11" w:rsidRDefault="003216BE">
            <w:pPr>
              <w:pStyle w:val="Avsndare"/>
              <w:framePr w:h="2483" w:wrap="notBeside" w:x="1504"/>
              <w:rPr>
                <w:bCs/>
                <w:iCs/>
              </w:rPr>
            </w:pPr>
            <w:r>
              <w:rPr>
                <w:bCs/>
                <w:iCs/>
              </w:rPr>
              <w:t>Näringsministern</w:t>
            </w:r>
          </w:p>
        </w:tc>
      </w:tr>
      <w:tr w:rsidR="006E4E11" w14:paraId="7B6CF69E" w14:textId="77777777">
        <w:trPr>
          <w:trHeight w:val="284"/>
        </w:trPr>
        <w:tc>
          <w:tcPr>
            <w:tcW w:w="4911" w:type="dxa"/>
          </w:tcPr>
          <w:p w14:paraId="09B18CA3" w14:textId="77777777" w:rsidR="006E4E11" w:rsidRDefault="006E4E11">
            <w:pPr>
              <w:pStyle w:val="Avsndare"/>
              <w:framePr w:h="2483" w:wrap="notBeside" w:x="1504"/>
              <w:rPr>
                <w:bCs/>
                <w:iCs/>
              </w:rPr>
            </w:pPr>
          </w:p>
        </w:tc>
      </w:tr>
      <w:tr w:rsidR="006E4E11" w14:paraId="4DBD1FC7" w14:textId="77777777">
        <w:trPr>
          <w:trHeight w:val="284"/>
        </w:trPr>
        <w:tc>
          <w:tcPr>
            <w:tcW w:w="4911" w:type="dxa"/>
          </w:tcPr>
          <w:p w14:paraId="1E3E0E73" w14:textId="77777777" w:rsidR="006E4E11" w:rsidRDefault="006E4E11">
            <w:pPr>
              <w:pStyle w:val="Avsndare"/>
              <w:framePr w:h="2483" w:wrap="notBeside" w:x="1504"/>
              <w:rPr>
                <w:bCs/>
                <w:iCs/>
              </w:rPr>
            </w:pPr>
          </w:p>
        </w:tc>
      </w:tr>
      <w:tr w:rsidR="006E4E11" w14:paraId="19FC1735" w14:textId="77777777">
        <w:trPr>
          <w:trHeight w:val="284"/>
        </w:trPr>
        <w:tc>
          <w:tcPr>
            <w:tcW w:w="4911" w:type="dxa"/>
          </w:tcPr>
          <w:p w14:paraId="6B78F280" w14:textId="77777777" w:rsidR="006E4E11" w:rsidRDefault="006E4E11">
            <w:pPr>
              <w:pStyle w:val="Avsndare"/>
              <w:framePr w:h="2483" w:wrap="notBeside" w:x="1504"/>
              <w:rPr>
                <w:bCs/>
                <w:iCs/>
              </w:rPr>
            </w:pPr>
          </w:p>
        </w:tc>
      </w:tr>
      <w:tr w:rsidR="006E4E11" w14:paraId="2FCF7043" w14:textId="77777777">
        <w:trPr>
          <w:trHeight w:val="284"/>
        </w:trPr>
        <w:tc>
          <w:tcPr>
            <w:tcW w:w="4911" w:type="dxa"/>
          </w:tcPr>
          <w:p w14:paraId="771305B9" w14:textId="77777777" w:rsidR="006E4E11" w:rsidRDefault="006E4E11">
            <w:pPr>
              <w:pStyle w:val="Avsndare"/>
              <w:framePr w:h="2483" w:wrap="notBeside" w:x="1504"/>
              <w:rPr>
                <w:bCs/>
                <w:iCs/>
              </w:rPr>
            </w:pPr>
          </w:p>
        </w:tc>
      </w:tr>
      <w:tr w:rsidR="006E4E11" w14:paraId="1450627A" w14:textId="77777777">
        <w:trPr>
          <w:trHeight w:val="284"/>
        </w:trPr>
        <w:tc>
          <w:tcPr>
            <w:tcW w:w="4911" w:type="dxa"/>
          </w:tcPr>
          <w:p w14:paraId="44127CF4" w14:textId="77777777" w:rsidR="006E4E11" w:rsidRDefault="006E4E11">
            <w:pPr>
              <w:pStyle w:val="Avsndare"/>
              <w:framePr w:h="2483" w:wrap="notBeside" w:x="1504"/>
              <w:rPr>
                <w:bCs/>
                <w:iCs/>
              </w:rPr>
            </w:pPr>
          </w:p>
        </w:tc>
      </w:tr>
      <w:tr w:rsidR="006E4E11" w14:paraId="79CEF1A3" w14:textId="77777777">
        <w:trPr>
          <w:trHeight w:val="284"/>
        </w:trPr>
        <w:tc>
          <w:tcPr>
            <w:tcW w:w="4911" w:type="dxa"/>
          </w:tcPr>
          <w:p w14:paraId="6ADEA0E2" w14:textId="77777777" w:rsidR="006E4E11" w:rsidRDefault="006E4E11">
            <w:pPr>
              <w:pStyle w:val="Avsndare"/>
              <w:framePr w:h="2483" w:wrap="notBeside" w:x="1504"/>
              <w:rPr>
                <w:bCs/>
                <w:iCs/>
              </w:rPr>
            </w:pPr>
          </w:p>
        </w:tc>
      </w:tr>
      <w:tr w:rsidR="006E4E11" w14:paraId="40CFE6AB" w14:textId="77777777">
        <w:trPr>
          <w:trHeight w:val="284"/>
        </w:trPr>
        <w:tc>
          <w:tcPr>
            <w:tcW w:w="4911" w:type="dxa"/>
          </w:tcPr>
          <w:p w14:paraId="1318FDDE" w14:textId="77777777" w:rsidR="006E4E11" w:rsidRDefault="006E4E11">
            <w:pPr>
              <w:pStyle w:val="Avsndare"/>
              <w:framePr w:h="2483" w:wrap="notBeside" w:x="1504"/>
              <w:rPr>
                <w:bCs/>
                <w:iCs/>
              </w:rPr>
            </w:pPr>
          </w:p>
        </w:tc>
      </w:tr>
    </w:tbl>
    <w:p w14:paraId="02D110BB" w14:textId="77777777" w:rsidR="006E4E11" w:rsidRDefault="003216BE">
      <w:pPr>
        <w:framePr w:w="4400" w:h="2523" w:wrap="notBeside" w:vAnchor="page" w:hAnchor="page" w:x="6453" w:y="2445"/>
        <w:ind w:left="142"/>
      </w:pPr>
      <w:r>
        <w:t>Till riksdagen</w:t>
      </w:r>
    </w:p>
    <w:p w14:paraId="297B8AE9" w14:textId="77777777" w:rsidR="006E4E11" w:rsidRDefault="003216BE" w:rsidP="000A33F5">
      <w:pPr>
        <w:pStyle w:val="RKrubrik"/>
        <w:pBdr>
          <w:bottom w:val="single" w:sz="4" w:space="1" w:color="auto"/>
        </w:pBdr>
        <w:spacing w:before="0" w:after="0"/>
        <w:jc w:val="both"/>
      </w:pPr>
      <w:r>
        <w:t>Svar på fråga 2013/14:712 av Carina Adolfsson Elgestam (S) Regelförenklingar för att starta och driva företag</w:t>
      </w:r>
    </w:p>
    <w:p w14:paraId="038CD03C" w14:textId="77777777" w:rsidR="006E4E11" w:rsidRDefault="006E4E11">
      <w:pPr>
        <w:pStyle w:val="RKnormal"/>
      </w:pPr>
    </w:p>
    <w:p w14:paraId="4C1D5222" w14:textId="77777777" w:rsidR="006E4E11" w:rsidRDefault="003216BE" w:rsidP="004D263A">
      <w:pPr>
        <w:pStyle w:val="RKnormal"/>
      </w:pPr>
      <w:r>
        <w:t>Carina Adolfsson Elgestam har frågat mig vad jag och regeringen tänker vidta för åtgärder för att regelförenklingsarbetet utvecklas och blir effektivare.</w:t>
      </w:r>
    </w:p>
    <w:p w14:paraId="1BE4AF01" w14:textId="77777777" w:rsidR="000A33F5" w:rsidRDefault="000A33F5" w:rsidP="004D263A">
      <w:pPr>
        <w:pStyle w:val="RKnormal"/>
      </w:pPr>
    </w:p>
    <w:p w14:paraId="2F1A8C3C" w14:textId="77777777" w:rsidR="000A33F5" w:rsidRDefault="005D7B34" w:rsidP="004D263A">
      <w:pPr>
        <w:pStyle w:val="RKnormal"/>
      </w:pPr>
      <w:r>
        <w:t xml:space="preserve">Regeringen har </w:t>
      </w:r>
      <w:r w:rsidR="000A33F5">
        <w:t>perioden 2011–2014, som inte omfattas av Riksrevisionens granskning</w:t>
      </w:r>
      <w:r w:rsidR="002456F9">
        <w:t>,</w:t>
      </w:r>
      <w:r w:rsidR="000A33F5">
        <w:t xml:space="preserve"> prioriterat fem områden</w:t>
      </w:r>
      <w:r w:rsidR="00221FFD">
        <w:t xml:space="preserve"> där</w:t>
      </w:r>
      <w:r w:rsidR="00815929">
        <w:t xml:space="preserve"> förenkl</w:t>
      </w:r>
      <w:r w:rsidR="00002713">
        <w:t>ingar</w:t>
      </w:r>
      <w:r w:rsidR="00815929">
        <w:t xml:space="preserve"> </w:t>
      </w:r>
      <w:r w:rsidR="00221FFD">
        <w:t>bedöms ge</w:t>
      </w:r>
      <w:r w:rsidR="00815929">
        <w:t xml:space="preserve"> störst effekt för företagen i deras vardag. </w:t>
      </w:r>
      <w:r w:rsidR="000A33F5">
        <w:t xml:space="preserve">Regeringen har också satt upp sju mål för att följa upp arbetet. Samtliga mål har år 2020 som slutmål. Detta för att knyta det svenska arbetet med att förenkla för företagen </w:t>
      </w:r>
      <w:r w:rsidR="00815929">
        <w:t xml:space="preserve">närmare </w:t>
      </w:r>
      <w:r w:rsidR="000A33F5">
        <w:t xml:space="preserve">till EU:s tillväxtstrategi </w:t>
      </w:r>
      <w:r>
        <w:t>med</w:t>
      </w:r>
      <w:r w:rsidR="000A33F5">
        <w:t xml:space="preserve"> samma slutår.</w:t>
      </w:r>
    </w:p>
    <w:p w14:paraId="2882AF97" w14:textId="77777777" w:rsidR="000A33F5" w:rsidRDefault="000A33F5" w:rsidP="004D263A">
      <w:pPr>
        <w:pStyle w:val="RKnormal"/>
      </w:pPr>
    </w:p>
    <w:p w14:paraId="38970CDF" w14:textId="732398A9" w:rsidR="00815929" w:rsidRDefault="00E207B3" w:rsidP="004D263A">
      <w:pPr>
        <w:pStyle w:val="RKnormal"/>
      </w:pPr>
      <w:r>
        <w:t>Det arbete som bedrivs inom de fem p</w:t>
      </w:r>
      <w:r w:rsidR="00815929">
        <w:t>rioriterade områden</w:t>
      </w:r>
      <w:r>
        <w:t>a</w:t>
      </w:r>
      <w:r w:rsidR="00815929">
        <w:t xml:space="preserve"> är bland annat</w:t>
      </w:r>
      <w:r w:rsidR="004D263A">
        <w:t xml:space="preserve"> följande</w:t>
      </w:r>
      <w:r w:rsidR="00815929">
        <w:t>:</w:t>
      </w:r>
    </w:p>
    <w:p w14:paraId="15D598C3" w14:textId="685D9784" w:rsidR="002456F9" w:rsidRDefault="002456F9" w:rsidP="004D263A">
      <w:pPr>
        <w:pStyle w:val="RKnormal"/>
        <w:numPr>
          <w:ilvl w:val="0"/>
          <w:numId w:val="1"/>
        </w:numPr>
      </w:pPr>
      <w:r>
        <w:t>Att m</w:t>
      </w:r>
      <w:r w:rsidR="000A33F5">
        <w:t xml:space="preserve">inska </w:t>
      </w:r>
      <w:r w:rsidR="00E207B3">
        <w:t>företagens uppgiftslämnande</w:t>
      </w:r>
      <w:r>
        <w:t xml:space="preserve"> genom att skapa ”en dörr in” till myndighetssverige</w:t>
      </w:r>
      <w:r w:rsidR="00184CCC">
        <w:t>. Målsättningen är att ett system för företagens uppgiftslämnande ska finnas på plats</w:t>
      </w:r>
      <w:r w:rsidR="00184CCC" w:rsidRPr="00184CCC">
        <w:t xml:space="preserve"> </w:t>
      </w:r>
      <w:r w:rsidR="00184CCC">
        <w:t>senast under första halvåret 2015.</w:t>
      </w:r>
      <w:r>
        <w:t xml:space="preserve"> </w:t>
      </w:r>
      <w:r w:rsidR="005D7B34">
        <w:t>Som ett led i</w:t>
      </w:r>
      <w:r w:rsidR="00184CCC">
        <w:t xml:space="preserve"> detta arbete har regeringen i </w:t>
      </w:r>
      <w:r w:rsidR="005D7B34">
        <w:t>juli 2014</w:t>
      </w:r>
      <w:r w:rsidR="006B73EF">
        <w:t xml:space="preserve"> </w:t>
      </w:r>
      <w:r w:rsidR="004D263A">
        <w:t>uppdragit åt</w:t>
      </w:r>
      <w:r w:rsidR="00184CCC">
        <w:t xml:space="preserve"> </w:t>
      </w:r>
      <w:r>
        <w:t>Bolagsverket att upphandla en teknisk lösning</w:t>
      </w:r>
      <w:r w:rsidR="00221FFD">
        <w:t xml:space="preserve"> och</w:t>
      </w:r>
      <w:r w:rsidR="005D7B34">
        <w:t xml:space="preserve"> avsatt 40 miljoner kronor för detta. </w:t>
      </w:r>
      <w:r w:rsidR="006B73EF">
        <w:t xml:space="preserve">Dessutom har regeringen </w:t>
      </w:r>
      <w:r w:rsidR="004D263A">
        <w:t>uppdragit åt</w:t>
      </w:r>
      <w:r w:rsidR="006B73EF">
        <w:t xml:space="preserve"> </w:t>
      </w:r>
      <w:r>
        <w:t xml:space="preserve">Bolagsverket, Tillväxtverket och Skatteverket </w:t>
      </w:r>
      <w:r w:rsidR="005D7B34">
        <w:t>att</w:t>
      </w:r>
      <w:r>
        <w:t xml:space="preserve"> tillsammans med Uppgiftslämnarutredningen vidareutveckla </w:t>
      </w:r>
      <w:r w:rsidR="004D263A">
        <w:t xml:space="preserve">företagarportalen </w:t>
      </w:r>
      <w:r>
        <w:t>verksamt.se med ett system för företagens uppgiftslämnande</w:t>
      </w:r>
      <w:r w:rsidR="005D7B34">
        <w:t>.</w:t>
      </w:r>
      <w:r>
        <w:t xml:space="preserve"> </w:t>
      </w:r>
    </w:p>
    <w:p w14:paraId="3E522AD6" w14:textId="77777777" w:rsidR="000A33F5" w:rsidRPr="00E207B3" w:rsidRDefault="002456F9" w:rsidP="004D263A">
      <w:pPr>
        <w:pStyle w:val="RKnormal"/>
        <w:numPr>
          <w:ilvl w:val="0"/>
          <w:numId w:val="1"/>
        </w:numPr>
      </w:pPr>
      <w:r>
        <w:t>Att t</w:t>
      </w:r>
      <w:r w:rsidR="000A33F5" w:rsidRPr="00E207B3">
        <w:t xml:space="preserve">a fram ytterligare stöd och verktyg i arbetet med att göra konsekvensutredningar </w:t>
      </w:r>
      <w:r>
        <w:t xml:space="preserve">så </w:t>
      </w:r>
      <w:r w:rsidR="000A33F5" w:rsidRPr="00E207B3">
        <w:t xml:space="preserve">att </w:t>
      </w:r>
      <w:r>
        <w:t xml:space="preserve">de </w:t>
      </w:r>
      <w:r w:rsidR="000A33F5" w:rsidRPr="00E207B3">
        <w:t>effekter och kostnader som förslag till nya eller ändrade regler medför för företagen</w:t>
      </w:r>
      <w:r>
        <w:t xml:space="preserve"> framgår</w:t>
      </w:r>
      <w:r w:rsidR="001401AB" w:rsidRPr="00E207B3">
        <w:t>,</w:t>
      </w:r>
      <w:r w:rsidR="000A33F5" w:rsidRPr="00E207B3">
        <w:t xml:space="preserve"> och </w:t>
      </w:r>
    </w:p>
    <w:p w14:paraId="71421DD8" w14:textId="1C9DAF5F" w:rsidR="000A33F5" w:rsidRDefault="004D263A" w:rsidP="004D263A">
      <w:pPr>
        <w:pStyle w:val="RKnormal"/>
        <w:numPr>
          <w:ilvl w:val="0"/>
          <w:numId w:val="1"/>
        </w:numPr>
      </w:pPr>
      <w:r>
        <w:t>Uppdragit åt</w:t>
      </w:r>
      <w:r w:rsidR="002456F9">
        <w:t xml:space="preserve"> </w:t>
      </w:r>
      <w:r w:rsidR="003858FC">
        <w:t>1</w:t>
      </w:r>
      <w:r w:rsidR="00E207B3">
        <w:t>6 centrala myndigheter att följa upp och arbeta mot ett av regeringens sju mål nämligen att öka servicen, minska handläggningstiden och öka förståelsen för företagens villkor.</w:t>
      </w:r>
    </w:p>
    <w:p w14:paraId="771AB76E" w14:textId="6B583B78" w:rsidR="005060CA" w:rsidRPr="0019325C" w:rsidRDefault="005060CA" w:rsidP="005060CA">
      <w:pPr>
        <w:pStyle w:val="Liststycke"/>
        <w:numPr>
          <w:ilvl w:val="0"/>
          <w:numId w:val="1"/>
        </w:numPr>
      </w:pPr>
      <w:r w:rsidRPr="0019325C">
        <w:lastRenderedPageBreak/>
        <w:t>Uppdragit åt Bolagsverket att säkerställa att registrering av aktiebolag sker inom fem arbetsdagar om ärendet inte behöver kompletteras.</w:t>
      </w:r>
    </w:p>
    <w:p w14:paraId="107FD9F6" w14:textId="77777777" w:rsidR="000A33F5" w:rsidRDefault="000A33F5" w:rsidP="004D263A">
      <w:pPr>
        <w:pStyle w:val="RKnormal"/>
        <w:ind w:left="720"/>
      </w:pPr>
    </w:p>
    <w:p w14:paraId="13D97AD3" w14:textId="77777777" w:rsidR="007A4BA3" w:rsidRDefault="00E207B3" w:rsidP="004D263A">
      <w:pPr>
        <w:pStyle w:val="RKnormal"/>
      </w:pPr>
      <w:r>
        <w:t xml:space="preserve">Tillväxtverket har på regeringens uppdrag genomfört Förenklingsjakten. Uppdraget har inneburit </w:t>
      </w:r>
      <w:r w:rsidR="00002713">
        <w:t xml:space="preserve">att </w:t>
      </w:r>
      <w:r w:rsidR="007A4BA3">
        <w:t>undersöka vad företagare inom fyra branscher upplever som bördor vid tillämpningen av lagar, förordningar och myndigheters föreskrifter. Uppdraget syftar till att ge departement och myndigheter</w:t>
      </w:r>
      <w:r w:rsidR="00002713">
        <w:t>,</w:t>
      </w:r>
      <w:r w:rsidR="007A4BA3">
        <w:t xml:space="preserve"> men även kommuner</w:t>
      </w:r>
      <w:r w:rsidR="00002713">
        <w:t>,</w:t>
      </w:r>
      <w:r w:rsidR="007A4BA3">
        <w:t xml:space="preserve"> bättre förutsättningar att arbeta med förenklingar där det ger störst effekt för företagen.</w:t>
      </w:r>
    </w:p>
    <w:p w14:paraId="1949BCEF" w14:textId="77777777" w:rsidR="007A4BA3" w:rsidRDefault="007A4BA3" w:rsidP="004D263A">
      <w:pPr>
        <w:pStyle w:val="RKnormal"/>
      </w:pPr>
    </w:p>
    <w:p w14:paraId="3CE1CCDB" w14:textId="77777777" w:rsidR="000A33F5" w:rsidRDefault="000A33F5" w:rsidP="004D263A">
      <w:pPr>
        <w:pStyle w:val="RKnormal"/>
      </w:pPr>
      <w:r>
        <w:t xml:space="preserve">Regeringens arbete ligger i linje Riksrevisionen </w:t>
      </w:r>
      <w:r w:rsidR="002456F9">
        <w:t>rekommendationer.</w:t>
      </w:r>
    </w:p>
    <w:p w14:paraId="3D7CB198" w14:textId="77777777" w:rsidR="000A33F5" w:rsidRDefault="000A33F5" w:rsidP="004D263A">
      <w:pPr>
        <w:pStyle w:val="RKnormal"/>
      </w:pPr>
    </w:p>
    <w:p w14:paraId="73B5EB5C" w14:textId="77777777" w:rsidR="000A33F5" w:rsidRDefault="000A33F5" w:rsidP="004D263A">
      <w:pPr>
        <w:pStyle w:val="RKnormal"/>
      </w:pPr>
    </w:p>
    <w:p w14:paraId="25130BC7" w14:textId="77777777" w:rsidR="003216BE" w:rsidRDefault="003216BE" w:rsidP="004D263A">
      <w:pPr>
        <w:pStyle w:val="RKnormal"/>
      </w:pPr>
    </w:p>
    <w:p w14:paraId="66B7A596" w14:textId="73C6991F" w:rsidR="003216BE" w:rsidRDefault="003216BE" w:rsidP="004D263A">
      <w:pPr>
        <w:pStyle w:val="RKnormal"/>
      </w:pPr>
      <w:r>
        <w:t xml:space="preserve">Stockholm den </w:t>
      </w:r>
      <w:r w:rsidR="002D67C1">
        <w:t>7 juli 2014</w:t>
      </w:r>
    </w:p>
    <w:p w14:paraId="2E585298" w14:textId="77777777" w:rsidR="003216BE" w:rsidRDefault="003216BE" w:rsidP="004D263A">
      <w:pPr>
        <w:pStyle w:val="RKnormal"/>
      </w:pPr>
    </w:p>
    <w:p w14:paraId="0D6568AA" w14:textId="77777777" w:rsidR="003216BE" w:rsidRDefault="003216BE" w:rsidP="004D263A">
      <w:pPr>
        <w:pStyle w:val="RKnormal"/>
      </w:pPr>
    </w:p>
    <w:p w14:paraId="24ED3C30" w14:textId="77777777" w:rsidR="002D67C1" w:rsidRDefault="002D67C1" w:rsidP="004D263A">
      <w:pPr>
        <w:pStyle w:val="RKnormal"/>
      </w:pPr>
      <w:bookmarkStart w:id="0" w:name="_GoBack"/>
      <w:bookmarkEnd w:id="0"/>
    </w:p>
    <w:p w14:paraId="066CF443" w14:textId="77777777" w:rsidR="003216BE" w:rsidRDefault="003216BE" w:rsidP="004D263A">
      <w:pPr>
        <w:pStyle w:val="RKnormal"/>
      </w:pPr>
      <w:r>
        <w:t>Annie Lööf</w:t>
      </w:r>
    </w:p>
    <w:sectPr w:rsidR="003216BE">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9A7C5" w14:textId="77777777" w:rsidR="003216BE" w:rsidRDefault="003216BE">
      <w:r>
        <w:separator/>
      </w:r>
    </w:p>
  </w:endnote>
  <w:endnote w:type="continuationSeparator" w:id="0">
    <w:p w14:paraId="6AC20753" w14:textId="77777777" w:rsidR="003216BE" w:rsidRDefault="00321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E37227" w14:textId="77777777" w:rsidR="003216BE" w:rsidRDefault="003216BE">
      <w:r>
        <w:separator/>
      </w:r>
    </w:p>
  </w:footnote>
  <w:footnote w:type="continuationSeparator" w:id="0">
    <w:p w14:paraId="5B78D322" w14:textId="77777777" w:rsidR="003216BE" w:rsidRDefault="003216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850C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D67C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092F692" w14:textId="77777777">
      <w:trPr>
        <w:cantSplit/>
      </w:trPr>
      <w:tc>
        <w:tcPr>
          <w:tcW w:w="3119" w:type="dxa"/>
        </w:tcPr>
        <w:p w14:paraId="6E204F5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89197E5" w14:textId="77777777" w:rsidR="00E80146" w:rsidRDefault="00E80146">
          <w:pPr>
            <w:pStyle w:val="Sidhuvud"/>
            <w:ind w:right="360"/>
          </w:pPr>
        </w:p>
      </w:tc>
      <w:tc>
        <w:tcPr>
          <w:tcW w:w="1525" w:type="dxa"/>
        </w:tcPr>
        <w:p w14:paraId="347D28CC" w14:textId="77777777" w:rsidR="00E80146" w:rsidRDefault="00E80146">
          <w:pPr>
            <w:pStyle w:val="Sidhuvud"/>
            <w:ind w:right="360"/>
          </w:pPr>
        </w:p>
      </w:tc>
    </w:tr>
  </w:tbl>
  <w:p w14:paraId="610A1E6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9CE7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6EAD1A6" w14:textId="77777777">
      <w:trPr>
        <w:cantSplit/>
      </w:trPr>
      <w:tc>
        <w:tcPr>
          <w:tcW w:w="3119" w:type="dxa"/>
        </w:tcPr>
        <w:p w14:paraId="2051AF0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8B366B1" w14:textId="77777777" w:rsidR="00E80146" w:rsidRDefault="00E80146">
          <w:pPr>
            <w:pStyle w:val="Sidhuvud"/>
            <w:ind w:right="360"/>
          </w:pPr>
        </w:p>
      </w:tc>
      <w:tc>
        <w:tcPr>
          <w:tcW w:w="1525" w:type="dxa"/>
        </w:tcPr>
        <w:p w14:paraId="15779063" w14:textId="77777777" w:rsidR="00E80146" w:rsidRDefault="00E80146">
          <w:pPr>
            <w:pStyle w:val="Sidhuvud"/>
            <w:ind w:right="360"/>
          </w:pPr>
        </w:p>
      </w:tc>
    </w:tr>
  </w:tbl>
  <w:p w14:paraId="1979A32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62DB8" w14:textId="77777777" w:rsidR="003216BE" w:rsidRDefault="003216BE">
    <w:pPr>
      <w:framePr w:w="2948" w:h="1321" w:hRule="exact" w:wrap="notBeside" w:vAnchor="page" w:hAnchor="page" w:x="1362" w:y="653"/>
    </w:pPr>
    <w:r>
      <w:rPr>
        <w:noProof/>
        <w:lang w:eastAsia="sv-SE"/>
      </w:rPr>
      <w:drawing>
        <wp:inline distT="0" distB="0" distL="0" distR="0" wp14:anchorId="37E4E4D3" wp14:editId="632B41ED">
          <wp:extent cx="187452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838200"/>
                  </a:xfrm>
                  <a:prstGeom prst="rect">
                    <a:avLst/>
                  </a:prstGeom>
                  <a:noFill/>
                  <a:ln>
                    <a:noFill/>
                  </a:ln>
                </pic:spPr>
              </pic:pic>
            </a:graphicData>
          </a:graphic>
        </wp:inline>
      </w:drawing>
    </w:r>
  </w:p>
  <w:p w14:paraId="30D4CC94" w14:textId="77777777" w:rsidR="00E80146" w:rsidRDefault="00E80146">
    <w:pPr>
      <w:pStyle w:val="RKrubrik"/>
      <w:keepNext w:val="0"/>
      <w:tabs>
        <w:tab w:val="clear" w:pos="1134"/>
        <w:tab w:val="clear" w:pos="2835"/>
      </w:tabs>
      <w:spacing w:before="0" w:after="0" w:line="320" w:lineRule="atLeast"/>
      <w:rPr>
        <w:bCs/>
      </w:rPr>
    </w:pPr>
  </w:p>
  <w:p w14:paraId="6EB91058" w14:textId="77777777" w:rsidR="00E80146" w:rsidRDefault="00E80146">
    <w:pPr>
      <w:rPr>
        <w:rFonts w:ascii="TradeGothic" w:hAnsi="TradeGothic"/>
        <w:b/>
        <w:bCs/>
        <w:spacing w:val="12"/>
        <w:sz w:val="22"/>
      </w:rPr>
    </w:pPr>
  </w:p>
  <w:p w14:paraId="4CB50437" w14:textId="77777777" w:rsidR="00E80146" w:rsidRDefault="00E80146">
    <w:pPr>
      <w:pStyle w:val="RKrubrik"/>
      <w:keepNext w:val="0"/>
      <w:tabs>
        <w:tab w:val="clear" w:pos="1134"/>
        <w:tab w:val="clear" w:pos="2835"/>
      </w:tabs>
      <w:spacing w:before="0" w:after="0" w:line="320" w:lineRule="atLeast"/>
      <w:rPr>
        <w:bCs/>
      </w:rPr>
    </w:pPr>
  </w:p>
  <w:p w14:paraId="576FA2BF"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D5FF3"/>
    <w:multiLevelType w:val="hybridMultilevel"/>
    <w:tmpl w:val="08B435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6077BB2"/>
    <w:multiLevelType w:val="hybridMultilevel"/>
    <w:tmpl w:val="3878E1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5D54DB8"/>
    <w:multiLevelType w:val="hybridMultilevel"/>
    <w:tmpl w:val="830624DC"/>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6BE"/>
    <w:rsid w:val="00002713"/>
    <w:rsid w:val="000A33F5"/>
    <w:rsid w:val="001401AB"/>
    <w:rsid w:val="00150384"/>
    <w:rsid w:val="00160901"/>
    <w:rsid w:val="001805B7"/>
    <w:rsid w:val="00184CCC"/>
    <w:rsid w:val="0019325C"/>
    <w:rsid w:val="00221FFD"/>
    <w:rsid w:val="002456F9"/>
    <w:rsid w:val="002D67C1"/>
    <w:rsid w:val="003216BE"/>
    <w:rsid w:val="00367B1C"/>
    <w:rsid w:val="003858FC"/>
    <w:rsid w:val="004A0EE7"/>
    <w:rsid w:val="004A328D"/>
    <w:rsid w:val="004D263A"/>
    <w:rsid w:val="005060CA"/>
    <w:rsid w:val="0058762B"/>
    <w:rsid w:val="005D7B34"/>
    <w:rsid w:val="006B3B0D"/>
    <w:rsid w:val="006B73EF"/>
    <w:rsid w:val="006E4E11"/>
    <w:rsid w:val="007242A3"/>
    <w:rsid w:val="007A4BA3"/>
    <w:rsid w:val="007A6855"/>
    <w:rsid w:val="00815929"/>
    <w:rsid w:val="0092027A"/>
    <w:rsid w:val="00955E31"/>
    <w:rsid w:val="00992E72"/>
    <w:rsid w:val="00AA5984"/>
    <w:rsid w:val="00AF26D1"/>
    <w:rsid w:val="00C643A9"/>
    <w:rsid w:val="00D133D7"/>
    <w:rsid w:val="00E207B3"/>
    <w:rsid w:val="00E475F1"/>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64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216B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216BE"/>
    <w:rPr>
      <w:rFonts w:ascii="Tahoma" w:hAnsi="Tahoma" w:cs="Tahoma"/>
      <w:sz w:val="16"/>
      <w:szCs w:val="16"/>
      <w:lang w:eastAsia="en-US"/>
    </w:rPr>
  </w:style>
  <w:style w:type="paragraph" w:styleId="Fotnotstext">
    <w:name w:val="footnote text"/>
    <w:basedOn w:val="Normal"/>
    <w:link w:val="FotnotstextChar"/>
    <w:rsid w:val="000A33F5"/>
    <w:rPr>
      <w:sz w:val="20"/>
    </w:rPr>
  </w:style>
  <w:style w:type="character" w:customStyle="1" w:styleId="FotnotstextChar">
    <w:name w:val="Fotnotstext Char"/>
    <w:basedOn w:val="Standardstycketeckensnitt"/>
    <w:link w:val="Fotnotstext"/>
    <w:rsid w:val="000A33F5"/>
    <w:rPr>
      <w:rFonts w:ascii="OrigGarmnd BT" w:hAnsi="OrigGarmnd BT"/>
      <w:lang w:eastAsia="en-US"/>
    </w:rPr>
  </w:style>
  <w:style w:type="character" w:styleId="Fotnotsreferens">
    <w:name w:val="footnote reference"/>
    <w:basedOn w:val="Standardstycketeckensnitt"/>
    <w:rsid w:val="000A33F5"/>
    <w:rPr>
      <w:vertAlign w:val="superscript"/>
    </w:rPr>
  </w:style>
  <w:style w:type="paragraph" w:styleId="Liststycke">
    <w:name w:val="List Paragraph"/>
    <w:basedOn w:val="Normal"/>
    <w:uiPriority w:val="34"/>
    <w:qFormat/>
    <w:rsid w:val="005060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216B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216BE"/>
    <w:rPr>
      <w:rFonts w:ascii="Tahoma" w:hAnsi="Tahoma" w:cs="Tahoma"/>
      <w:sz w:val="16"/>
      <w:szCs w:val="16"/>
      <w:lang w:eastAsia="en-US"/>
    </w:rPr>
  </w:style>
  <w:style w:type="paragraph" w:styleId="Fotnotstext">
    <w:name w:val="footnote text"/>
    <w:basedOn w:val="Normal"/>
    <w:link w:val="FotnotstextChar"/>
    <w:rsid w:val="000A33F5"/>
    <w:rPr>
      <w:sz w:val="20"/>
    </w:rPr>
  </w:style>
  <w:style w:type="character" w:customStyle="1" w:styleId="FotnotstextChar">
    <w:name w:val="Fotnotstext Char"/>
    <w:basedOn w:val="Standardstycketeckensnitt"/>
    <w:link w:val="Fotnotstext"/>
    <w:rsid w:val="000A33F5"/>
    <w:rPr>
      <w:rFonts w:ascii="OrigGarmnd BT" w:hAnsi="OrigGarmnd BT"/>
      <w:lang w:eastAsia="en-US"/>
    </w:rPr>
  </w:style>
  <w:style w:type="character" w:styleId="Fotnotsreferens">
    <w:name w:val="footnote reference"/>
    <w:basedOn w:val="Standardstycketeckensnitt"/>
    <w:rsid w:val="000A33F5"/>
    <w:rPr>
      <w:vertAlign w:val="superscript"/>
    </w:rPr>
  </w:style>
  <w:style w:type="paragraph" w:styleId="Liststycke">
    <w:name w:val="List Paragraph"/>
    <w:basedOn w:val="Normal"/>
    <w:uiPriority w:val="34"/>
    <w:qFormat/>
    <w:rsid w:val="00506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9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3734b191-39cc-43c6-a7b3-18ed406c634c</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03b07f17f188ad8eeb97981138d0ae99">
  <xsd:schema xmlns:xsd="http://www.w3.org/2001/XMLSchema" xmlns:xs="http://www.w3.org/2001/XMLSchema" xmlns:p="http://schemas.microsoft.com/office/2006/metadata/properties" xmlns:ns2="14C2BFBE-9AF7-495B-872C-7D23F9D108BA" targetNamespace="http://schemas.microsoft.com/office/2006/metadata/properties" ma:root="true" ma:fieldsID="fbf446a3bf5a2ce246bfc14c229a140b"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9D50A2-21E9-4B21-9635-2507D8CD8AB4}"/>
</file>

<file path=customXml/itemProps2.xml><?xml version="1.0" encoding="utf-8"?>
<ds:datastoreItem xmlns:ds="http://schemas.openxmlformats.org/officeDocument/2006/customXml" ds:itemID="{5227CCA2-C38A-4D57-B70A-26CE4F42D4B9}"/>
</file>

<file path=customXml/itemProps3.xml><?xml version="1.0" encoding="utf-8"?>
<ds:datastoreItem xmlns:ds="http://schemas.openxmlformats.org/officeDocument/2006/customXml" ds:itemID="{C6D60F48-F713-465E-8064-60841507A4AE}"/>
</file>

<file path=customXml/itemProps4.xml><?xml version="1.0" encoding="utf-8"?>
<ds:datastoreItem xmlns:ds="http://schemas.openxmlformats.org/officeDocument/2006/customXml" ds:itemID="{5227CCA2-C38A-4D57-B70A-26CE4F42D4B9}">
  <ds:schemaRefs>
    <ds:schemaRef ds:uri="http://schemas.microsoft.com/sharepoint/v3/contenttype/forms"/>
  </ds:schemaRefs>
</ds:datastoreItem>
</file>

<file path=customXml/itemProps5.xml><?xml version="1.0" encoding="utf-8"?>
<ds:datastoreItem xmlns:ds="http://schemas.openxmlformats.org/officeDocument/2006/customXml" ds:itemID="{D7A8B0DE-A124-4AF7-9D97-58855A894765}"/>
</file>

<file path=customXml/itemProps6.xml><?xml version="1.0" encoding="utf-8"?>
<ds:datastoreItem xmlns:ds="http://schemas.openxmlformats.org/officeDocument/2006/customXml" ds:itemID="{5227CCA2-C38A-4D57-B70A-26CE4F42D4B9}"/>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2089</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Kristensson</dc:creator>
  <cp:lastModifiedBy>Marianne Wallbom</cp:lastModifiedBy>
  <cp:revision>3</cp:revision>
  <cp:lastPrinted>2014-07-04T08:00:00Z</cp:lastPrinted>
  <dcterms:created xsi:type="dcterms:W3CDTF">2014-07-07T07:35:00Z</dcterms:created>
  <dcterms:modified xsi:type="dcterms:W3CDTF">2014-07-07T07:36:00Z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10;0;0;458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039d3869-227f-4542-b375-19009bc50b3b</vt:lpwstr>
  </property>
</Properties>
</file>