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80A" w:rsidRPr="005F6E89" w:rsidRDefault="00B7580A" w:rsidP="00FA762D">
      <w:pPr>
        <w:pStyle w:val="Hemstlrubrik"/>
      </w:pPr>
      <w:r w:rsidRPr="005F6E89">
        <w:t>Förslag till riksdagsbeslut</w:t>
      </w:r>
    </w:p>
    <w:p w:rsidR="00B7580A" w:rsidRPr="005F6E89" w:rsidRDefault="00B7580A" w:rsidP="00A90E78">
      <w:pPr>
        <w:pStyle w:val="Hemstlatt"/>
      </w:pPr>
      <w:r w:rsidRPr="005F6E89">
        <w:t xml:space="preserve">Riksdagen tillkännager för regeringen som sin mening vad i motionen </w:t>
      </w:r>
      <w:r w:rsidR="00A90E78" w:rsidRPr="005F6E89">
        <w:t>anförs</w:t>
      </w:r>
      <w:r w:rsidRPr="005F6E89">
        <w:t xml:space="preserve"> om oseriösa företag.</w:t>
      </w:r>
    </w:p>
    <w:p w:rsidR="00E84F25" w:rsidRPr="005F6E89" w:rsidRDefault="007C6092" w:rsidP="00E22893">
      <w:pPr>
        <w:pStyle w:val="Rubrik1"/>
      </w:pPr>
      <w:r w:rsidRPr="005F6E89">
        <w:t>Motivering</w:t>
      </w:r>
    </w:p>
    <w:p w:rsidR="00B7580A" w:rsidRPr="005F6E89" w:rsidRDefault="00B7580A" w:rsidP="00FA762D">
      <w:r w:rsidRPr="005F6E89">
        <w:t>Med en ökad rörlighet över gränserna för varor och tjänster växer också ri</w:t>
      </w:r>
      <w:r w:rsidRPr="005F6E89">
        <w:t>s</w:t>
      </w:r>
      <w:r w:rsidRPr="005F6E89">
        <w:t>ken för olika former av ekobrott och fusk.</w:t>
      </w:r>
    </w:p>
    <w:p w:rsidR="00B7580A" w:rsidRPr="005F6E89" w:rsidRDefault="00B7580A" w:rsidP="00FA762D">
      <w:pPr>
        <w:pStyle w:val="Normaltindrag"/>
      </w:pPr>
      <w:r w:rsidRPr="005F6E89">
        <w:t>Svart verksamhet är inte bara ett brott som innebär att staten går miste om inkomster och anställda förlorar sitt sociala försäkringsskydd. Den svarta ekonomin är ett hot mot de välskötta företagen i en bransch. Seriösa företag</w:t>
      </w:r>
      <w:r w:rsidRPr="005F6E89">
        <w:t>a</w:t>
      </w:r>
      <w:r w:rsidRPr="005F6E89">
        <w:t>re riskerar att bli utkonkurrerade av fifflarna.</w:t>
      </w:r>
    </w:p>
    <w:p w:rsidR="00B7580A" w:rsidRPr="005F6E89" w:rsidRDefault="00B7580A" w:rsidP="00FA762D">
      <w:pPr>
        <w:pStyle w:val="Normaltindrag"/>
      </w:pPr>
      <w:r w:rsidRPr="005F6E89">
        <w:t>Ordning och reda på arbetsmarknaden skapas både genom lagar och avtal. Ett antal lagar behöver stärkas för att vi sk</w:t>
      </w:r>
      <w:r w:rsidR="009F0272" w:rsidRPr="005F6E89">
        <w:t>a få en sundare företagsa</w:t>
      </w:r>
      <w:r w:rsidR="009F0272" w:rsidRPr="005F6E89">
        <w:t>m</w:t>
      </w:r>
      <w:r w:rsidR="009F0272" w:rsidRPr="005F6E89">
        <w:t>het</w:t>
      </w:r>
      <w:r w:rsidR="00FA762D" w:rsidRPr="005F6E89">
        <w:t>.</w:t>
      </w:r>
      <w:r w:rsidR="009F0272" w:rsidRPr="005F6E89">
        <w:t xml:space="preserve"> </w:t>
      </w:r>
      <w:r w:rsidRPr="005F6E89">
        <w:t>Fackens möjligheter att kontrollera att avtal följs behöver stärkas. Myndigh</w:t>
      </w:r>
      <w:r w:rsidRPr="005F6E89">
        <w:t>e</w:t>
      </w:r>
      <w:r w:rsidRPr="005F6E89">
        <w:t>terna behöver även bättre resurser för att utöka kontrollen av oseriös ver</w:t>
      </w:r>
      <w:r w:rsidRPr="005F6E89">
        <w:t>k</w:t>
      </w:r>
      <w:r w:rsidRPr="005F6E89">
        <w:t>samhet.</w:t>
      </w:r>
    </w:p>
    <w:p w:rsidR="00B7580A" w:rsidRPr="005F6E89" w:rsidRDefault="00B7580A" w:rsidP="00FA762D">
      <w:pPr>
        <w:pStyle w:val="Normaltindrag"/>
      </w:pPr>
      <w:r w:rsidRPr="005F6E89">
        <w:t>Kittet på den svenska arbetsmarknaden är kollektivavtalen som garanterar skäliga löner och rimliga arbetsvillkor. När därför kollektivavtalen ifrågasätts av arbetsgivare och politiska partier är det ett allvarligt hot mot den svenska arbetsmarknadsmodellen. Det är nödvändigt att återställa bred uppslutning kring grundläggande värden om spelreglerna på arbetsmarknaden. Kollekti</w:t>
      </w:r>
      <w:r w:rsidRPr="005F6E89">
        <w:t>v</w:t>
      </w:r>
      <w:r w:rsidRPr="005F6E89">
        <w:t>avtalen måste värnas.</w:t>
      </w:r>
    </w:p>
    <w:p w:rsidR="00B7580A" w:rsidRPr="005F6E89" w:rsidRDefault="00B7580A" w:rsidP="00FA762D">
      <w:pPr>
        <w:pStyle w:val="Normaltindrag"/>
      </w:pPr>
      <w:r w:rsidRPr="005F6E89">
        <w:t xml:space="preserve">Offentliga sektorns upphandling av verksamhet från privata entreprenörer kan ge positiva effekter genom effektivisering av verksamheten. Men i </w:t>
      </w:r>
      <w:r w:rsidR="00FA762D" w:rsidRPr="005F6E89">
        <w:t>up</w:t>
      </w:r>
      <w:r w:rsidR="00FA762D" w:rsidRPr="005F6E89">
        <w:t>p</w:t>
      </w:r>
      <w:r w:rsidR="00FA762D" w:rsidRPr="005F6E89">
        <w:t>handlingarna läggs ofta allt</w:t>
      </w:r>
      <w:r w:rsidRPr="005F6E89">
        <w:t>för stor vikt vid priset medan andra viktiga fakt</w:t>
      </w:r>
      <w:r w:rsidRPr="005F6E89">
        <w:t>o</w:t>
      </w:r>
      <w:r w:rsidRPr="005F6E89">
        <w:t>rer nonchaleras. Det har lett till att företag anlitats som inte erbjuder sina anstäl</w:t>
      </w:r>
      <w:r w:rsidRPr="005F6E89">
        <w:t>l</w:t>
      </w:r>
      <w:r w:rsidRPr="005F6E89">
        <w:t>da avtalsenliga villkor. Kontrollen vid upphandlingen måste bli bättre. Redan när upphandlingen läggs ut måste göras klart att löner och sociala villkor är i nivå med avtalen i 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762D" w:rsidRPr="005F6E89">
        <w:tblPrEx>
          <w:tblCellMar>
            <w:top w:w="0" w:type="dxa"/>
            <w:bottom w:w="0" w:type="dxa"/>
          </w:tblCellMar>
        </w:tblPrEx>
        <w:trPr>
          <w:cantSplit/>
        </w:trPr>
        <w:tc>
          <w:tcPr>
            <w:tcW w:w="3046" w:type="dxa"/>
          </w:tcPr>
          <w:p w:rsidR="00FA762D" w:rsidRPr="005F6E89" w:rsidRDefault="00FA762D" w:rsidP="00FA762D">
            <w:pPr>
              <w:pStyle w:val="UnderskriftDatum"/>
              <w:spacing w:before="0"/>
            </w:pPr>
            <w:r w:rsidRPr="005F6E89">
              <w:lastRenderedPageBreak/>
              <w:t>Stockholm den 30 september 2005</w:t>
            </w:r>
          </w:p>
        </w:tc>
        <w:tc>
          <w:tcPr>
            <w:tcW w:w="3047" w:type="dxa"/>
          </w:tcPr>
          <w:p w:rsidR="00FA762D" w:rsidRPr="005F6E89" w:rsidRDefault="00FA762D" w:rsidP="00FA762D">
            <w:pPr>
              <w:pStyle w:val="Underskrifter"/>
            </w:pPr>
          </w:p>
        </w:tc>
      </w:tr>
      <w:tr w:rsidR="00FA762D" w:rsidRPr="005F6E89">
        <w:tblPrEx>
          <w:tblCellMar>
            <w:top w:w="0" w:type="dxa"/>
            <w:bottom w:w="0" w:type="dxa"/>
          </w:tblCellMar>
        </w:tblPrEx>
        <w:trPr>
          <w:cantSplit/>
        </w:trPr>
        <w:tc>
          <w:tcPr>
            <w:tcW w:w="3046" w:type="dxa"/>
          </w:tcPr>
          <w:p w:rsidR="00FA762D" w:rsidRPr="005F6E89" w:rsidRDefault="00FA762D" w:rsidP="00FA762D">
            <w:pPr>
              <w:pStyle w:val="Underskrifter"/>
            </w:pPr>
            <w:r w:rsidRPr="005F6E89">
              <w:t>Nils-Göran Holmqvist (s)</w:t>
            </w:r>
          </w:p>
        </w:tc>
        <w:tc>
          <w:tcPr>
            <w:tcW w:w="3047" w:type="dxa"/>
          </w:tcPr>
          <w:p w:rsidR="00FA762D" w:rsidRPr="005F6E89" w:rsidRDefault="00FA762D" w:rsidP="00FA762D">
            <w:pPr>
              <w:pStyle w:val="Underskrifter"/>
            </w:pPr>
          </w:p>
        </w:tc>
      </w:tr>
      <w:tr w:rsidR="00FA762D" w:rsidRPr="005F6E89">
        <w:tblPrEx>
          <w:tblCellMar>
            <w:top w:w="0" w:type="dxa"/>
            <w:bottom w:w="0" w:type="dxa"/>
          </w:tblCellMar>
        </w:tblPrEx>
        <w:trPr>
          <w:cantSplit/>
        </w:trPr>
        <w:tc>
          <w:tcPr>
            <w:tcW w:w="3046" w:type="dxa"/>
          </w:tcPr>
          <w:p w:rsidR="00FA762D" w:rsidRPr="005F6E89" w:rsidRDefault="00FA762D" w:rsidP="00FA762D">
            <w:pPr>
              <w:pStyle w:val="Underskrifter"/>
            </w:pPr>
            <w:r w:rsidRPr="005F6E89">
              <w:t>Inger Lundberg (s)</w:t>
            </w:r>
          </w:p>
        </w:tc>
        <w:tc>
          <w:tcPr>
            <w:tcW w:w="3047" w:type="dxa"/>
          </w:tcPr>
          <w:p w:rsidR="00FA762D" w:rsidRPr="005F6E89" w:rsidRDefault="00FA762D" w:rsidP="00FA762D">
            <w:pPr>
              <w:pStyle w:val="Underskrifter"/>
            </w:pPr>
            <w:r w:rsidRPr="005F6E89">
              <w:t>Lennart Axelsson (s)</w:t>
            </w:r>
          </w:p>
        </w:tc>
      </w:tr>
      <w:tr w:rsidR="00FA762D" w:rsidRPr="005F6E89">
        <w:tblPrEx>
          <w:tblCellMar>
            <w:top w:w="0" w:type="dxa"/>
            <w:bottom w:w="0" w:type="dxa"/>
          </w:tblCellMar>
        </w:tblPrEx>
        <w:trPr>
          <w:cantSplit/>
        </w:trPr>
        <w:tc>
          <w:tcPr>
            <w:tcW w:w="3046" w:type="dxa"/>
          </w:tcPr>
          <w:p w:rsidR="00FA762D" w:rsidRPr="005F6E89" w:rsidRDefault="00FA762D" w:rsidP="00FA762D">
            <w:pPr>
              <w:pStyle w:val="Underskrifter"/>
            </w:pPr>
            <w:r w:rsidRPr="005F6E89">
              <w:t>Matilda Ernkrans (s)</w:t>
            </w:r>
          </w:p>
        </w:tc>
        <w:tc>
          <w:tcPr>
            <w:tcW w:w="3047" w:type="dxa"/>
          </w:tcPr>
          <w:p w:rsidR="00FA762D" w:rsidRPr="005F6E89" w:rsidRDefault="00FA762D" w:rsidP="00FA762D">
            <w:pPr>
              <w:pStyle w:val="Underskrifter"/>
            </w:pPr>
            <w:r w:rsidRPr="005F6E89">
              <w:t>Ameer Sachet (s)</w:t>
            </w:r>
          </w:p>
        </w:tc>
      </w:tr>
    </w:tbl>
    <w:p w:rsidR="00B7580A" w:rsidRPr="005F6E89" w:rsidRDefault="00B7580A" w:rsidP="00FA762D">
      <w:pPr>
        <w:pStyle w:val="Normaltindrag"/>
      </w:pPr>
    </w:p>
    <w:sectPr w:rsidR="00B7580A" w:rsidRPr="005F6E89" w:rsidSect="00FA76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02C" w:rsidRPr="005F6E89" w:rsidRDefault="00E8202C">
      <w:r w:rsidRPr="005F6E89">
        <w:separator/>
      </w:r>
    </w:p>
  </w:endnote>
  <w:endnote w:type="continuationSeparator" w:id="0">
    <w:p w:rsidR="00E8202C" w:rsidRPr="005F6E89" w:rsidRDefault="00E8202C">
      <w:r w:rsidRPr="005F6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62D" w:rsidRPr="005F6E89" w:rsidRDefault="005F6E89" w:rsidP="00FA762D">
    <w:pPr>
      <w:pStyle w:val="Sidfot"/>
    </w:pPr>
    <w:r w:rsidRPr="005F6E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35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2D" w:rsidRDefault="00FA762D">
                          <w:pPr>
                            <w:pStyle w:val="NormalS5sidnrV"/>
                          </w:pPr>
                          <w:r>
                            <w:fldChar w:fldCharType="begin"/>
                          </w:r>
                          <w:r>
                            <w:instrText xml:space="preserve"> PAGE *\charformat</w:instrText>
                          </w:r>
                          <w:r>
                            <w:fldChar w:fldCharType="separate"/>
                          </w:r>
                          <w:r w:rsidR="009F027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62D" w:rsidRDefault="00FA762D">
                    <w:pPr>
                      <w:pStyle w:val="NormalS5sidnrV"/>
                    </w:pPr>
                    <w:r>
                      <w:fldChar w:fldCharType="begin"/>
                    </w:r>
                    <w:r>
                      <w:instrText xml:space="preserve"> PAGE *\charformat</w:instrText>
                    </w:r>
                    <w:r>
                      <w:fldChar w:fldCharType="separate"/>
                    </w:r>
                    <w:r w:rsidR="009F027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62D" w:rsidRPr="005F6E89" w:rsidRDefault="005F6E89" w:rsidP="00FA762D">
    <w:pPr>
      <w:pStyle w:val="Sidfot"/>
    </w:pPr>
    <w:r w:rsidRPr="005F6E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848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2D" w:rsidRDefault="00FA762D">
                          <w:pPr>
                            <w:pStyle w:val="NormalS5sidnrH"/>
                            <w:ind w:right="0"/>
                          </w:pPr>
                          <w:r>
                            <w:fldChar w:fldCharType="begin"/>
                          </w:r>
                          <w:r>
                            <w:instrText xml:space="preserve"> PAGE *\charformat</w:instrText>
                          </w:r>
                          <w:r>
                            <w:fldChar w:fldCharType="separate"/>
                          </w:r>
                          <w:r w:rsidR="009F02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62D" w:rsidRDefault="00FA762D">
                    <w:pPr>
                      <w:pStyle w:val="NormalS5sidnrH"/>
                      <w:ind w:right="0"/>
                    </w:pPr>
                    <w:r>
                      <w:fldChar w:fldCharType="begin"/>
                    </w:r>
                    <w:r>
                      <w:instrText xml:space="preserve"> PAGE *\charformat</w:instrText>
                    </w:r>
                    <w:r>
                      <w:fldChar w:fldCharType="separate"/>
                    </w:r>
                    <w:r w:rsidR="009F027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62D" w:rsidRPr="005F6E89" w:rsidRDefault="005F6E89" w:rsidP="00FA762D">
    <w:pPr>
      <w:pStyle w:val="Sidfot"/>
    </w:pPr>
    <w:r w:rsidRPr="005F6E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664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2D" w:rsidRDefault="00FA762D">
                          <w:pPr>
                            <w:pStyle w:val="NormalS5sidnrH"/>
                            <w:ind w:right="0"/>
                          </w:pPr>
                          <w:r>
                            <w:fldChar w:fldCharType="begin"/>
                          </w:r>
                          <w:r>
                            <w:instrText xml:space="preserve"> PAGE *\charformat</w:instrText>
                          </w:r>
                          <w:r>
                            <w:fldChar w:fldCharType="separate"/>
                          </w:r>
                          <w:r w:rsidR="009F02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62D" w:rsidRDefault="00FA762D">
                    <w:pPr>
                      <w:pStyle w:val="NormalS5sidnrH"/>
                      <w:ind w:right="0"/>
                    </w:pPr>
                    <w:r>
                      <w:fldChar w:fldCharType="begin"/>
                    </w:r>
                    <w:r>
                      <w:instrText xml:space="preserve"> PAGE *\charformat</w:instrText>
                    </w:r>
                    <w:r>
                      <w:fldChar w:fldCharType="separate"/>
                    </w:r>
                    <w:r w:rsidR="009F027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02C" w:rsidRPr="005F6E89" w:rsidRDefault="00E8202C">
      <w:r w:rsidRPr="005F6E89">
        <w:separator/>
      </w:r>
    </w:p>
  </w:footnote>
  <w:footnote w:type="continuationSeparator" w:id="0">
    <w:p w:rsidR="00E8202C" w:rsidRPr="005F6E89" w:rsidRDefault="00E8202C">
      <w:r w:rsidRPr="005F6E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62D" w:rsidRPr="005F6E89" w:rsidRDefault="005F6E89" w:rsidP="00FA762D">
    <w:pPr>
      <w:pStyle w:val="Sidhuvud"/>
    </w:pPr>
    <w:r w:rsidRPr="005F6E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590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2D" w:rsidRDefault="00FA762D">
                          <w:pPr>
                            <w:pStyle w:val="KantRubrikS5V"/>
                          </w:pPr>
                          <w:r>
                            <w:fldChar w:fldCharType="begin"/>
                          </w:r>
                          <w:r>
                            <w:instrText xml:space="preserve"> DOCPROPERTY "YearUser" *\charformat </w:instrText>
                          </w:r>
                          <w:r>
                            <w:fldChar w:fldCharType="separate"/>
                          </w:r>
                          <w:r w:rsidR="009F0272">
                            <w:t>2005/06</w:t>
                          </w:r>
                          <w:r>
                            <w:fldChar w:fldCharType="end"/>
                          </w:r>
                          <w:r>
                            <w:t>:</w:t>
                          </w:r>
                          <w:r>
                            <w:fldChar w:fldCharType="begin"/>
                          </w:r>
                          <w:r>
                            <w:instrText xml:space="preserve"> DOCPROPERTY "Motionsnummer" *\charformat </w:instrText>
                          </w:r>
                          <w:r>
                            <w:fldChar w:fldCharType="separate"/>
                          </w:r>
                          <w:r w:rsidR="009F0272">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62D" w:rsidRDefault="00FA762D">
                    <w:pPr>
                      <w:pStyle w:val="KantRubrikS5V"/>
                    </w:pPr>
                    <w:r>
                      <w:fldChar w:fldCharType="begin"/>
                    </w:r>
                    <w:r>
                      <w:instrText xml:space="preserve"> DOCPROPERTY "YearUser" *\charformat </w:instrText>
                    </w:r>
                    <w:r>
                      <w:fldChar w:fldCharType="separate"/>
                    </w:r>
                    <w:r w:rsidR="009F0272">
                      <w:t>2005/06</w:t>
                    </w:r>
                    <w:r>
                      <w:fldChar w:fldCharType="end"/>
                    </w:r>
                    <w:r>
                      <w:t>:</w:t>
                    </w:r>
                    <w:r>
                      <w:fldChar w:fldCharType="begin"/>
                    </w:r>
                    <w:r>
                      <w:instrText xml:space="preserve"> DOCPROPERTY "Motionsnummer" *\charformat </w:instrText>
                    </w:r>
                    <w:r>
                      <w:fldChar w:fldCharType="separate"/>
                    </w:r>
                    <w:r w:rsidR="009F0272">
                      <w:t>Fi252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62D" w:rsidRPr="005F6E89" w:rsidRDefault="005F6E89" w:rsidP="00FA762D">
    <w:pPr>
      <w:pStyle w:val="Sidhuvud"/>
    </w:pPr>
    <w:r w:rsidRPr="005F6E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2805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2D" w:rsidRDefault="00FA762D">
                          <w:pPr>
                            <w:pStyle w:val="KantRubrikS5H"/>
                            <w:ind w:right="0"/>
                          </w:pPr>
                          <w:r>
                            <w:fldChar w:fldCharType="begin"/>
                          </w:r>
                          <w:r>
                            <w:instrText xml:space="preserve"> DOCPROPERTY "YearUser" *\charformat </w:instrText>
                          </w:r>
                          <w:r>
                            <w:fldChar w:fldCharType="separate"/>
                          </w:r>
                          <w:r w:rsidR="009F0272">
                            <w:t>2005/06</w:t>
                          </w:r>
                          <w:r>
                            <w:fldChar w:fldCharType="end"/>
                          </w:r>
                          <w:r>
                            <w:t>:</w:t>
                          </w:r>
                          <w:r>
                            <w:fldChar w:fldCharType="begin"/>
                          </w:r>
                          <w:r>
                            <w:instrText xml:space="preserve"> DOCPROPERTY "Motionsnummer" *\charformat </w:instrText>
                          </w:r>
                          <w:r>
                            <w:fldChar w:fldCharType="separate"/>
                          </w:r>
                          <w:r w:rsidR="009F0272">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62D" w:rsidRDefault="00FA762D">
                    <w:pPr>
                      <w:pStyle w:val="KantRubrikS5H"/>
                      <w:ind w:right="0"/>
                    </w:pPr>
                    <w:r>
                      <w:fldChar w:fldCharType="begin"/>
                    </w:r>
                    <w:r>
                      <w:instrText xml:space="preserve"> DOCPROPERTY "YearUser" *\charformat </w:instrText>
                    </w:r>
                    <w:r>
                      <w:fldChar w:fldCharType="separate"/>
                    </w:r>
                    <w:r w:rsidR="009F0272">
                      <w:t>2005/06</w:t>
                    </w:r>
                    <w:r>
                      <w:fldChar w:fldCharType="end"/>
                    </w:r>
                    <w:r>
                      <w:t>:</w:t>
                    </w:r>
                    <w:r>
                      <w:fldChar w:fldCharType="begin"/>
                    </w:r>
                    <w:r>
                      <w:instrText xml:space="preserve"> DOCPROPERTY "Motionsnummer" *\charformat </w:instrText>
                    </w:r>
                    <w:r>
                      <w:fldChar w:fldCharType="separate"/>
                    </w:r>
                    <w:r w:rsidR="009F0272">
                      <w:t>Fi252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62D" w:rsidRPr="005F6E89" w:rsidRDefault="00FA762D">
    <w:pPr>
      <w:pStyle w:val="FSHNormal"/>
      <w:tabs>
        <w:tab w:val="right" w:pos="5840"/>
      </w:tabs>
    </w:pPr>
    <w:r w:rsidRPr="005F6E89">
      <w:br/>
    </w:r>
    <w:r w:rsidRPr="005F6E89">
      <w:fldChar w:fldCharType="begin" w:fldLock="1"/>
    </w:r>
    <w:r w:rsidRPr="005F6E89">
      <w:instrText xml:space="preserve"> DOCPROPERTY</w:instrText>
    </w:r>
    <w:r w:rsidRPr="005F6E89">
      <w:rPr>
        <w:sz w:val="18"/>
      </w:rPr>
      <w:instrText xml:space="preserve"> "YearUser" *\charformat </w:instrText>
    </w:r>
    <w:r w:rsidRPr="005F6E89">
      <w:fldChar w:fldCharType="separate"/>
    </w:r>
    <w:r w:rsidR="009F0272" w:rsidRPr="005F6E89">
      <w:t>2005/06</w:t>
    </w:r>
    <w:r w:rsidRPr="005F6E89">
      <w:fldChar w:fldCharType="end"/>
    </w:r>
    <w:r w:rsidRPr="005F6E89">
      <w:t xml:space="preserve"> </w:t>
    </w:r>
    <w:r w:rsidRPr="005F6E89">
      <w:tab/>
      <w:t xml:space="preserve">mnr: </w:t>
    </w:r>
    <w:r w:rsidRPr="005F6E89">
      <w:fldChar w:fldCharType="begin" w:fldLock="1"/>
    </w:r>
    <w:r w:rsidRPr="005F6E89">
      <w:instrText xml:space="preserve"> DOCPROPERTY</w:instrText>
    </w:r>
    <w:r w:rsidRPr="005F6E89">
      <w:rPr>
        <w:sz w:val="18"/>
      </w:rPr>
      <w:instrText xml:space="preserve"> "Motionsnummer" *\charformat </w:instrText>
    </w:r>
    <w:r w:rsidRPr="005F6E89">
      <w:fldChar w:fldCharType="separate"/>
    </w:r>
    <w:r w:rsidR="009F0272" w:rsidRPr="005F6E89">
      <w:t>Fi252</w:t>
    </w:r>
    <w:r w:rsidRPr="005F6E89">
      <w:fldChar w:fldCharType="end"/>
    </w:r>
    <w:r w:rsidRPr="005F6E89">
      <w:br/>
    </w:r>
    <w:r w:rsidRPr="005F6E89">
      <w:fldChar w:fldCharType="begin" w:fldLock="1"/>
    </w:r>
    <w:r w:rsidRPr="005F6E89">
      <w:instrText xml:space="preserve"> DOCPROPERTY</w:instrText>
    </w:r>
    <w:r w:rsidRPr="005F6E89">
      <w:rPr>
        <w:sz w:val="18"/>
      </w:rPr>
      <w:instrText xml:space="preserve"> "Samling" *\charformat </w:instrText>
    </w:r>
    <w:r w:rsidRPr="005F6E89">
      <w:fldChar w:fldCharType="end"/>
    </w:r>
    <w:r w:rsidRPr="005F6E89">
      <w:tab/>
      <w:t xml:space="preserve">pnr: </w:t>
    </w:r>
    <w:r w:rsidRPr="005F6E89">
      <w:fldChar w:fldCharType="begin" w:fldLock="1"/>
    </w:r>
    <w:r w:rsidRPr="005F6E89">
      <w:instrText xml:space="preserve"> DOCPROPERTY</w:instrText>
    </w:r>
    <w:r w:rsidRPr="005F6E89">
      <w:rPr>
        <w:sz w:val="18"/>
      </w:rPr>
      <w:instrText xml:space="preserve"> "Partinummer" *\charformat </w:instrText>
    </w:r>
    <w:r w:rsidRPr="005F6E89">
      <w:fldChar w:fldCharType="separate"/>
    </w:r>
    <w:r w:rsidR="009F0272" w:rsidRPr="005F6E89">
      <w:t>s3352</w:t>
    </w:r>
    <w:r w:rsidRPr="005F6E89">
      <w:fldChar w:fldCharType="end"/>
    </w:r>
  </w:p>
  <w:p w:rsidR="00FA762D" w:rsidRPr="005F6E89" w:rsidRDefault="00FA762D">
    <w:pPr>
      <w:pStyle w:val="FSHRub1"/>
    </w:pPr>
    <w:r w:rsidRPr="005F6E89">
      <w:t>Motion till riksdagen</w:t>
    </w:r>
    <w:r w:rsidRPr="005F6E89">
      <w:br/>
    </w:r>
    <w:r w:rsidRPr="005F6E89">
      <w:fldChar w:fldCharType="begin" w:fldLock="1"/>
    </w:r>
    <w:r w:rsidRPr="005F6E89">
      <w:instrText xml:space="preserve"> DOCPROPERTY "YearUser" *\charformat </w:instrText>
    </w:r>
    <w:r w:rsidRPr="005F6E89">
      <w:fldChar w:fldCharType="separate"/>
    </w:r>
    <w:r w:rsidR="009F0272" w:rsidRPr="005F6E89">
      <w:t>2005/06</w:t>
    </w:r>
    <w:r w:rsidRPr="005F6E89">
      <w:fldChar w:fldCharType="end"/>
    </w:r>
    <w:r w:rsidRPr="005F6E89">
      <w:t>:</w:t>
    </w:r>
    <w:r w:rsidRPr="005F6E89">
      <w:fldChar w:fldCharType="begin" w:fldLock="1"/>
    </w:r>
    <w:r w:rsidRPr="005F6E89">
      <w:instrText xml:space="preserve"> DOCPROPERTY "Motionsnummer" *\charformat </w:instrText>
    </w:r>
    <w:r w:rsidRPr="005F6E89">
      <w:fldChar w:fldCharType="separate"/>
    </w:r>
    <w:r w:rsidR="009F0272" w:rsidRPr="005F6E89">
      <w:t>Fi252</w:t>
    </w:r>
    <w:r w:rsidRPr="005F6E89">
      <w:fldChar w:fldCharType="end"/>
    </w:r>
  </w:p>
  <w:p w:rsidR="00FA762D" w:rsidRPr="005F6E89" w:rsidRDefault="00FA762D">
    <w:pPr>
      <w:pStyle w:val="FSHNormalS5"/>
    </w:pPr>
    <w:r w:rsidRPr="005F6E89">
      <w:fldChar w:fldCharType="begin" w:fldLock="1"/>
    </w:r>
    <w:r w:rsidRPr="005F6E89">
      <w:instrText xml:space="preserve"> DOCPROPERTY "MotionarText" *\charformat </w:instrText>
    </w:r>
    <w:r w:rsidRPr="005F6E89">
      <w:fldChar w:fldCharType="separate"/>
    </w:r>
    <w:r w:rsidR="009F0272" w:rsidRPr="005F6E89">
      <w:t>av Nils-Göran Holmqvist m.fl. (s)</w:t>
    </w:r>
    <w:r w:rsidRPr="005F6E89">
      <w:fldChar w:fldCharType="end"/>
    </w:r>
    <w:r w:rsidRPr="005F6E89">
      <w:br/>
    </w:r>
    <w:r w:rsidRPr="005F6E89">
      <w:fldChar w:fldCharType="begin" w:fldLock="1"/>
    </w:r>
    <w:r w:rsidRPr="005F6E89">
      <w:instrText xml:space="preserve"> DOCPROPERTY "SvarFrasKort" *\charformat </w:instrText>
    </w:r>
    <w:r w:rsidRPr="005F6E89">
      <w:fldChar w:fldCharType="end"/>
    </w:r>
  </w:p>
  <w:p w:rsidR="00FA762D" w:rsidRPr="005F6E89" w:rsidRDefault="00FA762D">
    <w:pPr>
      <w:pStyle w:val="FSHTitel"/>
    </w:pPr>
    <w:r w:rsidRPr="005F6E89">
      <w:fldChar w:fldCharType="begin" w:fldLock="1"/>
    </w:r>
    <w:r w:rsidRPr="005F6E89">
      <w:instrText xml:space="preserve"> DOCPROPERTY</w:instrText>
    </w:r>
    <w:r w:rsidRPr="005F6E89">
      <w:rPr>
        <w:sz w:val="18"/>
      </w:rPr>
      <w:instrText xml:space="preserve"> "RubrikSvar" *\charformat </w:instrText>
    </w:r>
    <w:r w:rsidRPr="005F6E89">
      <w:fldChar w:fldCharType="separate"/>
    </w:r>
    <w:r w:rsidR="009F0272" w:rsidRPr="005F6E89">
      <w:t>Oseriösa företag</w:t>
    </w:r>
    <w:r w:rsidRPr="005F6E89">
      <w:fldChar w:fldCharType="end"/>
    </w:r>
  </w:p>
  <w:p w:rsidR="00FA762D" w:rsidRPr="005F6E89" w:rsidRDefault="00FA762D" w:rsidP="00FA76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980009">
    <w:abstractNumId w:val="13"/>
  </w:num>
  <w:num w:numId="2" w16cid:durableId="1090127452">
    <w:abstractNumId w:val="10"/>
  </w:num>
  <w:num w:numId="3" w16cid:durableId="897207843">
    <w:abstractNumId w:val="11"/>
  </w:num>
  <w:num w:numId="4" w16cid:durableId="1422146525">
    <w:abstractNumId w:val="12"/>
  </w:num>
  <w:num w:numId="5" w16cid:durableId="1216166065">
    <w:abstractNumId w:val="8"/>
  </w:num>
  <w:num w:numId="6" w16cid:durableId="339311773">
    <w:abstractNumId w:val="3"/>
  </w:num>
  <w:num w:numId="7" w16cid:durableId="1910727547">
    <w:abstractNumId w:val="2"/>
  </w:num>
  <w:num w:numId="8" w16cid:durableId="600645587">
    <w:abstractNumId w:val="1"/>
  </w:num>
  <w:num w:numId="9" w16cid:durableId="520357020">
    <w:abstractNumId w:val="0"/>
  </w:num>
  <w:num w:numId="10" w16cid:durableId="1958219085">
    <w:abstractNumId w:val="9"/>
  </w:num>
  <w:num w:numId="11" w16cid:durableId="1829712342">
    <w:abstractNumId w:val="7"/>
  </w:num>
  <w:num w:numId="12" w16cid:durableId="508716088">
    <w:abstractNumId w:val="6"/>
  </w:num>
  <w:num w:numId="13" w16cid:durableId="338430832">
    <w:abstractNumId w:val="5"/>
  </w:num>
  <w:num w:numId="14" w16cid:durableId="1826780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4A5991"/>
    <w:rsid w:val="0004381F"/>
    <w:rsid w:val="00064BC3"/>
    <w:rsid w:val="00066775"/>
    <w:rsid w:val="00072FB9"/>
    <w:rsid w:val="00100531"/>
    <w:rsid w:val="001D2BE5"/>
    <w:rsid w:val="00201DFB"/>
    <w:rsid w:val="00204A63"/>
    <w:rsid w:val="00212FF1"/>
    <w:rsid w:val="00230193"/>
    <w:rsid w:val="0025068A"/>
    <w:rsid w:val="002818D3"/>
    <w:rsid w:val="002D11A8"/>
    <w:rsid w:val="00445271"/>
    <w:rsid w:val="004A0504"/>
    <w:rsid w:val="004A5991"/>
    <w:rsid w:val="004B5749"/>
    <w:rsid w:val="004E38D9"/>
    <w:rsid w:val="005B145B"/>
    <w:rsid w:val="005D5DBD"/>
    <w:rsid w:val="005F6E89"/>
    <w:rsid w:val="00740D6D"/>
    <w:rsid w:val="00771001"/>
    <w:rsid w:val="00794149"/>
    <w:rsid w:val="007B67A7"/>
    <w:rsid w:val="007C6092"/>
    <w:rsid w:val="009F0272"/>
    <w:rsid w:val="00A053C6"/>
    <w:rsid w:val="00A90E78"/>
    <w:rsid w:val="00B13BF0"/>
    <w:rsid w:val="00B7580A"/>
    <w:rsid w:val="00C1285C"/>
    <w:rsid w:val="00C27B7D"/>
    <w:rsid w:val="00CF7A43"/>
    <w:rsid w:val="00D1174F"/>
    <w:rsid w:val="00DA7608"/>
    <w:rsid w:val="00DC6C70"/>
    <w:rsid w:val="00E22893"/>
    <w:rsid w:val="00E360DE"/>
    <w:rsid w:val="00E75D28"/>
    <w:rsid w:val="00E8202C"/>
    <w:rsid w:val="00E84F25"/>
    <w:rsid w:val="00F1453F"/>
    <w:rsid w:val="00FA3374"/>
    <w:rsid w:val="00FA76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5C657F-8F0C-40FA-9773-275881DD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90E78"/>
    <w:rPr>
      <w:rFonts w:ascii="Tahoma" w:hAnsi="Tahoma" w:cs="Tahoma"/>
      <w:sz w:val="16"/>
      <w:szCs w:val="16"/>
    </w:rPr>
  </w:style>
  <w:style w:type="paragraph" w:customStyle="1" w:styleId="Hemstlrubrik">
    <w:name w:val="Hemstl_rubrik"/>
    <w:basedOn w:val="Rubrik1"/>
    <w:next w:val="Normal"/>
    <w:rsid w:val="00FA762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Words>
  <Characters>1613</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Fi252</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Fi252</dc:title>
  <dc:subject>Fi252</dc:subject>
  <dc:creator>Riksdagen</dc:creator>
  <cp:keywords>Riksdagen</cp:keywords>
  <dc:description/>
  <cp:lastModifiedBy>Lars Brink</cp:lastModifiedBy>
  <cp:revision>2</cp:revision>
  <cp:lastPrinted>2005-10-27T05:32:00Z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Oseriösa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Oseriösa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Nils-Göran Holmqvist m.fl. (s)</vt:lpwstr>
  </property>
  <property fmtid="{D5CDD505-2E9C-101B-9397-08002B2CF9AE}" pid="26" name="MotionarLista">
    <vt:lpwstr>Holmqvist, Nils-Göran (s)\Lundberg, Inger (s)\Axelsson, Lennart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Nils-Göran Holmqvist (s), Inger Lundberg (s), Lennart Axelsson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Fi252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20052006000000000115000033520069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20052006000000000115000033520069</vt:lpwstr>
  </property>
  <property fmtid="{D5CDD505-2E9C-101B-9397-08002B2CF9AE}" pid="50" name="nummer">
    <vt:lpwstr>252</vt:lpwstr>
  </property>
  <property fmtid="{D5CDD505-2E9C-101B-9397-08002B2CF9AE}" pid="51" name="utskottsbeteckning">
    <vt:lpwstr>Fi</vt:lpwstr>
  </property>
</Properties>
</file>