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6029" w:rsidRPr="00590E52" w:rsidRDefault="00126029">
      <w:pPr>
        <w:pStyle w:val="Hemstlrubrik"/>
      </w:pPr>
      <w:r w:rsidRPr="00590E52">
        <w:t>Förslag till riksdagsbeslut</w:t>
      </w:r>
    </w:p>
    <w:p w:rsidR="00126029" w:rsidRPr="00590E52" w:rsidRDefault="00126029">
      <w:pPr>
        <w:pStyle w:val="Hemstlatt"/>
        <w:ind w:left="0"/>
      </w:pPr>
      <w:r w:rsidRPr="00590E52">
        <w:t>Riksdagen tillkännager för regeringen som sin mening vad som anförs i motionen om stöd till Arbetets museum för att kunna ta hand om Ewert Karlssons, EWK, unika samling av politisk illustration</w:t>
      </w:r>
      <w:r w:rsidRPr="00590E52">
        <w:t>s</w:t>
      </w:r>
      <w:r w:rsidRPr="00590E52">
        <w:t>konst.</w:t>
      </w:r>
    </w:p>
    <w:p w:rsidR="00126029" w:rsidRPr="00590E52" w:rsidRDefault="00126029">
      <w:pPr>
        <w:pStyle w:val="Rubrik1"/>
      </w:pPr>
      <w:r w:rsidRPr="00590E52">
        <w:t>Motivering</w:t>
      </w:r>
    </w:p>
    <w:p w:rsidR="00126029" w:rsidRPr="00590E52" w:rsidRDefault="00126029">
      <w:r w:rsidRPr="00590E52">
        <w:t>EWK-sällskapet bildades 1993 för att förverkliga idén om ett EWK-museum. Sällskapet tog sedan initiativ till bildandet av EWK-stiftelsen 1995 med syftet att bygga och driva ett museum i Söderköping för politisk konst där Ewert Karlsson och hans gärning skulle stå i centrum. Verksamheten skulle rymma permanenta och tillfälliga utställningar och bli ett nationellt centrum för pol</w:t>
      </w:r>
      <w:r w:rsidRPr="00590E52">
        <w:t>i</w:t>
      </w:r>
      <w:r w:rsidRPr="00590E52">
        <w:t>tisk illustrationskonst med föreläsningar, debatter och seminarier. Sällskapet, och Alice Karlsson, ser idag ingen som helst möjlighet att förverkliga tanka</w:t>
      </w:r>
      <w:r w:rsidRPr="00590E52">
        <w:t>r</w:t>
      </w:r>
      <w:r w:rsidRPr="00590E52">
        <w:t>na om ett EWK-museum i Söderköping.</w:t>
      </w:r>
    </w:p>
    <w:p w:rsidR="00126029" w:rsidRPr="00590E52" w:rsidRDefault="00126029">
      <w:pPr>
        <w:pStyle w:val="Normaltindrag"/>
      </w:pPr>
      <w:r w:rsidRPr="00590E52">
        <w:t xml:space="preserve">EWK-sällskapet och Alice Karlsson tog kontakt med Arbetets museum </w:t>
      </w:r>
      <w:r w:rsidRPr="00590E52">
        <w:rPr>
          <w:spacing w:val="-2"/>
        </w:rPr>
        <w:t>och framförde önskemål om att samlingen, som i dag förvaras i Alice Karl</w:t>
      </w:r>
      <w:r w:rsidRPr="00590E52">
        <w:rPr>
          <w:spacing w:val="-2"/>
        </w:rPr>
        <w:t>s</w:t>
      </w:r>
      <w:r w:rsidRPr="00590E52">
        <w:t>sons hem, flyttas till ett lämpligt arkiv på Arbetets museum och att samlingen blir tillgänglig för forskning, utställningar och publicering. Vidare önskade säl</w:t>
      </w:r>
      <w:r w:rsidRPr="00590E52">
        <w:t>l</w:t>
      </w:r>
      <w:r w:rsidRPr="00590E52">
        <w:t>skapet en lämplig utställningslokal i anslutning till arkivet.</w:t>
      </w:r>
    </w:p>
    <w:p w:rsidR="00126029" w:rsidRPr="00590E52" w:rsidRDefault="00126029">
      <w:pPr>
        <w:pStyle w:val="Normaltindrag"/>
      </w:pPr>
      <w:r w:rsidRPr="00590E52">
        <w:t>Arbetets museum har sedan sin tillkomst kontinuerligt och konsekvent a</w:t>
      </w:r>
      <w:r w:rsidRPr="00590E52">
        <w:t>r</w:t>
      </w:r>
      <w:r w:rsidRPr="00590E52">
        <w:t>betat med den politiska illustrationskonsten, därför är museets styrelse positiv till sällskapets och Alice Karlssons framställan och önskar nu att i egen regi, tillsammans med Alice Karlsson och EWK-sällskapet, driva en verksamhet som överensstämmer med tankarna om ett EWK-museum.</w:t>
      </w:r>
    </w:p>
    <w:p w:rsidR="00126029" w:rsidRPr="00590E52" w:rsidRDefault="00126029">
      <w:pPr>
        <w:pStyle w:val="Normaltindrag"/>
      </w:pPr>
      <w:r w:rsidRPr="00590E52">
        <w:t>Under verksamhetsåret 2007 har Arbetets museum med stöd av medel från Statens kulturråd inventerat och digitaliserat samlingen som i dag förvaras hemma hos EWK:s änka Alice Karlsson. Samlingen omfattar drygt 2 000 originalbilder</w:t>
      </w:r>
      <w:r w:rsidRPr="00590E52">
        <w:t>.</w:t>
      </w:r>
    </w:p>
    <w:p w:rsidR="00126029" w:rsidRPr="00590E52" w:rsidRDefault="00126029">
      <w:pPr>
        <w:pStyle w:val="Normaltindrag"/>
      </w:pPr>
      <w:r w:rsidRPr="00590E52">
        <w:lastRenderedPageBreak/>
        <w:t>För att skydda den världsunika samlingen behövs ett engångsanslag för att bygga och inreda ett brand- och stöldsäkert bildarkiv med klimatanläggning. Ett personarkiv med korrespondens och räkenskaper kommer också att up</w:t>
      </w:r>
      <w:r w:rsidRPr="00590E52">
        <w:t>p</w:t>
      </w:r>
      <w:r w:rsidRPr="00590E52">
        <w:t>rättas över EWK. Vidare behövs en relativt stor utställningslokal. Den plan</w:t>
      </w:r>
      <w:r w:rsidRPr="00590E52">
        <w:t>e</w:t>
      </w:r>
      <w:r w:rsidRPr="00590E52">
        <w:t>rade verksamheten kan rymmas i Arbetets museums lokaler, vilket gör att ingen hyreskostnad behöver tas ut. Museet är öppet sju dagar i veckan, vilket innebär att det inte uppstår några extra kostnader för receptionspersonal. M</w:t>
      </w:r>
      <w:r w:rsidRPr="00590E52">
        <w:t>u</w:t>
      </w:r>
      <w:r w:rsidRPr="00590E52">
        <w:t>seet har också en väl fungerande ateljé. Med ett besökstal på 180 000 till 200 000 per år når man en lokal och nationell publik. I museets samlingslok</w:t>
      </w:r>
      <w:r w:rsidRPr="00590E52">
        <w:t>a</w:t>
      </w:r>
      <w:r w:rsidRPr="00590E52">
        <w:t xml:space="preserve">ler finns möjlighet att genomföra en omfattande program- </w:t>
      </w:r>
      <w:r w:rsidRPr="00590E52">
        <w:t>och seminariever</w:t>
      </w:r>
      <w:r w:rsidRPr="00590E52">
        <w:t>k</w:t>
      </w:r>
      <w:r w:rsidRPr="00590E52">
        <w:t>samhet.</w:t>
      </w:r>
    </w:p>
    <w:p w:rsidR="00126029" w:rsidRPr="00590E52" w:rsidRDefault="00126029">
      <w:pPr>
        <w:pStyle w:val="Normaltindrag"/>
      </w:pPr>
      <w:r w:rsidRPr="00590E52">
        <w:t>Genom ett bidrag från Centerpartiet så har Arbetets museum erhållit medel som täcker byggandet av bildarkiv och inköp av förvaringsskåp för bilderna.</w:t>
      </w:r>
    </w:p>
    <w:p w:rsidR="00126029" w:rsidRPr="00590E52" w:rsidRDefault="00126029">
      <w:pPr>
        <w:pStyle w:val="Normaltindrag"/>
      </w:pPr>
      <w:r w:rsidRPr="00590E52">
        <w:t>För driften behövs ett årligt anslag. Här ingår försäkringskostnader, unde</w:t>
      </w:r>
      <w:r w:rsidRPr="00590E52">
        <w:t>r</w:t>
      </w:r>
      <w:r w:rsidRPr="00590E52">
        <w:t>håll, vård av samlingen, renovering av skadade bilder och en arkivtjänst för att göra samlingen tillgänglig för utställningar, forskning och publicering, en intendent för arbetet med nationella och internationella utställningar samt program- och seminarieverksamhet. Intendenten ska också arbeta aktivt för att söka samarbetspartner för medfinansiering av verksamheten. Totalt han</w:t>
      </w:r>
      <w:r w:rsidRPr="00590E52">
        <w:t>d</w:t>
      </w:r>
      <w:r w:rsidRPr="00590E52">
        <w:t xml:space="preserve">lar det om en tjänst. Det behövs ett statligt driftsanslag på en miljon kronor per år för att EWK-museet ska kunna förverkligas. </w:t>
      </w:r>
    </w:p>
    <w:p w:rsidR="00126029" w:rsidRPr="00590E52" w:rsidRDefault="00126029">
      <w:pPr>
        <w:pStyle w:val="Normaltindrag"/>
      </w:pPr>
      <w:r w:rsidRPr="00590E52">
        <w:t>Med detta stöd till Arbetets museum finns möjlighet att rädda en värld</w:t>
      </w:r>
      <w:r w:rsidRPr="00590E52">
        <w:t>s</w:t>
      </w:r>
      <w:r w:rsidRPr="00590E52">
        <w:t>unik samling från att skingras och att hålla den politiska illustrationskonsten levande för en bred allmänhet.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0E52">
        <w:trPr>
          <w:cantSplit/>
        </w:trPr>
        <w:tc>
          <w:tcPr>
            <w:tcW w:w="3046" w:type="dxa"/>
          </w:tcPr>
          <w:p w:rsidR="00126029" w:rsidRPr="00590E52" w:rsidRDefault="00126029">
            <w:pPr>
              <w:pStyle w:val="UnderskriftDatum"/>
              <w:spacing w:before="240"/>
            </w:pPr>
            <w:r w:rsidRPr="00590E52">
              <w:t>Stockholm den 29 september 2008</w:t>
            </w:r>
          </w:p>
        </w:tc>
        <w:tc>
          <w:tcPr>
            <w:tcW w:w="3047" w:type="dxa"/>
          </w:tcPr>
          <w:p w:rsidR="00126029" w:rsidRPr="00590E52" w:rsidRDefault="00126029">
            <w:pPr>
              <w:pStyle w:val="Underskrifter"/>
              <w:spacing w:before="240"/>
            </w:pPr>
          </w:p>
        </w:tc>
      </w:tr>
      <w:tr w:rsidR="00000000" w:rsidRPr="00590E52">
        <w:trPr>
          <w:cantSplit/>
        </w:trPr>
        <w:tc>
          <w:tcPr>
            <w:tcW w:w="3046" w:type="dxa"/>
          </w:tcPr>
          <w:p w:rsidR="00126029" w:rsidRPr="00590E52" w:rsidRDefault="00126029">
            <w:pPr>
              <w:pStyle w:val="Underskrifter"/>
            </w:pPr>
            <w:r w:rsidRPr="00590E52">
              <w:t>Sonia Karlsson (s)</w:t>
            </w:r>
          </w:p>
        </w:tc>
        <w:tc>
          <w:tcPr>
            <w:tcW w:w="3046" w:type="dxa"/>
          </w:tcPr>
          <w:p w:rsidR="00126029" w:rsidRPr="00590E52" w:rsidRDefault="00126029">
            <w:pPr>
              <w:pStyle w:val="Underskrifter"/>
            </w:pPr>
          </w:p>
        </w:tc>
      </w:tr>
      <w:tr w:rsidR="00000000" w:rsidRPr="00590E52">
        <w:trPr>
          <w:cantSplit/>
        </w:trPr>
        <w:tc>
          <w:tcPr>
            <w:tcW w:w="3046" w:type="dxa"/>
          </w:tcPr>
          <w:p w:rsidR="00126029" w:rsidRPr="00590E52" w:rsidRDefault="00126029">
            <w:pPr>
              <w:pStyle w:val="Underskrifter"/>
            </w:pPr>
            <w:r w:rsidRPr="00590E52">
              <w:t>Aleksander Gabelic (s)</w:t>
            </w:r>
          </w:p>
        </w:tc>
        <w:tc>
          <w:tcPr>
            <w:tcW w:w="3046" w:type="dxa"/>
          </w:tcPr>
          <w:p w:rsidR="00126029" w:rsidRPr="00590E52" w:rsidRDefault="00126029">
            <w:pPr>
              <w:pStyle w:val="Underskrifter"/>
            </w:pPr>
            <w:r w:rsidRPr="00590E52">
              <w:t>Billy Gustafsson (s)</w:t>
            </w:r>
          </w:p>
        </w:tc>
      </w:tr>
      <w:tr w:rsidR="00000000" w:rsidRPr="00590E52">
        <w:trPr>
          <w:cantSplit/>
        </w:trPr>
        <w:tc>
          <w:tcPr>
            <w:tcW w:w="3046" w:type="dxa"/>
          </w:tcPr>
          <w:p w:rsidR="00126029" w:rsidRPr="00590E52" w:rsidRDefault="00126029">
            <w:pPr>
              <w:pStyle w:val="Underskrifter"/>
            </w:pPr>
            <w:r w:rsidRPr="00590E52">
              <w:t>Johan Löfstrand (s)</w:t>
            </w:r>
          </w:p>
        </w:tc>
        <w:tc>
          <w:tcPr>
            <w:tcW w:w="3046" w:type="dxa"/>
          </w:tcPr>
          <w:p w:rsidR="00126029" w:rsidRPr="00590E52" w:rsidRDefault="00126029">
            <w:pPr>
              <w:pStyle w:val="Underskrifter"/>
            </w:pPr>
            <w:r w:rsidRPr="00590E52">
              <w:t>Louise Malmström (s)</w:t>
            </w:r>
          </w:p>
        </w:tc>
      </w:tr>
    </w:tbl>
    <w:p w:rsidR="00126029" w:rsidRPr="00590E52" w:rsidRDefault="00126029">
      <w:pPr>
        <w:pStyle w:val="Normaltindrag"/>
      </w:pPr>
    </w:p>
    <w:sectPr w:rsidR="00126029" w:rsidRPr="00590E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6029" w:rsidRPr="00590E52" w:rsidRDefault="00126029">
      <w:r w:rsidRPr="00590E52">
        <w:separator/>
      </w:r>
    </w:p>
  </w:endnote>
  <w:endnote w:type="continuationSeparator" w:id="0">
    <w:p w:rsidR="00126029" w:rsidRPr="00590E52" w:rsidRDefault="00126029">
      <w:r w:rsidRPr="00590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029" w:rsidRPr="00590E52" w:rsidRDefault="00590E52">
    <w:pPr>
      <w:pStyle w:val="Sidfot"/>
    </w:pPr>
    <w:r w:rsidRPr="00590E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7479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029" w:rsidRDefault="001260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6029" w:rsidRDefault="001260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029" w:rsidRPr="00590E52" w:rsidRDefault="00590E52">
    <w:pPr>
      <w:pStyle w:val="Sidfot"/>
    </w:pPr>
    <w:r w:rsidRPr="00590E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85019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029" w:rsidRDefault="0012602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6029" w:rsidRDefault="0012602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029" w:rsidRPr="00590E52" w:rsidRDefault="00590E52">
    <w:pPr>
      <w:pStyle w:val="Sidfot"/>
    </w:pPr>
    <w:r w:rsidRPr="00590E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73800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029" w:rsidRDefault="001260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6029" w:rsidRDefault="001260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6029" w:rsidRPr="00590E52" w:rsidRDefault="00126029">
      <w:r w:rsidRPr="00590E52">
        <w:separator/>
      </w:r>
    </w:p>
  </w:footnote>
  <w:footnote w:type="continuationSeparator" w:id="0">
    <w:p w:rsidR="00126029" w:rsidRPr="00590E52" w:rsidRDefault="00126029">
      <w:r w:rsidRPr="00590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029" w:rsidRPr="00590E52" w:rsidRDefault="00590E52">
    <w:pPr>
      <w:pStyle w:val="Sidhuvud"/>
    </w:pPr>
    <w:r w:rsidRPr="00590E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81973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029" w:rsidRDefault="001260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6029" w:rsidRDefault="001260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029" w:rsidRPr="00590E52" w:rsidRDefault="00590E52">
    <w:pPr>
      <w:pStyle w:val="Sidhuvud"/>
    </w:pPr>
    <w:r w:rsidRPr="00590E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0357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029" w:rsidRDefault="001260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6029" w:rsidRDefault="001260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029" w:rsidRPr="00590E52" w:rsidRDefault="00126029">
    <w:pPr>
      <w:pStyle w:val="FSHNormal"/>
      <w:tabs>
        <w:tab w:val="right" w:pos="5840"/>
      </w:tabs>
    </w:pPr>
    <w:r w:rsidRPr="00590E52">
      <w:br/>
    </w:r>
    <w:r w:rsidRPr="00590E52">
      <w:fldChar w:fldCharType="begin" w:fldLock="1"/>
    </w:r>
    <w:r w:rsidRPr="00590E52">
      <w:instrText xml:space="preserve"> DOCPROPERTY</w:instrText>
    </w:r>
    <w:r w:rsidRPr="00590E52">
      <w:rPr>
        <w:sz w:val="18"/>
      </w:rPr>
      <w:instrText xml:space="preserve"> "YearUser" *\charformat </w:instrText>
    </w:r>
    <w:r w:rsidRPr="00590E52">
      <w:fldChar w:fldCharType="separate"/>
    </w:r>
    <w:r w:rsidRPr="00590E52">
      <w:t>2008/09</w:t>
    </w:r>
    <w:r w:rsidRPr="00590E52">
      <w:fldChar w:fldCharType="end"/>
    </w:r>
    <w:r w:rsidRPr="00590E52">
      <w:t xml:space="preserve"> </w:t>
    </w:r>
    <w:r w:rsidRPr="00590E52">
      <w:tab/>
      <w:t xml:space="preserve">mnr: </w:t>
    </w:r>
    <w:r w:rsidRPr="00590E52">
      <w:fldChar w:fldCharType="begin" w:fldLock="1"/>
    </w:r>
    <w:r w:rsidRPr="00590E52">
      <w:instrText xml:space="preserve"> DOCPROPERTY</w:instrText>
    </w:r>
    <w:r w:rsidRPr="00590E52">
      <w:rPr>
        <w:sz w:val="18"/>
      </w:rPr>
      <w:instrText xml:space="preserve"> "Motionsnummer" *\charformat </w:instrText>
    </w:r>
    <w:r w:rsidRPr="00590E52">
      <w:fldChar w:fldCharType="separate"/>
    </w:r>
    <w:r w:rsidRPr="00590E52">
      <w:t>Kr270</w:t>
    </w:r>
    <w:r w:rsidRPr="00590E52">
      <w:fldChar w:fldCharType="end"/>
    </w:r>
    <w:r w:rsidRPr="00590E52">
      <w:br/>
    </w:r>
    <w:r w:rsidRPr="00590E52">
      <w:fldChar w:fldCharType="begin" w:fldLock="1"/>
    </w:r>
    <w:r w:rsidRPr="00590E52">
      <w:instrText xml:space="preserve"> DOCPROPERTY</w:instrText>
    </w:r>
    <w:r w:rsidRPr="00590E52">
      <w:rPr>
        <w:sz w:val="18"/>
      </w:rPr>
      <w:instrText xml:space="preserve"> "Samling" *\charformat </w:instrText>
    </w:r>
    <w:r w:rsidRPr="00590E52">
      <w:fldChar w:fldCharType="end"/>
    </w:r>
    <w:r w:rsidRPr="00590E52">
      <w:tab/>
      <w:t xml:space="preserve">pnr: </w:t>
    </w:r>
    <w:r w:rsidRPr="00590E52">
      <w:fldChar w:fldCharType="begin" w:fldLock="1"/>
    </w:r>
    <w:r w:rsidRPr="00590E52">
      <w:instrText xml:space="preserve"> DOCPROPERTY</w:instrText>
    </w:r>
    <w:r w:rsidRPr="00590E52">
      <w:rPr>
        <w:sz w:val="18"/>
      </w:rPr>
      <w:instrText xml:space="preserve"> "Partinummer" *\charformat </w:instrText>
    </w:r>
    <w:r w:rsidRPr="00590E52">
      <w:fldChar w:fldCharType="separate"/>
    </w:r>
    <w:r w:rsidRPr="00590E52">
      <w:t>s13020</w:t>
    </w:r>
    <w:r w:rsidRPr="00590E52">
      <w:fldChar w:fldCharType="end"/>
    </w:r>
  </w:p>
  <w:p w:rsidR="00126029" w:rsidRPr="00590E52" w:rsidRDefault="00126029">
    <w:pPr>
      <w:pStyle w:val="FSHRub1"/>
    </w:pPr>
    <w:r w:rsidRPr="00590E52">
      <w:t>Motion till riksdagen</w:t>
    </w:r>
    <w:r w:rsidRPr="00590E52">
      <w:br/>
    </w:r>
    <w:r w:rsidRPr="00590E52">
      <w:fldChar w:fldCharType="begin" w:fldLock="1"/>
    </w:r>
    <w:r w:rsidRPr="00590E52">
      <w:instrText xml:space="preserve"> DOCPROPERTY "YearUser" *\charformat </w:instrText>
    </w:r>
    <w:r w:rsidRPr="00590E52">
      <w:fldChar w:fldCharType="separate"/>
    </w:r>
    <w:r w:rsidRPr="00590E52">
      <w:t>2008/09</w:t>
    </w:r>
    <w:r w:rsidRPr="00590E52">
      <w:fldChar w:fldCharType="end"/>
    </w:r>
    <w:r w:rsidRPr="00590E52">
      <w:t>:</w:t>
    </w:r>
    <w:r w:rsidRPr="00590E52">
      <w:fldChar w:fldCharType="begin" w:fldLock="1"/>
    </w:r>
    <w:r w:rsidRPr="00590E52">
      <w:instrText xml:space="preserve"> DOCPROPERTY "Motionsnummer" *\charformat </w:instrText>
    </w:r>
    <w:r w:rsidRPr="00590E52">
      <w:fldChar w:fldCharType="separate"/>
    </w:r>
    <w:r w:rsidRPr="00590E52">
      <w:t>Kr270</w:t>
    </w:r>
    <w:r w:rsidRPr="00590E52">
      <w:fldChar w:fldCharType="end"/>
    </w:r>
  </w:p>
  <w:p w:rsidR="00126029" w:rsidRPr="00590E52" w:rsidRDefault="00126029">
    <w:pPr>
      <w:pStyle w:val="FSHNormalS5"/>
    </w:pPr>
    <w:r w:rsidRPr="00590E52">
      <w:fldChar w:fldCharType="begin" w:fldLock="1"/>
    </w:r>
    <w:r w:rsidRPr="00590E52">
      <w:instrText xml:space="preserve"> DOCPROPERTY "MotionarText" *\charformat </w:instrText>
    </w:r>
    <w:r w:rsidRPr="00590E52">
      <w:fldChar w:fldCharType="separate"/>
    </w:r>
    <w:r w:rsidRPr="00590E52">
      <w:t>av Sonia Karlsson m.fl. (s)</w:t>
    </w:r>
    <w:r w:rsidRPr="00590E52">
      <w:fldChar w:fldCharType="end"/>
    </w:r>
    <w:r w:rsidRPr="00590E52">
      <w:br/>
    </w:r>
    <w:r w:rsidRPr="00590E52">
      <w:fldChar w:fldCharType="begin" w:fldLock="1"/>
    </w:r>
    <w:r w:rsidRPr="00590E52">
      <w:instrText xml:space="preserve"> DOCPROPERTY "SvarFrasKort" *\charformat </w:instrText>
    </w:r>
    <w:r w:rsidRPr="00590E52">
      <w:fldChar w:fldCharType="end"/>
    </w:r>
  </w:p>
  <w:p w:rsidR="00126029" w:rsidRPr="00590E52" w:rsidRDefault="00126029">
    <w:pPr>
      <w:pStyle w:val="FSHTitel"/>
    </w:pPr>
    <w:r w:rsidRPr="00590E52">
      <w:fldChar w:fldCharType="begin" w:fldLock="1"/>
    </w:r>
    <w:r w:rsidRPr="00590E52">
      <w:instrText xml:space="preserve"> DOCPROPERTY</w:instrText>
    </w:r>
    <w:r w:rsidRPr="00590E52">
      <w:rPr>
        <w:sz w:val="18"/>
      </w:rPr>
      <w:instrText xml:space="preserve"> "RubrikSvar" *\charformat </w:instrText>
    </w:r>
    <w:r w:rsidRPr="00590E52">
      <w:fldChar w:fldCharType="separate"/>
    </w:r>
    <w:r w:rsidRPr="00590E52">
      <w:t>Stöd till Arbetets museum</w:t>
    </w:r>
    <w:r w:rsidRPr="00590E52">
      <w:fldChar w:fldCharType="end"/>
    </w:r>
  </w:p>
  <w:p w:rsidR="00126029" w:rsidRPr="00590E52" w:rsidRDefault="00126029">
    <w:pPr>
      <w:pStyle w:val="Normal00"/>
    </w:pPr>
  </w:p>
  <w:p w:rsidR="00126029" w:rsidRPr="00590E52" w:rsidRDefault="001260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2116443">
    <w:abstractNumId w:val="8"/>
  </w:num>
  <w:num w:numId="2" w16cid:durableId="1577477374">
    <w:abstractNumId w:val="9"/>
  </w:num>
  <w:num w:numId="3" w16cid:durableId="970015815">
    <w:abstractNumId w:val="8"/>
  </w:num>
  <w:num w:numId="4" w16cid:durableId="272057328">
    <w:abstractNumId w:val="9"/>
  </w:num>
  <w:num w:numId="5" w16cid:durableId="353969578">
    <w:abstractNumId w:val="13"/>
  </w:num>
  <w:num w:numId="6" w16cid:durableId="402415929">
    <w:abstractNumId w:val="10"/>
  </w:num>
  <w:num w:numId="7" w16cid:durableId="7412139">
    <w:abstractNumId w:val="11"/>
  </w:num>
  <w:num w:numId="8" w16cid:durableId="1875343590">
    <w:abstractNumId w:val="12"/>
  </w:num>
  <w:num w:numId="9" w16cid:durableId="1734889420">
    <w:abstractNumId w:val="8"/>
  </w:num>
  <w:num w:numId="10" w16cid:durableId="50230246">
    <w:abstractNumId w:val="3"/>
  </w:num>
  <w:num w:numId="11" w16cid:durableId="84234525">
    <w:abstractNumId w:val="2"/>
  </w:num>
  <w:num w:numId="12" w16cid:durableId="78067526">
    <w:abstractNumId w:val="1"/>
  </w:num>
  <w:num w:numId="13" w16cid:durableId="882445364">
    <w:abstractNumId w:val="0"/>
  </w:num>
  <w:num w:numId="14" w16cid:durableId="1639843899">
    <w:abstractNumId w:val="9"/>
  </w:num>
  <w:num w:numId="15" w16cid:durableId="1632832352">
    <w:abstractNumId w:val="7"/>
  </w:num>
  <w:num w:numId="16" w16cid:durableId="268857205">
    <w:abstractNumId w:val="6"/>
  </w:num>
  <w:num w:numId="17" w16cid:durableId="959187244">
    <w:abstractNumId w:val="5"/>
  </w:num>
  <w:num w:numId="18" w16cid:durableId="267585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0F46440-DF61-4518-B0DB-CFE2EC079DF9},{B9BC986C-06D5-4428-B703-83622FDB0471},{B09C9622-1A1D-4E9E-B484-42DD827877DF},{6FACB04C-86F2-49FF-BDF3-B03F6F08AF65},{2EA77599-A0D1-421F-8D01-247CAA3682BA}"/>
  </w:docVars>
  <w:rsids>
    <w:rsidRoot w:val="001E31C8"/>
    <w:rsid w:val="00126029"/>
    <w:rsid w:val="001E31C8"/>
    <w:rsid w:val="00590E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4E877D-5994-4ED8-9F23-6C8D900B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3071</Characters>
  <Application>Microsoft Office Word</Application>
  <DocSecurity>4</DocSecurity>
  <Lines>60</Lines>
  <Paragraphs>19</Paragraphs>
  <ScaleCrop>false</ScaleCrop>
  <HeadingPairs>
    <vt:vector size="2" baseType="variant">
      <vt:variant>
        <vt:lpstr>Rubrik</vt:lpstr>
      </vt:variant>
      <vt:variant>
        <vt:i4>1</vt:i4>
      </vt:variant>
    </vt:vector>
  </HeadingPairs>
  <TitlesOfParts>
    <vt:vector size="1" baseType="lpstr">
      <vt:lpstr>s13020</vt:lpstr>
    </vt:vector>
  </TitlesOfParts>
  <Company>Riksdagen</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s13020</dc:title>
  <dc:subject>s13020</dc:subject>
  <dc:creator>Riksdagen</dc:creator>
  <cp:keywords>Riksdagen</cp:keywords>
  <dc:description>TKG-ktrl, MSMQ4mb, PersReg-Distribution mm b-&gt;ny fplogga c-&gt;nygamla s-rosen</dc:description>
  <cp:lastModifiedBy>Lars Brink</cp:lastModifiedBy>
  <cp:revision>2</cp:revision>
  <cp:lastPrinted>2009-01-14T11:02:00Z</cp:lastPrinted>
  <dcterms:created xsi:type="dcterms:W3CDTF">2025-12-17T17:19:00Z</dcterms:created>
  <dcterms:modified xsi:type="dcterms:W3CDTF">2025-12-17T17:19:00Z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 till Arbetets museum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Arbetets museum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Sonia Karlsson m.fl. (s)</vt:lpwstr>
  </property>
  <property fmtid="{D5CDD505-2E9C-101B-9397-08002B2CF9AE}" pid="26" name="MotionarLista">
    <vt:lpwstr>Karlsson, Sonia (s)\Gabelic, Aleksander (s)\Gustafsson, Billy (s)\Löfstrand,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Sonia Karlsson (s), Aleksander Gabelic (s), Billy Gustafsson (s), 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Kr270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20082009000000000115000130200069</vt:lpwstr>
  </property>
  <property fmtid="{D5CDD505-2E9C-101B-9397-08002B2CF9AE}" pid="47" name="datum">
    <vt:lpwstr>080929</vt:lpwstr>
  </property>
  <property fmtid="{D5CDD505-2E9C-101B-9397-08002B2CF9AE}" pid="48" name="avsändar-e-post">
    <vt:lpwstr>petra.dahlberg@riksdagen.se</vt:lpwstr>
  </property>
  <property fmtid="{D5CDD505-2E9C-101B-9397-08002B2CF9AE}" pid="49" name="id">
    <vt:lpwstr>20082009000000000115000130200069</vt:lpwstr>
  </property>
  <property fmtid="{D5CDD505-2E9C-101B-9397-08002B2CF9AE}" pid="50" name="nummer">
    <vt:lpwstr>270</vt:lpwstr>
  </property>
  <property fmtid="{D5CDD505-2E9C-101B-9397-08002B2CF9AE}" pid="51" name="utskottsbeteckning">
    <vt:lpwstr>Kr</vt:lpwstr>
  </property>
  <property fmtid="{D5CDD505-2E9C-101B-9397-08002B2CF9AE}" pid="52" name="GlobalUID">
    <vt:lpwstr>{05DE5CE9-86AB-4EEE-B37C-DA7C4B015BF8}</vt:lpwstr>
  </property>
  <property fmtid="{D5CDD505-2E9C-101B-9397-08002B2CF9AE}" pid="53" name="Överföringar">
    <vt:i4>0</vt:i4>
  </property>
  <property fmtid="{D5CDD505-2E9C-101B-9397-08002B2CF9AE}" pid="54" name="Checksum">
    <vt:lpwstr>*1020106151412*</vt:lpwstr>
  </property>
  <property fmtid="{D5CDD505-2E9C-101B-9397-08002B2CF9AE}" pid="55" name="skuggnummer">
    <vt:lpwstr>1672</vt:lpwstr>
  </property>
  <property fmtid="{D5CDD505-2E9C-101B-9397-08002B2CF9AE}" pid="56" name="urixVersion">
    <vt:lpwstr>3.2.0.8</vt:lpwstr>
  </property>
  <property fmtid="{D5CDD505-2E9C-101B-9397-08002B2CF9AE}" pid="57" name="urixOrigin">
    <vt:lpwstr>090402 09:00:40.430</vt:lpwstr>
  </property>
  <property fmtid="{D5CDD505-2E9C-101B-9397-08002B2CF9AE}" pid="58" name="urixGuid">
    <vt:lpwstr>{9BB2368C-EB59-469A-91A3-4124568436AB}</vt:lpwstr>
  </property>
</Properties>
</file>